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2CBC9" w14:textId="71F1AD3A" w:rsidR="009139EB" w:rsidRPr="00B812C4" w:rsidRDefault="009139EB"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PROJEKT WZORCOWYCH POSTANOWIEŃ UMOWNYCH DOTYCZĄCYCH SYSTEMU AI</w:t>
      </w:r>
    </w:p>
    <w:p w14:paraId="16D4D1BC" w14:textId="77777777" w:rsidR="009139EB" w:rsidRPr="00B812C4" w:rsidRDefault="009139EB" w:rsidP="009421AC">
      <w:pPr>
        <w:spacing w:after="0" w:line="276" w:lineRule="auto"/>
        <w:ind w:left="567" w:hanging="567"/>
        <w:contextualSpacing/>
        <w:jc w:val="center"/>
        <w:rPr>
          <w:rFonts w:ascii="Calibri" w:hAnsi="Calibri" w:cs="Calibri"/>
          <w:sz w:val="24"/>
          <w:szCs w:val="24"/>
        </w:rPr>
      </w:pPr>
    </w:p>
    <w:p w14:paraId="5E1EB98C" w14:textId="725A2D8F" w:rsidR="009139EB" w:rsidRPr="00B812C4" w:rsidRDefault="009139EB">
      <w:pPr>
        <w:pStyle w:val="Akapitzlist"/>
        <w:numPr>
          <w:ilvl w:val="0"/>
          <w:numId w:val="19"/>
        </w:numPr>
        <w:spacing w:after="0" w:line="276" w:lineRule="auto"/>
        <w:ind w:left="567" w:hanging="567"/>
        <w:jc w:val="both"/>
        <w:rPr>
          <w:rFonts w:ascii="Calibri" w:hAnsi="Calibri" w:cs="Calibri"/>
          <w:b/>
          <w:bCs/>
          <w:sz w:val="24"/>
          <w:szCs w:val="24"/>
        </w:rPr>
      </w:pPr>
      <w:r w:rsidRPr="00B812C4">
        <w:rPr>
          <w:rFonts w:ascii="Calibri" w:hAnsi="Calibri" w:cs="Calibri"/>
          <w:b/>
          <w:bCs/>
          <w:sz w:val="24"/>
          <w:szCs w:val="24"/>
        </w:rPr>
        <w:t>Wstęp</w:t>
      </w:r>
    </w:p>
    <w:p w14:paraId="3D23B0AA" w14:textId="4BDAFFE3" w:rsidR="00401E02" w:rsidRPr="00B812C4" w:rsidRDefault="00401E02" w:rsidP="00401E02">
      <w:pPr>
        <w:spacing w:after="0" w:line="276" w:lineRule="auto"/>
        <w:jc w:val="both"/>
        <w:rPr>
          <w:rFonts w:ascii="Calibri" w:hAnsi="Calibri" w:cs="Calibri"/>
          <w:sz w:val="24"/>
          <w:szCs w:val="24"/>
        </w:rPr>
      </w:pPr>
      <w:r w:rsidRPr="00B812C4">
        <w:rPr>
          <w:rFonts w:ascii="Calibri" w:hAnsi="Calibri" w:cs="Calibri"/>
          <w:sz w:val="24"/>
          <w:szCs w:val="24"/>
        </w:rPr>
        <w:t>Niniejszy projekt zawiera ogólne i standardowe postanowienia umowne przeznaczone do wykorzystania przez zamawiających będący</w:t>
      </w:r>
      <w:r w:rsidR="00523AD1">
        <w:rPr>
          <w:rFonts w:ascii="Calibri" w:hAnsi="Calibri" w:cs="Calibri"/>
          <w:sz w:val="24"/>
          <w:szCs w:val="24"/>
        </w:rPr>
        <w:t>mi</w:t>
      </w:r>
      <w:r w:rsidRPr="00B812C4">
        <w:rPr>
          <w:rFonts w:ascii="Calibri" w:hAnsi="Calibri" w:cs="Calibri"/>
          <w:sz w:val="24"/>
          <w:szCs w:val="24"/>
        </w:rPr>
        <w:t xml:space="preserve"> jednostkami administracji publicznej przy </w:t>
      </w:r>
      <w:r w:rsidRPr="00715AFF">
        <w:rPr>
          <w:rFonts w:ascii="Calibri" w:hAnsi="Calibri" w:cs="Calibri"/>
          <w:sz w:val="24"/>
          <w:szCs w:val="24"/>
        </w:rPr>
        <w:t>nabywaniu</w:t>
      </w:r>
      <w:r w:rsidR="00715AFF" w:rsidRPr="00715AFF">
        <w:rPr>
          <w:rFonts w:ascii="Calibri" w:hAnsi="Calibri" w:cs="Calibri"/>
          <w:sz w:val="24"/>
          <w:szCs w:val="24"/>
        </w:rPr>
        <w:t>,</w:t>
      </w:r>
      <w:r w:rsidRPr="00715AFF">
        <w:rPr>
          <w:rFonts w:ascii="Calibri" w:hAnsi="Calibri" w:cs="Calibri"/>
          <w:sz w:val="24"/>
          <w:szCs w:val="24"/>
        </w:rPr>
        <w:t xml:space="preserve"> wytwarzaniu</w:t>
      </w:r>
      <w:r w:rsidR="00715AFF" w:rsidRPr="00715AFF">
        <w:rPr>
          <w:rFonts w:ascii="Calibri" w:hAnsi="Calibri" w:cs="Calibri"/>
          <w:sz w:val="24"/>
          <w:szCs w:val="24"/>
        </w:rPr>
        <w:t>, wdrażaniu</w:t>
      </w:r>
      <w:r w:rsidR="00715AFF">
        <w:rPr>
          <w:rFonts w:ascii="Calibri" w:hAnsi="Calibri" w:cs="Calibri"/>
          <w:sz w:val="24"/>
          <w:szCs w:val="24"/>
        </w:rPr>
        <w:t>,</w:t>
      </w:r>
      <w:r w:rsidR="00715AFF" w:rsidRPr="00715AFF">
        <w:rPr>
          <w:rFonts w:ascii="Calibri" w:hAnsi="Calibri" w:cs="Calibri"/>
          <w:sz w:val="24"/>
          <w:szCs w:val="24"/>
        </w:rPr>
        <w:t xml:space="preserve"> utrzymywaniu</w:t>
      </w:r>
      <w:r w:rsidR="00715AFF">
        <w:rPr>
          <w:rFonts w:ascii="Calibri" w:hAnsi="Calibri" w:cs="Calibri"/>
          <w:sz w:val="24"/>
          <w:szCs w:val="24"/>
        </w:rPr>
        <w:t xml:space="preserve"> i rozwoju</w:t>
      </w:r>
      <w:r w:rsidRPr="00715AFF">
        <w:rPr>
          <w:rFonts w:ascii="Calibri" w:hAnsi="Calibri" w:cs="Calibri"/>
          <w:sz w:val="24"/>
          <w:szCs w:val="24"/>
        </w:rPr>
        <w:t xml:space="preserve"> systemów</w:t>
      </w:r>
      <w:r w:rsidRPr="00B812C4">
        <w:rPr>
          <w:rFonts w:ascii="Calibri" w:hAnsi="Calibri" w:cs="Calibri"/>
          <w:sz w:val="24"/>
          <w:szCs w:val="24"/>
        </w:rPr>
        <w:t xml:space="preserve"> AI </w:t>
      </w:r>
      <w:r w:rsidR="0025278D">
        <w:rPr>
          <w:rFonts w:ascii="Calibri" w:hAnsi="Calibri" w:cs="Calibri"/>
          <w:sz w:val="24"/>
          <w:szCs w:val="24"/>
        </w:rPr>
        <w:t>niebędących,</w:t>
      </w:r>
      <w:r w:rsidRPr="00B812C4">
        <w:rPr>
          <w:rFonts w:ascii="Calibri" w:hAnsi="Calibri" w:cs="Calibri"/>
          <w:sz w:val="24"/>
          <w:szCs w:val="24"/>
        </w:rPr>
        <w:t xml:space="preserve"> w rozumieniu rozporządzenia Parlamentu Europejskiego i Rady (UE) 2024/1689 z dnia 13 czerwca 2024 r. w sprawie ustanowienia zharmonizowanych przepisów dotyczących sztucznej inteligencji oraz zmiany rozporządzeń (WE) nr 300/2008, (UE) nr 167/2013, (UE) nr 168/2013, (UE) 2018/858, (UE) 2018/1139 i (UE) 2019/2144 oraz dyrektyw 2014/90/UE, (UE) 2016/797 i (UE) 2020/1828 (akt w sprawie sztucznej inteligencji) („</w:t>
      </w:r>
      <w:r w:rsidRPr="00B812C4">
        <w:rPr>
          <w:rFonts w:ascii="Calibri" w:hAnsi="Calibri" w:cs="Calibri"/>
          <w:b/>
          <w:bCs/>
          <w:sz w:val="24"/>
          <w:szCs w:val="24"/>
        </w:rPr>
        <w:t>AI Act</w:t>
      </w:r>
      <w:r w:rsidRPr="00B812C4">
        <w:rPr>
          <w:rFonts w:ascii="Calibri" w:hAnsi="Calibri" w:cs="Calibri"/>
          <w:sz w:val="24"/>
          <w:szCs w:val="24"/>
        </w:rPr>
        <w:t>”)</w:t>
      </w:r>
      <w:r w:rsidR="0025278D">
        <w:rPr>
          <w:rFonts w:ascii="Calibri" w:hAnsi="Calibri" w:cs="Calibri"/>
          <w:sz w:val="24"/>
          <w:szCs w:val="24"/>
        </w:rPr>
        <w:t xml:space="preserve">, </w:t>
      </w:r>
      <w:r w:rsidRPr="00B812C4">
        <w:rPr>
          <w:rFonts w:ascii="Calibri" w:hAnsi="Calibri" w:cs="Calibri"/>
          <w:sz w:val="24"/>
          <w:szCs w:val="24"/>
        </w:rPr>
        <w:t>system</w:t>
      </w:r>
      <w:r w:rsidR="0025278D">
        <w:rPr>
          <w:rFonts w:ascii="Calibri" w:hAnsi="Calibri" w:cs="Calibri"/>
          <w:sz w:val="24"/>
          <w:szCs w:val="24"/>
        </w:rPr>
        <w:t>ami</w:t>
      </w:r>
      <w:r w:rsidRPr="00B812C4">
        <w:rPr>
          <w:rFonts w:ascii="Calibri" w:hAnsi="Calibri" w:cs="Calibri"/>
          <w:sz w:val="24"/>
          <w:szCs w:val="24"/>
        </w:rPr>
        <w:t xml:space="preserve"> wysokiego ryzyka.</w:t>
      </w:r>
    </w:p>
    <w:p w14:paraId="1D3D312B" w14:textId="77777777" w:rsidR="00401E02" w:rsidRPr="00B812C4" w:rsidRDefault="00401E02" w:rsidP="00401E02">
      <w:pPr>
        <w:spacing w:after="0" w:line="276" w:lineRule="auto"/>
        <w:jc w:val="both"/>
        <w:rPr>
          <w:rFonts w:ascii="Calibri" w:hAnsi="Calibri" w:cs="Calibri"/>
          <w:sz w:val="24"/>
          <w:szCs w:val="24"/>
        </w:rPr>
      </w:pPr>
    </w:p>
    <w:p w14:paraId="3B9B2BB7" w14:textId="00E1C714" w:rsidR="005B4105" w:rsidRPr="005B4105" w:rsidRDefault="00401E02" w:rsidP="005B4105">
      <w:pPr>
        <w:spacing w:after="0" w:line="276" w:lineRule="auto"/>
        <w:jc w:val="both"/>
        <w:rPr>
          <w:rFonts w:ascii="Calibri" w:hAnsi="Calibri" w:cs="Calibri"/>
          <w:sz w:val="24"/>
          <w:szCs w:val="24"/>
        </w:rPr>
      </w:pPr>
      <w:r w:rsidRPr="00B812C4">
        <w:rPr>
          <w:rFonts w:ascii="Calibri" w:hAnsi="Calibri" w:cs="Calibri"/>
          <w:sz w:val="24"/>
          <w:szCs w:val="24"/>
        </w:rPr>
        <w:t xml:space="preserve">Wzorzec koncentruje się wyłącznie na kwestiach szczególnych dla systemów AI, które nie są wysokiego ryzyka, w tym na wymogach przejrzystości, zarządzania danymi, nadzoru ludzkiego, odporności i cyberbezpieczeństwa. Nie obejmuje on regulacji odnoszących się do systemów </w:t>
      </w:r>
      <w:r w:rsidR="00523AD1">
        <w:rPr>
          <w:rFonts w:ascii="Calibri" w:hAnsi="Calibri" w:cs="Calibri"/>
          <w:sz w:val="24"/>
          <w:szCs w:val="24"/>
        </w:rPr>
        <w:t>AI</w:t>
      </w:r>
      <w:r w:rsidRPr="00B812C4">
        <w:rPr>
          <w:rFonts w:ascii="Calibri" w:hAnsi="Calibri" w:cs="Calibri"/>
          <w:sz w:val="24"/>
          <w:szCs w:val="24"/>
        </w:rPr>
        <w:t xml:space="preserve"> wysokiego ryzyka ani do systemów ogólnego przeznaczenia, wymaga</w:t>
      </w:r>
      <w:r w:rsidR="004A5658">
        <w:rPr>
          <w:rFonts w:ascii="Calibri" w:hAnsi="Calibri" w:cs="Calibri"/>
          <w:sz w:val="24"/>
          <w:szCs w:val="24"/>
        </w:rPr>
        <w:t>jących</w:t>
      </w:r>
      <w:r w:rsidRPr="00B812C4">
        <w:rPr>
          <w:rFonts w:ascii="Calibri" w:hAnsi="Calibri" w:cs="Calibri"/>
          <w:sz w:val="24"/>
          <w:szCs w:val="24"/>
        </w:rPr>
        <w:t xml:space="preserve"> odmiennych, wyspecjalizowanych postanowień.</w:t>
      </w:r>
      <w:r w:rsidR="005B4105">
        <w:rPr>
          <w:rFonts w:ascii="Calibri" w:hAnsi="Calibri" w:cs="Calibri"/>
          <w:sz w:val="24"/>
          <w:szCs w:val="24"/>
        </w:rPr>
        <w:t xml:space="preserve"> </w:t>
      </w:r>
    </w:p>
    <w:p w14:paraId="7A53D3E5" w14:textId="77777777" w:rsidR="00401E02" w:rsidRPr="00B812C4" w:rsidRDefault="00401E02" w:rsidP="00401E02">
      <w:pPr>
        <w:spacing w:after="0" w:line="276" w:lineRule="auto"/>
        <w:jc w:val="both"/>
        <w:rPr>
          <w:rFonts w:ascii="Calibri" w:hAnsi="Calibri" w:cs="Calibri"/>
          <w:sz w:val="24"/>
          <w:szCs w:val="24"/>
        </w:rPr>
      </w:pPr>
    </w:p>
    <w:p w14:paraId="22B7EE7D" w14:textId="6E83453C" w:rsidR="00401E02" w:rsidRPr="00B812C4" w:rsidRDefault="00F8667A" w:rsidP="00401E02">
      <w:pPr>
        <w:spacing w:after="0" w:line="276" w:lineRule="auto"/>
        <w:jc w:val="both"/>
        <w:rPr>
          <w:rFonts w:ascii="Calibri" w:hAnsi="Calibri" w:cs="Calibri"/>
          <w:sz w:val="24"/>
          <w:szCs w:val="24"/>
        </w:rPr>
      </w:pPr>
      <w:r w:rsidRPr="00B812C4">
        <w:rPr>
          <w:rFonts w:ascii="Calibri" w:hAnsi="Calibri" w:cs="Calibri"/>
          <w:sz w:val="24"/>
          <w:szCs w:val="24"/>
        </w:rPr>
        <w:t>Projekt wzorcowych postanowień umownych</w:t>
      </w:r>
      <w:r w:rsidR="00401E02" w:rsidRPr="00B812C4">
        <w:rPr>
          <w:rFonts w:ascii="Calibri" w:hAnsi="Calibri" w:cs="Calibri"/>
          <w:sz w:val="24"/>
          <w:szCs w:val="24"/>
        </w:rPr>
        <w:t xml:space="preserve"> został opracowan</w:t>
      </w:r>
      <w:r w:rsidRPr="00B812C4">
        <w:rPr>
          <w:rFonts w:ascii="Calibri" w:hAnsi="Calibri" w:cs="Calibri"/>
          <w:sz w:val="24"/>
          <w:szCs w:val="24"/>
        </w:rPr>
        <w:t>y</w:t>
      </w:r>
      <w:r w:rsidR="00401E02" w:rsidRPr="00B812C4">
        <w:rPr>
          <w:rFonts w:ascii="Calibri" w:hAnsi="Calibri" w:cs="Calibri"/>
          <w:sz w:val="24"/>
          <w:szCs w:val="24"/>
        </w:rPr>
        <w:t xml:space="preserve"> z uwzględnieniem </w:t>
      </w:r>
      <w:r w:rsidR="00645BB5">
        <w:rPr>
          <w:rFonts w:ascii="Calibri" w:hAnsi="Calibri" w:cs="Calibri"/>
          <w:sz w:val="24"/>
          <w:szCs w:val="24"/>
        </w:rPr>
        <w:t>dokumentów opracowanych pod auspicjami UE</w:t>
      </w:r>
      <w:r w:rsidR="00401E02" w:rsidRPr="00B812C4">
        <w:rPr>
          <w:rFonts w:ascii="Calibri" w:hAnsi="Calibri" w:cs="Calibri"/>
          <w:sz w:val="24"/>
          <w:szCs w:val="24"/>
        </w:rPr>
        <w:t xml:space="preserve"> oraz przepisów prawa polskiego, w tym zamówień publicznych, a także dobrych praktyk dotyczących zamówień IT</w:t>
      </w:r>
      <w:r w:rsidR="00DA4C3A" w:rsidRPr="00B812C4">
        <w:rPr>
          <w:rFonts w:ascii="Calibri" w:hAnsi="Calibri" w:cs="Calibri"/>
          <w:sz w:val="24"/>
          <w:szCs w:val="24"/>
        </w:rPr>
        <w:t>.</w:t>
      </w:r>
    </w:p>
    <w:p w14:paraId="0544E531" w14:textId="77777777" w:rsidR="00401E02" w:rsidRPr="00B812C4" w:rsidRDefault="00401E02" w:rsidP="00401E02">
      <w:pPr>
        <w:spacing w:after="0" w:line="276" w:lineRule="auto"/>
        <w:jc w:val="both"/>
        <w:rPr>
          <w:rFonts w:ascii="Calibri" w:hAnsi="Calibri" w:cs="Calibri"/>
          <w:sz w:val="24"/>
          <w:szCs w:val="24"/>
        </w:rPr>
      </w:pPr>
    </w:p>
    <w:p w14:paraId="3F19299F" w14:textId="629C0DDB" w:rsidR="00401E02" w:rsidRPr="00B812C4" w:rsidRDefault="00401E02" w:rsidP="00401E02">
      <w:pPr>
        <w:spacing w:after="0" w:line="276" w:lineRule="auto"/>
        <w:jc w:val="both"/>
        <w:rPr>
          <w:rFonts w:ascii="Calibri" w:hAnsi="Calibri" w:cs="Calibri"/>
          <w:sz w:val="24"/>
          <w:szCs w:val="24"/>
        </w:rPr>
      </w:pPr>
      <w:r w:rsidRPr="00B812C4">
        <w:rPr>
          <w:rFonts w:ascii="Calibri" w:hAnsi="Calibri" w:cs="Calibri"/>
          <w:sz w:val="24"/>
          <w:szCs w:val="24"/>
        </w:rPr>
        <w:t>Systemy AI różnią się zakresem, technologią, skalą ryzyka oraz otoczeniem prawnym. Niniejsze postanowienia mają charakter wzorcowy i każdorazowo wymagają:</w:t>
      </w:r>
    </w:p>
    <w:p w14:paraId="629812E0" w14:textId="77777777" w:rsidR="00401E02" w:rsidRPr="00B812C4" w:rsidRDefault="00401E02">
      <w:pPr>
        <w:pStyle w:val="Akapitzlist"/>
        <w:numPr>
          <w:ilvl w:val="0"/>
          <w:numId w:val="24"/>
        </w:numPr>
        <w:spacing w:after="0" w:line="276" w:lineRule="auto"/>
        <w:ind w:left="567" w:hanging="567"/>
        <w:jc w:val="both"/>
        <w:rPr>
          <w:rFonts w:ascii="Calibri" w:hAnsi="Calibri" w:cs="Calibri"/>
          <w:sz w:val="24"/>
          <w:szCs w:val="24"/>
        </w:rPr>
      </w:pPr>
      <w:r w:rsidRPr="00B812C4">
        <w:rPr>
          <w:rFonts w:ascii="Calibri" w:hAnsi="Calibri" w:cs="Calibri"/>
          <w:sz w:val="24"/>
          <w:szCs w:val="24"/>
        </w:rPr>
        <w:t>weryfikacji przez zamawiającego pod kątem specyfiki danego przedsięwzięcia (cele, zakres, model realizacji, tryb udzielenia zamówienia),</w:t>
      </w:r>
    </w:p>
    <w:p w14:paraId="2D1D9AC9" w14:textId="37E4E4CD" w:rsidR="00401E02" w:rsidRPr="00B812C4" w:rsidRDefault="00401E02">
      <w:pPr>
        <w:pStyle w:val="Akapitzlist"/>
        <w:numPr>
          <w:ilvl w:val="0"/>
          <w:numId w:val="24"/>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dostosowania z udziałem </w:t>
      </w:r>
      <w:r w:rsidR="005901E5">
        <w:rPr>
          <w:rFonts w:ascii="Calibri" w:hAnsi="Calibri" w:cs="Calibri"/>
          <w:sz w:val="24"/>
          <w:szCs w:val="24"/>
        </w:rPr>
        <w:t>komórek</w:t>
      </w:r>
      <w:r w:rsidRPr="00B812C4">
        <w:rPr>
          <w:rFonts w:ascii="Calibri" w:hAnsi="Calibri" w:cs="Calibri"/>
          <w:sz w:val="24"/>
          <w:szCs w:val="24"/>
        </w:rPr>
        <w:t xml:space="preserve"> prawnych i merytorycznych, a w przypadku bardziej złożonych projektów opracowania indywidualnej konstrukcji umowy i jedynie wykorzystania wybranych klauzul jako materiału pomocniczego.</w:t>
      </w:r>
    </w:p>
    <w:p w14:paraId="7D589B92" w14:textId="77777777" w:rsidR="00401E02" w:rsidRPr="00B812C4" w:rsidRDefault="00401E02" w:rsidP="00401E02">
      <w:pPr>
        <w:spacing w:after="0" w:line="276" w:lineRule="auto"/>
        <w:jc w:val="both"/>
        <w:rPr>
          <w:rFonts w:ascii="Calibri" w:hAnsi="Calibri" w:cs="Calibri"/>
          <w:sz w:val="24"/>
          <w:szCs w:val="24"/>
        </w:rPr>
      </w:pPr>
    </w:p>
    <w:p w14:paraId="1268E31F" w14:textId="4801309D" w:rsidR="00401E02" w:rsidRPr="00B812C4" w:rsidRDefault="00C35EE0" w:rsidP="00401E02">
      <w:pPr>
        <w:spacing w:after="0" w:line="276" w:lineRule="auto"/>
        <w:jc w:val="both"/>
        <w:rPr>
          <w:rFonts w:ascii="Calibri" w:hAnsi="Calibri" w:cs="Calibri"/>
          <w:sz w:val="24"/>
          <w:szCs w:val="24"/>
        </w:rPr>
      </w:pPr>
      <w:r w:rsidRPr="00B812C4">
        <w:rPr>
          <w:rFonts w:ascii="Calibri" w:hAnsi="Calibri" w:cs="Calibri"/>
          <w:sz w:val="24"/>
          <w:szCs w:val="24"/>
        </w:rPr>
        <w:t>W</w:t>
      </w:r>
      <w:r w:rsidR="00401E02" w:rsidRPr="00B812C4">
        <w:rPr>
          <w:rFonts w:ascii="Calibri" w:hAnsi="Calibri" w:cs="Calibri"/>
          <w:sz w:val="24"/>
          <w:szCs w:val="24"/>
        </w:rPr>
        <w:t>zorzec adresowany jest do zamawiających publicznych</w:t>
      </w:r>
      <w:r w:rsidR="00960104" w:rsidRPr="00B812C4">
        <w:rPr>
          <w:rFonts w:ascii="Calibri" w:hAnsi="Calibri" w:cs="Calibri"/>
          <w:sz w:val="24"/>
          <w:szCs w:val="24"/>
        </w:rPr>
        <w:t xml:space="preserve"> i</w:t>
      </w:r>
      <w:r w:rsidR="00401E02" w:rsidRPr="00B812C4">
        <w:rPr>
          <w:rFonts w:ascii="Calibri" w:hAnsi="Calibri" w:cs="Calibri"/>
          <w:sz w:val="24"/>
          <w:szCs w:val="24"/>
        </w:rPr>
        <w:t xml:space="preserve"> nie uwzględnia on specyficznych regulacji właściwych dla podmiotów prowadzących działalność sektorową, zamówień w dziedzinach obronności i bezpieczeństwa</w:t>
      </w:r>
      <w:r w:rsidR="004A5658">
        <w:rPr>
          <w:rFonts w:ascii="Calibri" w:hAnsi="Calibri" w:cs="Calibri"/>
          <w:sz w:val="24"/>
          <w:szCs w:val="24"/>
        </w:rPr>
        <w:t>,</w:t>
      </w:r>
      <w:r w:rsidR="00401E02" w:rsidRPr="00B812C4">
        <w:rPr>
          <w:rFonts w:ascii="Calibri" w:hAnsi="Calibri" w:cs="Calibri"/>
          <w:sz w:val="24"/>
          <w:szCs w:val="24"/>
        </w:rPr>
        <w:t xml:space="preserve"> ani partnerstwa innowacyjnego. W tych przypadkach wykorzystanie klauzul wymaga dodatkowej analizy i modyfikacji.</w:t>
      </w:r>
    </w:p>
    <w:p w14:paraId="5CDDD641" w14:textId="77777777" w:rsidR="00401E02" w:rsidRPr="00B812C4" w:rsidRDefault="00401E02" w:rsidP="00401E02">
      <w:pPr>
        <w:spacing w:after="0" w:line="276" w:lineRule="auto"/>
        <w:jc w:val="both"/>
        <w:rPr>
          <w:rFonts w:ascii="Calibri" w:hAnsi="Calibri" w:cs="Calibri"/>
          <w:sz w:val="24"/>
          <w:szCs w:val="24"/>
        </w:rPr>
      </w:pPr>
    </w:p>
    <w:p w14:paraId="11142F18" w14:textId="709F0ADA" w:rsidR="00401E02" w:rsidRPr="00B812C4" w:rsidRDefault="00401E02" w:rsidP="00401E02">
      <w:pPr>
        <w:spacing w:after="0" w:line="276" w:lineRule="auto"/>
        <w:jc w:val="both"/>
        <w:rPr>
          <w:rFonts w:ascii="Calibri" w:hAnsi="Calibri" w:cs="Calibri"/>
          <w:sz w:val="24"/>
          <w:szCs w:val="24"/>
        </w:rPr>
      </w:pPr>
      <w:r w:rsidRPr="00B812C4">
        <w:rPr>
          <w:rFonts w:ascii="Calibri" w:hAnsi="Calibri" w:cs="Calibri"/>
          <w:sz w:val="24"/>
          <w:szCs w:val="24"/>
        </w:rPr>
        <w:t xml:space="preserve">Niniejszy dokument ma charakter informacyjny i nie stanowi porady prawnej. Żadna ze stron, która korzysta z wzorca, nie może dochodzić jakichkolwiek roszczeń wobec Ministra Cyfryzacji z tytułu zastosowania lub niewłaściwego zastosowania zawartych tu postanowień. Ostateczna odpowiedzialność za zgodność umowy z obowiązującym prawem, w tym z AI Act, </w:t>
      </w:r>
      <w:r w:rsidR="005901E5">
        <w:rPr>
          <w:rFonts w:ascii="Calibri" w:hAnsi="Calibri" w:cs="Calibri"/>
          <w:sz w:val="24"/>
          <w:szCs w:val="24"/>
        </w:rPr>
        <w:t>przepisami dotyczącymi ochrony danych osobowych</w:t>
      </w:r>
      <w:r w:rsidRPr="00B812C4">
        <w:rPr>
          <w:rFonts w:ascii="Calibri" w:hAnsi="Calibri" w:cs="Calibri"/>
          <w:sz w:val="24"/>
          <w:szCs w:val="24"/>
        </w:rPr>
        <w:t>,</w:t>
      </w:r>
      <w:r w:rsidR="005901E5">
        <w:rPr>
          <w:rFonts w:ascii="Calibri" w:hAnsi="Calibri" w:cs="Calibri"/>
          <w:sz w:val="24"/>
          <w:szCs w:val="24"/>
        </w:rPr>
        <w:t xml:space="preserve"> prawem autorskim i prawami pokrewnymi,</w:t>
      </w:r>
      <w:r w:rsidRPr="00B812C4">
        <w:rPr>
          <w:rFonts w:ascii="Calibri" w:hAnsi="Calibri" w:cs="Calibri"/>
          <w:sz w:val="24"/>
          <w:szCs w:val="24"/>
        </w:rPr>
        <w:t xml:space="preserve"> prawem zamówień publicznych oraz innymi przepisami, spoczywa wyłącznie na stronach zawierających </w:t>
      </w:r>
      <w:r w:rsidRPr="00B812C4">
        <w:rPr>
          <w:rFonts w:ascii="Calibri" w:hAnsi="Calibri" w:cs="Calibri"/>
          <w:sz w:val="24"/>
          <w:szCs w:val="24"/>
        </w:rPr>
        <w:lastRenderedPageBreak/>
        <w:t>umowę</w:t>
      </w:r>
      <w:r w:rsidR="004A5658">
        <w:rPr>
          <w:rFonts w:ascii="Calibri" w:hAnsi="Calibri" w:cs="Calibri"/>
          <w:sz w:val="24"/>
          <w:szCs w:val="24"/>
        </w:rPr>
        <w:t xml:space="preserve">. Strony powinny także zweryfikować indywidualne potrzeby i charakterystykę danego przedmiotu umowy </w:t>
      </w:r>
      <w:r w:rsidR="007203CE">
        <w:rPr>
          <w:rFonts w:ascii="Calibri" w:hAnsi="Calibri" w:cs="Calibri"/>
          <w:sz w:val="24"/>
          <w:szCs w:val="24"/>
        </w:rPr>
        <w:t>(np. kwestia uzyskania patentu na wynalazek</w:t>
      </w:r>
      <w:r w:rsidR="004A5658">
        <w:rPr>
          <w:rFonts w:ascii="Calibri" w:hAnsi="Calibri" w:cs="Calibri"/>
          <w:sz w:val="24"/>
          <w:szCs w:val="24"/>
        </w:rPr>
        <w:t xml:space="preserve"> lub ochrony znaku towarowego</w:t>
      </w:r>
      <w:r w:rsidR="007203CE">
        <w:rPr>
          <w:rFonts w:ascii="Calibri" w:hAnsi="Calibri" w:cs="Calibri"/>
          <w:sz w:val="24"/>
          <w:szCs w:val="24"/>
        </w:rPr>
        <w:t>).</w:t>
      </w:r>
    </w:p>
    <w:p w14:paraId="07B81F13" w14:textId="77777777" w:rsidR="00C35EE0" w:rsidRPr="00B812C4" w:rsidRDefault="00C35EE0" w:rsidP="00401E02">
      <w:pPr>
        <w:spacing w:after="0" w:line="276" w:lineRule="auto"/>
        <w:jc w:val="both"/>
        <w:rPr>
          <w:rFonts w:ascii="Calibri" w:hAnsi="Calibri" w:cs="Calibri"/>
          <w:sz w:val="24"/>
          <w:szCs w:val="24"/>
        </w:rPr>
      </w:pPr>
    </w:p>
    <w:p w14:paraId="6BF7BBD9" w14:textId="23D09F34" w:rsidR="00C35EE0" w:rsidRDefault="00C35EE0" w:rsidP="00C35EE0">
      <w:pPr>
        <w:spacing w:after="0" w:line="276" w:lineRule="auto"/>
        <w:jc w:val="both"/>
        <w:rPr>
          <w:rFonts w:ascii="Calibri" w:hAnsi="Calibri" w:cs="Calibri"/>
          <w:sz w:val="24"/>
          <w:szCs w:val="24"/>
        </w:rPr>
      </w:pPr>
      <w:r w:rsidRPr="00B812C4">
        <w:rPr>
          <w:rFonts w:ascii="Calibri" w:hAnsi="Calibri" w:cs="Calibri"/>
          <w:sz w:val="24"/>
          <w:szCs w:val="24"/>
        </w:rPr>
        <w:t>Wzor</w:t>
      </w:r>
      <w:r w:rsidR="00523AD1">
        <w:rPr>
          <w:rFonts w:ascii="Calibri" w:hAnsi="Calibri" w:cs="Calibri"/>
          <w:sz w:val="24"/>
          <w:szCs w:val="24"/>
        </w:rPr>
        <w:t>cowe klauzule umowne są</w:t>
      </w:r>
      <w:r w:rsidRPr="00B812C4">
        <w:rPr>
          <w:rFonts w:ascii="Calibri" w:hAnsi="Calibri" w:cs="Calibri"/>
          <w:sz w:val="24"/>
          <w:szCs w:val="24"/>
        </w:rPr>
        <w:t xml:space="preserve"> tworzone jako uniwersalne</w:t>
      </w:r>
      <w:r w:rsidR="0025278D">
        <w:rPr>
          <w:rFonts w:ascii="Calibri" w:hAnsi="Calibri" w:cs="Calibri"/>
          <w:sz w:val="24"/>
          <w:szCs w:val="24"/>
        </w:rPr>
        <w:t>.</w:t>
      </w:r>
      <w:r w:rsidRPr="00B812C4">
        <w:rPr>
          <w:rFonts w:ascii="Calibri" w:hAnsi="Calibri" w:cs="Calibri"/>
          <w:sz w:val="24"/>
          <w:szCs w:val="24"/>
        </w:rPr>
        <w:t xml:space="preserve"> </w:t>
      </w:r>
      <w:r w:rsidR="0025278D">
        <w:rPr>
          <w:rFonts w:ascii="Calibri" w:hAnsi="Calibri" w:cs="Calibri"/>
          <w:sz w:val="24"/>
          <w:szCs w:val="24"/>
        </w:rPr>
        <w:t>C</w:t>
      </w:r>
      <w:r w:rsidRPr="00B812C4">
        <w:rPr>
          <w:rFonts w:ascii="Calibri" w:hAnsi="Calibri" w:cs="Calibri"/>
          <w:sz w:val="24"/>
          <w:szCs w:val="24"/>
        </w:rPr>
        <w:t>zęść postanowień jest celowo ogólna lub odsyła do załączników, które należy dostosować do specyfiki projektu.</w:t>
      </w:r>
      <w:r w:rsidR="00BB3AE1" w:rsidRPr="00B812C4">
        <w:rPr>
          <w:rFonts w:ascii="Calibri" w:hAnsi="Calibri" w:cs="Calibri"/>
          <w:sz w:val="24"/>
          <w:szCs w:val="24"/>
        </w:rPr>
        <w:t xml:space="preserve"> Wariantów przy umowach na systemy AI jest wiele. W pierwszej kolejności należy określić zakres prac i role poszczególnych podmiotów: zamawiający, </w:t>
      </w:r>
      <w:r w:rsidR="000772AA">
        <w:rPr>
          <w:rFonts w:ascii="Calibri" w:hAnsi="Calibri" w:cs="Calibri"/>
          <w:sz w:val="24"/>
          <w:szCs w:val="24"/>
        </w:rPr>
        <w:t>dostawca</w:t>
      </w:r>
      <w:r w:rsidR="00BB3AE1" w:rsidRPr="00B812C4">
        <w:rPr>
          <w:rFonts w:ascii="Calibri" w:hAnsi="Calibri" w:cs="Calibri"/>
          <w:sz w:val="24"/>
          <w:szCs w:val="24"/>
        </w:rPr>
        <w:t xml:space="preserve"> technologii AI, integrator, </w:t>
      </w:r>
      <w:r w:rsidR="000772AA">
        <w:rPr>
          <w:rFonts w:ascii="Calibri" w:hAnsi="Calibri" w:cs="Calibri"/>
          <w:sz w:val="24"/>
          <w:szCs w:val="24"/>
        </w:rPr>
        <w:t>dostawca</w:t>
      </w:r>
      <w:r w:rsidR="00BB3AE1" w:rsidRPr="00B812C4">
        <w:rPr>
          <w:rFonts w:ascii="Calibri" w:hAnsi="Calibri" w:cs="Calibri"/>
          <w:sz w:val="24"/>
          <w:szCs w:val="24"/>
        </w:rPr>
        <w:t xml:space="preserve"> danych, użytkownik końcowy ale też role</w:t>
      </w:r>
      <w:r w:rsidR="005901E5">
        <w:rPr>
          <w:rFonts w:ascii="Calibri" w:hAnsi="Calibri" w:cs="Calibri"/>
          <w:sz w:val="24"/>
          <w:szCs w:val="24"/>
        </w:rPr>
        <w:t xml:space="preserve"> z zakresu danych osobowych</w:t>
      </w:r>
      <w:r w:rsidR="00BB3AE1" w:rsidRPr="00B812C4">
        <w:rPr>
          <w:rFonts w:ascii="Calibri" w:hAnsi="Calibri" w:cs="Calibri"/>
          <w:sz w:val="24"/>
          <w:szCs w:val="24"/>
        </w:rPr>
        <w:t>: administrator, podmiot przetwarzający</w:t>
      </w:r>
      <w:r w:rsidR="005901E5">
        <w:rPr>
          <w:rFonts w:ascii="Calibri" w:hAnsi="Calibri" w:cs="Calibri"/>
          <w:sz w:val="24"/>
          <w:szCs w:val="24"/>
        </w:rPr>
        <w:t xml:space="preserve"> czy dalszy podmiot przetwarzający</w:t>
      </w:r>
      <w:r w:rsidR="00BB3AE1" w:rsidRPr="00B812C4">
        <w:rPr>
          <w:rFonts w:ascii="Calibri" w:hAnsi="Calibri" w:cs="Calibri"/>
          <w:sz w:val="24"/>
          <w:szCs w:val="24"/>
        </w:rPr>
        <w:t>.</w:t>
      </w:r>
      <w:r w:rsidR="0027373E" w:rsidRPr="0027373E">
        <w:rPr>
          <w:rFonts w:ascii="Segoe UI" w:hAnsi="Segoe UI" w:cs="Segoe UI"/>
          <w:sz w:val="18"/>
          <w:szCs w:val="18"/>
        </w:rPr>
        <w:t xml:space="preserve"> </w:t>
      </w:r>
      <w:r w:rsidR="0027373E" w:rsidRPr="0027373E">
        <w:rPr>
          <w:rFonts w:ascii="Calibri" w:hAnsi="Calibri" w:cs="Calibri"/>
          <w:sz w:val="24"/>
          <w:szCs w:val="24"/>
        </w:rPr>
        <w:t>Tworzenie modelu i wdrożenie mogą mieć charakter rezultatu (dzieło), ale utrzymanie, retraining czy monitoring jakości to staranne działanie (zlecenie). W praktyce mamy do czynienia z umową mieszaną, a ocena</w:t>
      </w:r>
      <w:r w:rsidR="0027373E">
        <w:rPr>
          <w:rFonts w:ascii="Calibri" w:hAnsi="Calibri" w:cs="Calibri"/>
          <w:sz w:val="24"/>
          <w:szCs w:val="24"/>
        </w:rPr>
        <w:t xml:space="preserve"> i konieczność dostosowania umowy</w:t>
      </w:r>
      <w:r w:rsidR="0027373E" w:rsidRPr="0027373E">
        <w:rPr>
          <w:rFonts w:ascii="Calibri" w:hAnsi="Calibri" w:cs="Calibri"/>
          <w:sz w:val="24"/>
          <w:szCs w:val="24"/>
        </w:rPr>
        <w:t xml:space="preserve"> zależy od konkretnego projektu.</w:t>
      </w:r>
      <w:r w:rsidR="00BF5266" w:rsidRPr="00B812C4">
        <w:rPr>
          <w:rFonts w:ascii="Calibri" w:hAnsi="Calibri" w:cs="Calibri"/>
          <w:sz w:val="24"/>
          <w:szCs w:val="24"/>
        </w:rPr>
        <w:t xml:space="preserve"> Nie można wykluczyć, że konieczne będzie zawarcie umowy powierzenia danych</w:t>
      </w:r>
      <w:r w:rsidR="005901E5">
        <w:rPr>
          <w:rFonts w:ascii="Calibri" w:hAnsi="Calibri" w:cs="Calibri"/>
          <w:sz w:val="24"/>
          <w:szCs w:val="24"/>
        </w:rPr>
        <w:t xml:space="preserve"> osobowych</w:t>
      </w:r>
      <w:r w:rsidR="00BF5266" w:rsidRPr="00B812C4">
        <w:rPr>
          <w:rFonts w:ascii="Calibri" w:hAnsi="Calibri" w:cs="Calibri"/>
          <w:sz w:val="24"/>
          <w:szCs w:val="24"/>
        </w:rPr>
        <w:t xml:space="preserve"> lub przeprowadzenie oceny skutków dla ochrony danych (DPIA).</w:t>
      </w:r>
    </w:p>
    <w:p w14:paraId="05A3E8CE" w14:textId="77777777" w:rsidR="00B13C18" w:rsidRPr="00B812C4" w:rsidRDefault="00B13C18" w:rsidP="00C35EE0">
      <w:pPr>
        <w:spacing w:after="0" w:line="276" w:lineRule="auto"/>
        <w:jc w:val="both"/>
        <w:rPr>
          <w:rFonts w:ascii="Calibri" w:hAnsi="Calibri" w:cs="Calibri"/>
          <w:sz w:val="24"/>
          <w:szCs w:val="24"/>
        </w:rPr>
      </w:pPr>
    </w:p>
    <w:p w14:paraId="7A2D39BF" w14:textId="26F5F1AA" w:rsidR="00B13C18" w:rsidRPr="00B812C4" w:rsidRDefault="00B13C18" w:rsidP="00C35EE0">
      <w:pPr>
        <w:spacing w:after="0" w:line="276" w:lineRule="auto"/>
        <w:jc w:val="both"/>
        <w:rPr>
          <w:rFonts w:ascii="Calibri" w:hAnsi="Calibri" w:cs="Calibri"/>
          <w:sz w:val="24"/>
          <w:szCs w:val="24"/>
        </w:rPr>
      </w:pPr>
      <w:r w:rsidRPr="00B812C4">
        <w:rPr>
          <w:rFonts w:ascii="Calibri" w:hAnsi="Calibri" w:cs="Calibri"/>
          <w:sz w:val="24"/>
          <w:szCs w:val="24"/>
        </w:rPr>
        <w:t xml:space="preserve">Kursywą wprowadzono postanowienia o charakterze opcjonalnym i zależnym od okoliczności dotyczących konkretnych projektów. </w:t>
      </w:r>
    </w:p>
    <w:p w14:paraId="4E5F6497" w14:textId="77777777" w:rsidR="00401E02" w:rsidRPr="00B812C4" w:rsidRDefault="00401E02" w:rsidP="00401E02">
      <w:pPr>
        <w:spacing w:after="0" w:line="276" w:lineRule="auto"/>
        <w:jc w:val="both"/>
        <w:rPr>
          <w:rFonts w:ascii="Calibri" w:hAnsi="Calibri" w:cs="Calibri"/>
          <w:sz w:val="24"/>
          <w:szCs w:val="24"/>
        </w:rPr>
      </w:pPr>
    </w:p>
    <w:p w14:paraId="4FB75DA0" w14:textId="0F89BAC6" w:rsidR="008E1EDA" w:rsidRPr="00B812C4" w:rsidRDefault="008E1EDA" w:rsidP="008E1EDA">
      <w:pPr>
        <w:spacing w:after="0" w:line="276" w:lineRule="auto"/>
        <w:jc w:val="both"/>
        <w:rPr>
          <w:rFonts w:ascii="Calibri" w:hAnsi="Calibri" w:cs="Calibri"/>
          <w:sz w:val="24"/>
          <w:szCs w:val="24"/>
        </w:rPr>
      </w:pPr>
      <w:r w:rsidRPr="00B812C4">
        <w:rPr>
          <w:rFonts w:ascii="Calibri" w:hAnsi="Calibri" w:cs="Calibri"/>
          <w:sz w:val="24"/>
          <w:szCs w:val="24"/>
        </w:rPr>
        <w:t>Wzorce zostały opracowane według stanu prawnego obowiązującego na dzień opracowania niniejszego dokumentu</w:t>
      </w:r>
      <w:r w:rsidR="004A5658">
        <w:rPr>
          <w:rFonts w:ascii="Calibri" w:hAnsi="Calibri" w:cs="Calibri"/>
          <w:sz w:val="24"/>
          <w:szCs w:val="24"/>
        </w:rPr>
        <w:t>, tj. 22 stycznia 2026 r</w:t>
      </w:r>
      <w:r w:rsidR="00C35EE0" w:rsidRPr="00B812C4">
        <w:rPr>
          <w:rFonts w:ascii="Calibri" w:hAnsi="Calibri" w:cs="Calibri"/>
          <w:sz w:val="24"/>
          <w:szCs w:val="24"/>
        </w:rPr>
        <w:t>. Zmiany przepisów prawa oraz orzecznictwo mogą wymagać aktualizacji wzorca.</w:t>
      </w:r>
    </w:p>
    <w:p w14:paraId="01CDAE01" w14:textId="77777777" w:rsidR="008E1EDA" w:rsidRPr="00B812C4" w:rsidRDefault="008E1EDA" w:rsidP="008E1EDA">
      <w:pPr>
        <w:spacing w:after="0" w:line="276" w:lineRule="auto"/>
        <w:jc w:val="both"/>
        <w:rPr>
          <w:rFonts w:ascii="Calibri" w:hAnsi="Calibri" w:cs="Calibri"/>
          <w:sz w:val="24"/>
          <w:szCs w:val="24"/>
        </w:rPr>
      </w:pPr>
    </w:p>
    <w:p w14:paraId="01435DF4" w14:textId="089F8EC7" w:rsidR="00A27886" w:rsidRPr="0013576B" w:rsidRDefault="00A27886">
      <w:pPr>
        <w:pStyle w:val="Akapitzlist"/>
        <w:numPr>
          <w:ilvl w:val="0"/>
          <w:numId w:val="19"/>
        </w:numPr>
        <w:spacing w:after="0" w:line="276" w:lineRule="auto"/>
        <w:ind w:left="567" w:hanging="567"/>
        <w:jc w:val="both"/>
        <w:rPr>
          <w:rFonts w:ascii="Calibri" w:hAnsi="Calibri" w:cs="Calibri"/>
          <w:b/>
          <w:bCs/>
          <w:sz w:val="24"/>
          <w:szCs w:val="24"/>
        </w:rPr>
      </w:pPr>
      <w:r w:rsidRPr="0013576B">
        <w:rPr>
          <w:rFonts w:ascii="Calibri" w:hAnsi="Calibri" w:cs="Calibri"/>
          <w:b/>
          <w:bCs/>
          <w:sz w:val="24"/>
          <w:szCs w:val="24"/>
        </w:rPr>
        <w:t>Spis treści</w:t>
      </w:r>
    </w:p>
    <w:sdt>
      <w:sdtPr>
        <w:rPr>
          <w:rFonts w:ascii="Calibri" w:eastAsiaTheme="minorHAnsi" w:hAnsi="Calibri" w:cs="Calibri"/>
          <w:color w:val="auto"/>
          <w:kern w:val="2"/>
          <w:sz w:val="24"/>
          <w:szCs w:val="24"/>
          <w:lang w:eastAsia="en-US"/>
          <w14:ligatures w14:val="standardContextual"/>
        </w:rPr>
        <w:id w:val="1674919666"/>
        <w:docPartObj>
          <w:docPartGallery w:val="Table of Contents"/>
          <w:docPartUnique/>
        </w:docPartObj>
      </w:sdtPr>
      <w:sdtEndPr>
        <w:rPr>
          <w:rFonts w:asciiTheme="minorHAnsi" w:hAnsiTheme="minorHAnsi" w:cstheme="minorBidi"/>
          <w:b/>
          <w:bCs/>
          <w:sz w:val="22"/>
          <w:szCs w:val="22"/>
        </w:rPr>
      </w:sdtEndPr>
      <w:sdtContent>
        <w:p w14:paraId="6EA75FF3" w14:textId="1992AF3D" w:rsidR="00DF2C58" w:rsidRPr="0013576B" w:rsidRDefault="00DF2C58">
          <w:pPr>
            <w:pStyle w:val="Nagwekspisutreci"/>
            <w:rPr>
              <w:rFonts w:ascii="Calibri" w:hAnsi="Calibri" w:cs="Calibri"/>
              <w:color w:val="auto"/>
              <w:sz w:val="24"/>
              <w:szCs w:val="24"/>
            </w:rPr>
          </w:pPr>
        </w:p>
        <w:p w14:paraId="5151ABE5" w14:textId="73FC3BFE" w:rsidR="0013576B" w:rsidRPr="0013576B" w:rsidRDefault="00DF2C58">
          <w:pPr>
            <w:pStyle w:val="Spistreci1"/>
            <w:tabs>
              <w:tab w:val="right" w:leader="dot" w:pos="9062"/>
            </w:tabs>
            <w:rPr>
              <w:rFonts w:ascii="Calibri" w:eastAsiaTheme="minorEastAsia" w:hAnsi="Calibri" w:cs="Calibri"/>
              <w:noProof/>
              <w:sz w:val="24"/>
              <w:szCs w:val="24"/>
              <w:lang w:eastAsia="pl-PL"/>
            </w:rPr>
          </w:pPr>
          <w:r w:rsidRPr="0013576B">
            <w:rPr>
              <w:rFonts w:ascii="Calibri" w:hAnsi="Calibri" w:cs="Calibri"/>
              <w:sz w:val="24"/>
              <w:szCs w:val="24"/>
            </w:rPr>
            <w:fldChar w:fldCharType="begin"/>
          </w:r>
          <w:r w:rsidRPr="0013576B">
            <w:rPr>
              <w:rFonts w:ascii="Calibri" w:hAnsi="Calibri" w:cs="Calibri"/>
              <w:sz w:val="24"/>
              <w:szCs w:val="24"/>
            </w:rPr>
            <w:instrText xml:space="preserve"> TOC \o "1-3" \h \z \u </w:instrText>
          </w:r>
          <w:r w:rsidRPr="0013576B">
            <w:rPr>
              <w:rFonts w:ascii="Calibri" w:hAnsi="Calibri" w:cs="Calibri"/>
              <w:sz w:val="24"/>
              <w:szCs w:val="24"/>
            </w:rPr>
            <w:fldChar w:fldCharType="separate"/>
          </w:r>
          <w:hyperlink w:anchor="_Toc221181207" w:history="1">
            <w:r w:rsidR="0013576B" w:rsidRPr="0013576B">
              <w:rPr>
                <w:rStyle w:val="Hipercze"/>
                <w:rFonts w:ascii="Calibri" w:hAnsi="Calibri" w:cs="Calibri"/>
                <w:noProof/>
                <w:sz w:val="24"/>
                <w:szCs w:val="24"/>
              </w:rPr>
              <w:t>Definicje</w:t>
            </w:r>
            <w:r w:rsidR="0013576B" w:rsidRPr="0013576B">
              <w:rPr>
                <w:rFonts w:ascii="Calibri" w:hAnsi="Calibri" w:cs="Calibri"/>
                <w:noProof/>
                <w:webHidden/>
                <w:sz w:val="24"/>
                <w:szCs w:val="24"/>
              </w:rPr>
              <w:tab/>
            </w:r>
            <w:r w:rsidR="0013576B" w:rsidRPr="0013576B">
              <w:rPr>
                <w:rFonts w:ascii="Calibri" w:hAnsi="Calibri" w:cs="Calibri"/>
                <w:noProof/>
                <w:webHidden/>
                <w:sz w:val="24"/>
                <w:szCs w:val="24"/>
              </w:rPr>
              <w:fldChar w:fldCharType="begin"/>
            </w:r>
            <w:r w:rsidR="0013576B" w:rsidRPr="0013576B">
              <w:rPr>
                <w:rFonts w:ascii="Calibri" w:hAnsi="Calibri" w:cs="Calibri"/>
                <w:noProof/>
                <w:webHidden/>
                <w:sz w:val="24"/>
                <w:szCs w:val="24"/>
              </w:rPr>
              <w:instrText xml:space="preserve"> PAGEREF _Toc221181207 \h </w:instrText>
            </w:r>
            <w:r w:rsidR="0013576B" w:rsidRPr="0013576B">
              <w:rPr>
                <w:rFonts w:ascii="Calibri" w:hAnsi="Calibri" w:cs="Calibri"/>
                <w:noProof/>
                <w:webHidden/>
                <w:sz w:val="24"/>
                <w:szCs w:val="24"/>
              </w:rPr>
            </w:r>
            <w:r w:rsidR="0013576B" w:rsidRPr="0013576B">
              <w:rPr>
                <w:rFonts w:ascii="Calibri" w:hAnsi="Calibri" w:cs="Calibri"/>
                <w:noProof/>
                <w:webHidden/>
                <w:sz w:val="24"/>
                <w:szCs w:val="24"/>
              </w:rPr>
              <w:fldChar w:fldCharType="separate"/>
            </w:r>
            <w:r w:rsidR="0013576B" w:rsidRPr="0013576B">
              <w:rPr>
                <w:rFonts w:ascii="Calibri" w:hAnsi="Calibri" w:cs="Calibri"/>
                <w:noProof/>
                <w:webHidden/>
                <w:sz w:val="24"/>
                <w:szCs w:val="24"/>
              </w:rPr>
              <w:t>4</w:t>
            </w:r>
            <w:r w:rsidR="0013576B" w:rsidRPr="0013576B">
              <w:rPr>
                <w:rFonts w:ascii="Calibri" w:hAnsi="Calibri" w:cs="Calibri"/>
                <w:noProof/>
                <w:webHidden/>
                <w:sz w:val="24"/>
                <w:szCs w:val="24"/>
              </w:rPr>
              <w:fldChar w:fldCharType="end"/>
            </w:r>
          </w:hyperlink>
        </w:p>
        <w:p w14:paraId="453C4F0D" w14:textId="5C71D66A"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08" w:history="1">
            <w:r w:rsidRPr="0013576B">
              <w:rPr>
                <w:rStyle w:val="Hipercze"/>
                <w:rFonts w:ascii="Calibri" w:hAnsi="Calibri" w:cs="Calibri"/>
                <w:noProof/>
                <w:sz w:val="24"/>
                <w:szCs w:val="24"/>
              </w:rPr>
              <w:t>Przedmiot umowy</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_Toc221181208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7</w:t>
            </w:r>
            <w:r w:rsidRPr="0013576B">
              <w:rPr>
                <w:rFonts w:ascii="Calibri" w:hAnsi="Calibri" w:cs="Calibri"/>
                <w:noProof/>
                <w:webHidden/>
                <w:sz w:val="24"/>
                <w:szCs w:val="24"/>
              </w:rPr>
              <w:fldChar w:fldCharType="end"/>
            </w:r>
          </w:hyperlink>
        </w:p>
        <w:p w14:paraId="35B17DEA" w14:textId="041C0B23"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09" w:history="1">
            <w:r w:rsidRPr="0013576B">
              <w:rPr>
                <w:rStyle w:val="Hipercze"/>
                <w:rFonts w:ascii="Calibri" w:hAnsi="Calibri" w:cs="Calibri"/>
                <w:noProof/>
                <w:sz w:val="24"/>
                <w:szCs w:val="24"/>
              </w:rPr>
              <w:t>Ogólne zasady realizacji Umowy</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_Toc221181209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8</w:t>
            </w:r>
            <w:r w:rsidRPr="0013576B">
              <w:rPr>
                <w:rFonts w:ascii="Calibri" w:hAnsi="Calibri" w:cs="Calibri"/>
                <w:noProof/>
                <w:webHidden/>
                <w:sz w:val="24"/>
                <w:szCs w:val="24"/>
              </w:rPr>
              <w:fldChar w:fldCharType="end"/>
            </w:r>
          </w:hyperlink>
        </w:p>
        <w:p w14:paraId="75384BD4" w14:textId="3B8F2EA8"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0" w:history="1">
            <w:r w:rsidRPr="0013576B">
              <w:rPr>
                <w:rStyle w:val="Hipercze"/>
                <w:rFonts w:ascii="Calibri" w:eastAsiaTheme="majorEastAsia" w:hAnsi="Calibri" w:cs="Calibri"/>
                <w:bCs/>
                <w:noProof/>
                <w:sz w:val="24"/>
                <w:szCs w:val="24"/>
              </w:rPr>
              <w:t>Oświadczenia i zobowiązania Stron</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_Toc221181210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9</w:t>
            </w:r>
            <w:r w:rsidRPr="0013576B">
              <w:rPr>
                <w:rFonts w:ascii="Calibri" w:hAnsi="Calibri" w:cs="Calibri"/>
                <w:noProof/>
                <w:webHidden/>
                <w:sz w:val="24"/>
                <w:szCs w:val="24"/>
              </w:rPr>
              <w:fldChar w:fldCharType="end"/>
            </w:r>
          </w:hyperlink>
        </w:p>
        <w:p w14:paraId="0BC1EB58" w14:textId="67B3A3A3"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1" w:history="1">
            <w:r w:rsidRPr="0013576B">
              <w:rPr>
                <w:rStyle w:val="Hipercze"/>
                <w:rFonts w:ascii="Calibri" w:eastAsiaTheme="majorEastAsia" w:hAnsi="Calibri" w:cs="Calibri"/>
                <w:bCs/>
                <w:noProof/>
                <w:sz w:val="24"/>
                <w:szCs w:val="24"/>
              </w:rPr>
              <w:t>Zasady współpracy Stron</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_Toc221181211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11</w:t>
            </w:r>
            <w:r w:rsidRPr="0013576B">
              <w:rPr>
                <w:rFonts w:ascii="Calibri" w:hAnsi="Calibri" w:cs="Calibri"/>
                <w:noProof/>
                <w:webHidden/>
                <w:sz w:val="24"/>
                <w:szCs w:val="24"/>
              </w:rPr>
              <w:fldChar w:fldCharType="end"/>
            </w:r>
          </w:hyperlink>
        </w:p>
        <w:p w14:paraId="296E5507" w14:textId="2D203BBC"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2" w:history="1">
            <w:r w:rsidRPr="0013576B">
              <w:rPr>
                <w:rStyle w:val="Hipercze"/>
                <w:rFonts w:ascii="Calibri" w:hAnsi="Calibri" w:cs="Calibri"/>
                <w:noProof/>
                <w:sz w:val="24"/>
                <w:szCs w:val="24"/>
              </w:rPr>
              <w:t>System Zarządzania Ryzykiem</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_Toc221181212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12</w:t>
            </w:r>
            <w:r w:rsidRPr="0013576B">
              <w:rPr>
                <w:rFonts w:ascii="Calibri" w:hAnsi="Calibri" w:cs="Calibri"/>
                <w:noProof/>
                <w:webHidden/>
                <w:sz w:val="24"/>
                <w:szCs w:val="24"/>
              </w:rPr>
              <w:fldChar w:fldCharType="end"/>
            </w:r>
          </w:hyperlink>
        </w:p>
        <w:p w14:paraId="08C0C104" w14:textId="4E6A1502"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3" w:history="1">
            <w:r w:rsidRPr="0013576B">
              <w:rPr>
                <w:rStyle w:val="Hipercze"/>
                <w:rFonts w:ascii="Calibri" w:hAnsi="Calibri" w:cs="Calibri"/>
                <w:noProof/>
                <w:sz w:val="24"/>
                <w:szCs w:val="24"/>
              </w:rPr>
              <w:t>Dokumentacja techniczna oraz instrukcje użytkowania</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_Toc221181213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14</w:t>
            </w:r>
            <w:r w:rsidRPr="0013576B">
              <w:rPr>
                <w:rFonts w:ascii="Calibri" w:hAnsi="Calibri" w:cs="Calibri"/>
                <w:noProof/>
                <w:webHidden/>
                <w:sz w:val="24"/>
                <w:szCs w:val="24"/>
              </w:rPr>
              <w:fldChar w:fldCharType="end"/>
            </w:r>
          </w:hyperlink>
        </w:p>
        <w:p w14:paraId="65B97744" w14:textId="7053179B"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4" w:history="1">
            <w:r w:rsidRPr="0013576B">
              <w:rPr>
                <w:rStyle w:val="Hipercze"/>
                <w:rFonts w:ascii="Calibri" w:hAnsi="Calibri" w:cs="Calibri"/>
                <w:noProof/>
                <w:sz w:val="24"/>
                <w:szCs w:val="24"/>
              </w:rPr>
              <w:t>Prowadzenie rejestrów</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_Toc221181214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14</w:t>
            </w:r>
            <w:r w:rsidRPr="0013576B">
              <w:rPr>
                <w:rFonts w:ascii="Calibri" w:hAnsi="Calibri" w:cs="Calibri"/>
                <w:noProof/>
                <w:webHidden/>
                <w:sz w:val="24"/>
                <w:szCs w:val="24"/>
              </w:rPr>
              <w:fldChar w:fldCharType="end"/>
            </w:r>
          </w:hyperlink>
        </w:p>
        <w:p w14:paraId="17214A1E" w14:textId="0588C91B"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5" w:history="1">
            <w:r w:rsidRPr="0013576B">
              <w:rPr>
                <w:rStyle w:val="Hipercze"/>
                <w:rFonts w:ascii="Calibri" w:hAnsi="Calibri" w:cs="Calibri"/>
                <w:noProof/>
                <w:sz w:val="24"/>
                <w:szCs w:val="24"/>
              </w:rPr>
              <w:t>Przejrzystość działania Systemu AI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_Toc221181215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15</w:t>
            </w:r>
            <w:r w:rsidRPr="0013576B">
              <w:rPr>
                <w:rFonts w:ascii="Calibri" w:hAnsi="Calibri" w:cs="Calibri"/>
                <w:noProof/>
                <w:webHidden/>
                <w:sz w:val="24"/>
                <w:szCs w:val="24"/>
              </w:rPr>
              <w:fldChar w:fldCharType="end"/>
            </w:r>
          </w:hyperlink>
        </w:p>
        <w:p w14:paraId="73250F47" w14:textId="384F1652"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6" w:history="1">
            <w:r w:rsidRPr="0013576B">
              <w:rPr>
                <w:rStyle w:val="Hipercze"/>
                <w:rFonts w:ascii="Calibri" w:hAnsi="Calibri" w:cs="Calibri"/>
                <w:noProof/>
                <w:sz w:val="24"/>
                <w:szCs w:val="24"/>
              </w:rPr>
              <w:t>Nadzór ludzki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_Toc221181216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15</w:t>
            </w:r>
            <w:r w:rsidRPr="0013576B">
              <w:rPr>
                <w:rFonts w:ascii="Calibri" w:hAnsi="Calibri" w:cs="Calibri"/>
                <w:noProof/>
                <w:webHidden/>
                <w:sz w:val="24"/>
                <w:szCs w:val="24"/>
              </w:rPr>
              <w:fldChar w:fldCharType="end"/>
            </w:r>
          </w:hyperlink>
        </w:p>
        <w:p w14:paraId="6FC80157" w14:textId="325EA8B2"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7" w:history="1">
            <w:r w:rsidRPr="0013576B">
              <w:rPr>
                <w:rStyle w:val="Hipercze"/>
                <w:rFonts w:ascii="Calibri" w:hAnsi="Calibri" w:cs="Calibri"/>
                <w:noProof/>
                <w:sz w:val="24"/>
                <w:szCs w:val="24"/>
              </w:rPr>
              <w:t>Dokładność, odporność i cyberbezpieczeństwo</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_Toc221181217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16</w:t>
            </w:r>
            <w:r w:rsidRPr="0013576B">
              <w:rPr>
                <w:rFonts w:ascii="Calibri" w:hAnsi="Calibri" w:cs="Calibri"/>
                <w:noProof/>
                <w:webHidden/>
                <w:sz w:val="24"/>
                <w:szCs w:val="24"/>
              </w:rPr>
              <w:fldChar w:fldCharType="end"/>
            </w:r>
          </w:hyperlink>
        </w:p>
        <w:p w14:paraId="66E84BD5" w14:textId="1A8655E3"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8" w:history="1">
            <w:r w:rsidRPr="0013576B">
              <w:rPr>
                <w:rStyle w:val="Hipercze"/>
                <w:rFonts w:ascii="Calibri" w:hAnsi="Calibri" w:cs="Calibri"/>
                <w:noProof/>
                <w:sz w:val="24"/>
                <w:szCs w:val="24"/>
              </w:rPr>
              <w:t>Zgodność</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_Toc221181218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17</w:t>
            </w:r>
            <w:r w:rsidRPr="0013576B">
              <w:rPr>
                <w:rFonts w:ascii="Calibri" w:hAnsi="Calibri" w:cs="Calibri"/>
                <w:noProof/>
                <w:webHidden/>
                <w:sz w:val="24"/>
                <w:szCs w:val="24"/>
              </w:rPr>
              <w:fldChar w:fldCharType="end"/>
            </w:r>
          </w:hyperlink>
        </w:p>
        <w:p w14:paraId="78B21380" w14:textId="55D2241E"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19" w:history="1">
            <w:r w:rsidRPr="0013576B">
              <w:rPr>
                <w:rStyle w:val="Hipercze"/>
                <w:rFonts w:ascii="Calibri" w:hAnsi="Calibri" w:cs="Calibri"/>
                <w:noProof/>
                <w:sz w:val="24"/>
                <w:szCs w:val="24"/>
              </w:rPr>
              <w:t>Obowiązek wyjaśniania działania Systemu AI na poziomie indywidualnym</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_Toc221181219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18</w:t>
            </w:r>
            <w:r w:rsidRPr="0013576B">
              <w:rPr>
                <w:rFonts w:ascii="Calibri" w:hAnsi="Calibri" w:cs="Calibri"/>
                <w:noProof/>
                <w:webHidden/>
                <w:sz w:val="24"/>
                <w:szCs w:val="24"/>
              </w:rPr>
              <w:fldChar w:fldCharType="end"/>
            </w:r>
          </w:hyperlink>
        </w:p>
        <w:p w14:paraId="62A30FA2" w14:textId="6874052C"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0" w:history="1">
            <w:r w:rsidRPr="0013576B">
              <w:rPr>
                <w:rStyle w:val="Hipercze"/>
                <w:rFonts w:ascii="Calibri" w:hAnsi="Calibri" w:cs="Calibri"/>
                <w:noProof/>
                <w:sz w:val="24"/>
                <w:szCs w:val="24"/>
              </w:rPr>
              <w:t>Monitorowanie skuteczności działania Modelu oraz procedury interwencji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_Toc221181220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19</w:t>
            </w:r>
            <w:r w:rsidRPr="0013576B">
              <w:rPr>
                <w:rFonts w:ascii="Calibri" w:hAnsi="Calibri" w:cs="Calibri"/>
                <w:noProof/>
                <w:webHidden/>
                <w:sz w:val="24"/>
                <w:szCs w:val="24"/>
              </w:rPr>
              <w:fldChar w:fldCharType="end"/>
            </w:r>
          </w:hyperlink>
        </w:p>
        <w:p w14:paraId="249B96B1" w14:textId="3C43CDDF"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1" w:history="1">
            <w:r w:rsidRPr="0013576B">
              <w:rPr>
                <w:rStyle w:val="Hipercze"/>
                <w:rFonts w:ascii="Calibri" w:hAnsi="Calibri" w:cs="Calibri"/>
                <w:noProof/>
                <w:sz w:val="24"/>
                <w:szCs w:val="24"/>
              </w:rPr>
              <w:t>Dane i zarządzanie danymi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_Toc221181221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20</w:t>
            </w:r>
            <w:r w:rsidRPr="0013576B">
              <w:rPr>
                <w:rFonts w:ascii="Calibri" w:hAnsi="Calibri" w:cs="Calibri"/>
                <w:noProof/>
                <w:webHidden/>
                <w:sz w:val="24"/>
                <w:szCs w:val="24"/>
              </w:rPr>
              <w:fldChar w:fldCharType="end"/>
            </w:r>
          </w:hyperlink>
        </w:p>
        <w:p w14:paraId="7FF0B9CC" w14:textId="2DB44E55"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2" w:history="1">
            <w:r w:rsidRPr="0013576B">
              <w:rPr>
                <w:rStyle w:val="Hipercze"/>
                <w:rFonts w:ascii="Calibri" w:hAnsi="Calibri" w:cs="Calibri"/>
                <w:noProof/>
                <w:sz w:val="24"/>
                <w:szCs w:val="24"/>
              </w:rPr>
              <w:t>Prawa do Zbiorów Danych Zamawiającego</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_Toc221181222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21</w:t>
            </w:r>
            <w:r w:rsidRPr="0013576B">
              <w:rPr>
                <w:rFonts w:ascii="Calibri" w:hAnsi="Calibri" w:cs="Calibri"/>
                <w:noProof/>
                <w:webHidden/>
                <w:sz w:val="24"/>
                <w:szCs w:val="24"/>
              </w:rPr>
              <w:fldChar w:fldCharType="end"/>
            </w:r>
          </w:hyperlink>
        </w:p>
        <w:p w14:paraId="5114BB79" w14:textId="6EA345C2"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3" w:history="1">
            <w:r w:rsidRPr="0013576B">
              <w:rPr>
                <w:rStyle w:val="Hipercze"/>
                <w:rFonts w:ascii="Calibri" w:hAnsi="Calibri" w:cs="Calibri"/>
                <w:noProof/>
                <w:sz w:val="24"/>
                <w:szCs w:val="24"/>
              </w:rPr>
              <w:t>Licencja do Zbiorów Danych Wykonawcy oraz Zbiorów Danych Stron Trzecich</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_Toc221181223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22</w:t>
            </w:r>
            <w:r w:rsidRPr="0013576B">
              <w:rPr>
                <w:rFonts w:ascii="Calibri" w:hAnsi="Calibri" w:cs="Calibri"/>
                <w:noProof/>
                <w:webHidden/>
                <w:sz w:val="24"/>
                <w:szCs w:val="24"/>
              </w:rPr>
              <w:fldChar w:fldCharType="end"/>
            </w:r>
          </w:hyperlink>
        </w:p>
        <w:p w14:paraId="2368EE3F" w14:textId="1AD6209E"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4" w:history="1">
            <w:r w:rsidRPr="0013576B">
              <w:rPr>
                <w:rStyle w:val="Hipercze"/>
                <w:rFonts w:ascii="Calibri" w:hAnsi="Calibri" w:cs="Calibri"/>
                <w:noProof/>
                <w:sz w:val="24"/>
                <w:szCs w:val="24"/>
              </w:rPr>
              <w:t>Przekazanie Zbiorów Danych</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_Toc221181224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23</w:t>
            </w:r>
            <w:r w:rsidRPr="0013576B">
              <w:rPr>
                <w:rFonts w:ascii="Calibri" w:hAnsi="Calibri" w:cs="Calibri"/>
                <w:noProof/>
                <w:webHidden/>
                <w:sz w:val="24"/>
                <w:szCs w:val="24"/>
              </w:rPr>
              <w:fldChar w:fldCharType="end"/>
            </w:r>
          </w:hyperlink>
        </w:p>
        <w:p w14:paraId="0B889FD6" w14:textId="659B0096"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5" w:history="1">
            <w:r w:rsidRPr="0013576B">
              <w:rPr>
                <w:rStyle w:val="Hipercze"/>
                <w:rFonts w:ascii="Calibri" w:eastAsiaTheme="majorEastAsia" w:hAnsi="Calibri" w:cs="Calibri"/>
                <w:bCs/>
                <w:noProof/>
                <w:sz w:val="24"/>
                <w:szCs w:val="24"/>
              </w:rPr>
              <w:t>Wynagrodzenie</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_Toc221181225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24</w:t>
            </w:r>
            <w:r w:rsidRPr="0013576B">
              <w:rPr>
                <w:rFonts w:ascii="Calibri" w:hAnsi="Calibri" w:cs="Calibri"/>
                <w:noProof/>
                <w:webHidden/>
                <w:sz w:val="24"/>
                <w:szCs w:val="24"/>
              </w:rPr>
              <w:fldChar w:fldCharType="end"/>
            </w:r>
          </w:hyperlink>
        </w:p>
        <w:p w14:paraId="13688A05" w14:textId="708C33D3"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6" w:history="1">
            <w:r w:rsidRPr="0013576B">
              <w:rPr>
                <w:rStyle w:val="Hipercze"/>
                <w:rFonts w:ascii="Calibri" w:eastAsiaTheme="majorEastAsia" w:hAnsi="Calibri" w:cs="Calibri"/>
                <w:bCs/>
                <w:noProof/>
                <w:sz w:val="24"/>
                <w:szCs w:val="24"/>
              </w:rPr>
              <w:t>Odpowiedzialność Stron oraz kary umowne</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_Toc221181226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26</w:t>
            </w:r>
            <w:r w:rsidRPr="0013576B">
              <w:rPr>
                <w:rFonts w:ascii="Calibri" w:hAnsi="Calibri" w:cs="Calibri"/>
                <w:noProof/>
                <w:webHidden/>
                <w:sz w:val="24"/>
                <w:szCs w:val="24"/>
              </w:rPr>
              <w:fldChar w:fldCharType="end"/>
            </w:r>
          </w:hyperlink>
        </w:p>
        <w:p w14:paraId="2C839AEA" w14:textId="05EE3BC1"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7" w:history="1">
            <w:r w:rsidRPr="0013576B">
              <w:rPr>
                <w:rStyle w:val="Hipercze"/>
                <w:rFonts w:ascii="Calibri" w:eastAsia="Arial Unicode MS" w:hAnsi="Calibri" w:cs="Calibri"/>
                <w:noProof/>
                <w:sz w:val="24"/>
                <w:szCs w:val="24"/>
              </w:rPr>
              <w:t>Bezpieczeństwo informacji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_Toc221181227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29</w:t>
            </w:r>
            <w:r w:rsidRPr="0013576B">
              <w:rPr>
                <w:rFonts w:ascii="Calibri" w:hAnsi="Calibri" w:cs="Calibri"/>
                <w:noProof/>
                <w:webHidden/>
                <w:sz w:val="24"/>
                <w:szCs w:val="24"/>
              </w:rPr>
              <w:fldChar w:fldCharType="end"/>
            </w:r>
          </w:hyperlink>
        </w:p>
        <w:p w14:paraId="4FDAC638" w14:textId="3832091A"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8" w:history="1">
            <w:r w:rsidRPr="0013576B">
              <w:rPr>
                <w:rStyle w:val="Hipercze"/>
                <w:rFonts w:ascii="Calibri" w:eastAsiaTheme="majorEastAsia" w:hAnsi="Calibri" w:cs="Calibri"/>
                <w:bCs/>
                <w:noProof/>
                <w:sz w:val="24"/>
                <w:szCs w:val="24"/>
              </w:rPr>
              <w:t>Ochrona danych osobowych</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_Toc221181228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30</w:t>
            </w:r>
            <w:r w:rsidRPr="0013576B">
              <w:rPr>
                <w:rFonts w:ascii="Calibri" w:hAnsi="Calibri" w:cs="Calibri"/>
                <w:noProof/>
                <w:webHidden/>
                <w:sz w:val="24"/>
                <w:szCs w:val="24"/>
              </w:rPr>
              <w:fldChar w:fldCharType="end"/>
            </w:r>
          </w:hyperlink>
        </w:p>
        <w:p w14:paraId="16F32990" w14:textId="32CB9DD3"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29" w:history="1">
            <w:r w:rsidRPr="0013576B">
              <w:rPr>
                <w:rStyle w:val="Hipercze"/>
                <w:rFonts w:ascii="Calibri" w:eastAsiaTheme="majorEastAsia" w:hAnsi="Calibri" w:cs="Calibri"/>
                <w:bCs/>
                <w:noProof/>
                <w:sz w:val="24"/>
                <w:szCs w:val="24"/>
              </w:rPr>
              <w:t>Prawa własności intelektualnej</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_Toc221181229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31</w:t>
            </w:r>
            <w:r w:rsidRPr="0013576B">
              <w:rPr>
                <w:rFonts w:ascii="Calibri" w:hAnsi="Calibri" w:cs="Calibri"/>
                <w:noProof/>
                <w:webHidden/>
                <w:sz w:val="24"/>
                <w:szCs w:val="24"/>
              </w:rPr>
              <w:fldChar w:fldCharType="end"/>
            </w:r>
          </w:hyperlink>
        </w:p>
        <w:p w14:paraId="098E3D47" w14:textId="6801BCEE"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0" w:history="1">
            <w:r w:rsidRPr="0013576B">
              <w:rPr>
                <w:rStyle w:val="Hipercze"/>
                <w:rFonts w:ascii="Calibri" w:eastAsia="Arial Unicode MS" w:hAnsi="Calibri" w:cs="Calibri"/>
                <w:noProof/>
                <w:sz w:val="24"/>
                <w:szCs w:val="24"/>
              </w:rPr>
              <w:t>Przeniesienie praw autorskich</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_Toc221181230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32</w:t>
            </w:r>
            <w:r w:rsidRPr="0013576B">
              <w:rPr>
                <w:rFonts w:ascii="Calibri" w:hAnsi="Calibri" w:cs="Calibri"/>
                <w:noProof/>
                <w:webHidden/>
                <w:sz w:val="24"/>
                <w:szCs w:val="24"/>
              </w:rPr>
              <w:fldChar w:fldCharType="end"/>
            </w:r>
          </w:hyperlink>
        </w:p>
        <w:p w14:paraId="30D1769B" w14:textId="69E26D4F"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1" w:history="1">
            <w:r w:rsidRPr="0013576B">
              <w:rPr>
                <w:rStyle w:val="Hipercze"/>
                <w:rFonts w:ascii="Calibri" w:eastAsiaTheme="majorEastAsia" w:hAnsi="Calibri" w:cs="Calibri"/>
                <w:bCs/>
                <w:noProof/>
                <w:sz w:val="24"/>
                <w:szCs w:val="24"/>
              </w:rPr>
              <w:t>Licencja</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_Toc221181231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34</w:t>
            </w:r>
            <w:r w:rsidRPr="0013576B">
              <w:rPr>
                <w:rFonts w:ascii="Calibri" w:hAnsi="Calibri" w:cs="Calibri"/>
                <w:noProof/>
                <w:webHidden/>
                <w:sz w:val="24"/>
                <w:szCs w:val="24"/>
              </w:rPr>
              <w:fldChar w:fldCharType="end"/>
            </w:r>
          </w:hyperlink>
        </w:p>
        <w:p w14:paraId="6EBFD96B" w14:textId="3EB076D6"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2" w:history="1">
            <w:r w:rsidRPr="0013576B">
              <w:rPr>
                <w:rStyle w:val="Hipercze"/>
                <w:rFonts w:ascii="Calibri" w:hAnsi="Calibri" w:cs="Calibri"/>
                <w:noProof/>
                <w:sz w:val="24"/>
                <w:szCs w:val="24"/>
              </w:rPr>
              <w:t>Know-how</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_Toc221181232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36</w:t>
            </w:r>
            <w:r w:rsidRPr="0013576B">
              <w:rPr>
                <w:rFonts w:ascii="Calibri" w:hAnsi="Calibri" w:cs="Calibri"/>
                <w:noProof/>
                <w:webHidden/>
                <w:sz w:val="24"/>
                <w:szCs w:val="24"/>
              </w:rPr>
              <w:fldChar w:fldCharType="end"/>
            </w:r>
          </w:hyperlink>
        </w:p>
        <w:p w14:paraId="5104D827" w14:textId="313A5132"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3" w:history="1">
            <w:r w:rsidRPr="0013576B">
              <w:rPr>
                <w:rStyle w:val="Hipercze"/>
                <w:rFonts w:ascii="Calibri" w:eastAsiaTheme="majorEastAsia" w:hAnsi="Calibri" w:cs="Calibri"/>
                <w:bCs/>
                <w:noProof/>
                <w:sz w:val="24"/>
                <w:szCs w:val="24"/>
              </w:rPr>
              <w:t>Rękojmia i gwarancja Wykonawcy</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_Toc221181233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36</w:t>
            </w:r>
            <w:r w:rsidRPr="0013576B">
              <w:rPr>
                <w:rFonts w:ascii="Calibri" w:hAnsi="Calibri" w:cs="Calibri"/>
                <w:noProof/>
                <w:webHidden/>
                <w:sz w:val="24"/>
                <w:szCs w:val="24"/>
              </w:rPr>
              <w:fldChar w:fldCharType="end"/>
            </w:r>
          </w:hyperlink>
        </w:p>
        <w:p w14:paraId="41E53ACB" w14:textId="18799BA9"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4" w:history="1">
            <w:r w:rsidRPr="0013576B">
              <w:rPr>
                <w:rStyle w:val="Hipercze"/>
                <w:rFonts w:ascii="Calibri" w:eastAsia="Arial Unicode MS" w:hAnsi="Calibri" w:cs="Calibri"/>
                <w:noProof/>
                <w:sz w:val="24"/>
                <w:szCs w:val="24"/>
              </w:rPr>
              <w:t>Podwykonawstwo</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_Toc221181234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38</w:t>
            </w:r>
            <w:r w:rsidRPr="0013576B">
              <w:rPr>
                <w:rFonts w:ascii="Calibri" w:hAnsi="Calibri" w:cs="Calibri"/>
                <w:noProof/>
                <w:webHidden/>
                <w:sz w:val="24"/>
                <w:szCs w:val="24"/>
              </w:rPr>
              <w:fldChar w:fldCharType="end"/>
            </w:r>
          </w:hyperlink>
        </w:p>
        <w:p w14:paraId="120D436F" w14:textId="436CBF6C"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5" w:history="1">
            <w:r w:rsidRPr="0013576B">
              <w:rPr>
                <w:rStyle w:val="Hipercze"/>
                <w:rFonts w:ascii="Calibri" w:eastAsia="Arial Unicode MS" w:hAnsi="Calibri" w:cs="Calibri"/>
                <w:noProof/>
                <w:sz w:val="24"/>
                <w:szCs w:val="24"/>
              </w:rPr>
              <w:t>Terminy realizacji Umowy</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_Toc221181235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40</w:t>
            </w:r>
            <w:r w:rsidRPr="0013576B">
              <w:rPr>
                <w:rFonts w:ascii="Calibri" w:hAnsi="Calibri" w:cs="Calibri"/>
                <w:noProof/>
                <w:webHidden/>
                <w:sz w:val="24"/>
                <w:szCs w:val="24"/>
              </w:rPr>
              <w:fldChar w:fldCharType="end"/>
            </w:r>
          </w:hyperlink>
        </w:p>
        <w:p w14:paraId="21E0A9F4" w14:textId="7D7C7066"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6" w:history="1">
            <w:r w:rsidRPr="0013576B">
              <w:rPr>
                <w:rStyle w:val="Hipercze"/>
                <w:rFonts w:ascii="Calibri" w:eastAsiaTheme="majorEastAsia" w:hAnsi="Calibri" w:cs="Calibri"/>
                <w:bCs/>
                <w:noProof/>
                <w:sz w:val="24"/>
                <w:szCs w:val="24"/>
              </w:rPr>
              <w:t>Okres obowiązywania Umowy oraz rozwiązanie Umowy</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_Toc221181236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40</w:t>
            </w:r>
            <w:r w:rsidRPr="0013576B">
              <w:rPr>
                <w:rFonts w:ascii="Calibri" w:hAnsi="Calibri" w:cs="Calibri"/>
                <w:noProof/>
                <w:webHidden/>
                <w:sz w:val="24"/>
                <w:szCs w:val="24"/>
              </w:rPr>
              <w:fldChar w:fldCharType="end"/>
            </w:r>
          </w:hyperlink>
        </w:p>
        <w:p w14:paraId="42E4CB0F" w14:textId="1D7760A3"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7" w:history="1">
            <w:r w:rsidRPr="0013576B">
              <w:rPr>
                <w:rStyle w:val="Hipercze"/>
                <w:rFonts w:ascii="Calibri" w:eastAsiaTheme="majorEastAsia" w:hAnsi="Calibri" w:cs="Calibri"/>
                <w:bCs/>
                <w:noProof/>
                <w:sz w:val="24"/>
                <w:szCs w:val="24"/>
              </w:rPr>
              <w:t>Zabezpieczenie należytego wykonania Umowy</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_Toc221181237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41</w:t>
            </w:r>
            <w:r w:rsidRPr="0013576B">
              <w:rPr>
                <w:rFonts w:ascii="Calibri" w:hAnsi="Calibri" w:cs="Calibri"/>
                <w:noProof/>
                <w:webHidden/>
                <w:sz w:val="24"/>
                <w:szCs w:val="24"/>
              </w:rPr>
              <w:fldChar w:fldCharType="end"/>
            </w:r>
          </w:hyperlink>
        </w:p>
        <w:p w14:paraId="5E4EDAFC" w14:textId="638A8398"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8" w:history="1">
            <w:r w:rsidRPr="0013576B">
              <w:rPr>
                <w:rStyle w:val="Hipercze"/>
                <w:rFonts w:ascii="Calibri" w:eastAsiaTheme="majorEastAsia" w:hAnsi="Calibri" w:cs="Calibri"/>
                <w:bCs/>
                <w:noProof/>
                <w:sz w:val="24"/>
                <w:szCs w:val="24"/>
              </w:rPr>
              <w:t>Zmiany Umowy</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_Toc221181238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43</w:t>
            </w:r>
            <w:r w:rsidRPr="0013576B">
              <w:rPr>
                <w:rFonts w:ascii="Calibri" w:hAnsi="Calibri" w:cs="Calibri"/>
                <w:noProof/>
                <w:webHidden/>
                <w:sz w:val="24"/>
                <w:szCs w:val="24"/>
              </w:rPr>
              <w:fldChar w:fldCharType="end"/>
            </w:r>
          </w:hyperlink>
        </w:p>
        <w:p w14:paraId="1233DBE7" w14:textId="6B24692D"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39" w:history="1">
            <w:r w:rsidRPr="0013576B">
              <w:rPr>
                <w:rStyle w:val="Hipercze"/>
                <w:rFonts w:ascii="Calibri" w:eastAsiaTheme="majorEastAsia" w:hAnsi="Calibri" w:cs="Calibri"/>
                <w:bCs/>
                <w:noProof/>
                <w:sz w:val="24"/>
                <w:szCs w:val="24"/>
              </w:rPr>
              <w:t>Waloryzacja</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_Toc221181239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45</w:t>
            </w:r>
            <w:r w:rsidRPr="0013576B">
              <w:rPr>
                <w:rFonts w:ascii="Calibri" w:hAnsi="Calibri" w:cs="Calibri"/>
                <w:noProof/>
                <w:webHidden/>
                <w:sz w:val="24"/>
                <w:szCs w:val="24"/>
              </w:rPr>
              <w:fldChar w:fldCharType="end"/>
            </w:r>
          </w:hyperlink>
        </w:p>
        <w:p w14:paraId="6A87E509" w14:textId="347B6DFA"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0" w:history="1">
            <w:r w:rsidRPr="0013576B">
              <w:rPr>
                <w:rStyle w:val="Hipercze"/>
                <w:rFonts w:ascii="Calibri" w:eastAsia="Arial Unicode MS" w:hAnsi="Calibri" w:cs="Calibri"/>
                <w:noProof/>
                <w:sz w:val="24"/>
                <w:szCs w:val="24"/>
              </w:rPr>
              <w:t>Postanowienia końcowe</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_Toc221181240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48</w:t>
            </w:r>
            <w:r w:rsidRPr="0013576B">
              <w:rPr>
                <w:rFonts w:ascii="Calibri" w:hAnsi="Calibri" w:cs="Calibri"/>
                <w:noProof/>
                <w:webHidden/>
                <w:sz w:val="24"/>
                <w:szCs w:val="24"/>
              </w:rPr>
              <w:fldChar w:fldCharType="end"/>
            </w:r>
          </w:hyperlink>
        </w:p>
        <w:p w14:paraId="7A6A8C58" w14:textId="1B754CA8"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1" w:history="1">
            <w:r w:rsidRPr="0013576B">
              <w:rPr>
                <w:rStyle w:val="Hipercze"/>
                <w:rFonts w:ascii="Calibri" w:hAnsi="Calibri" w:cs="Calibri"/>
                <w:noProof/>
                <w:sz w:val="24"/>
                <w:szCs w:val="24"/>
              </w:rPr>
              <w:t>Załącznik nr 1 – System AI oraz Zamierzone Zastosowanie</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_Toc221181241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49</w:t>
            </w:r>
            <w:r w:rsidRPr="0013576B">
              <w:rPr>
                <w:rFonts w:ascii="Calibri" w:hAnsi="Calibri" w:cs="Calibri"/>
                <w:noProof/>
                <w:webHidden/>
                <w:sz w:val="24"/>
                <w:szCs w:val="24"/>
              </w:rPr>
              <w:fldChar w:fldCharType="end"/>
            </w:r>
          </w:hyperlink>
        </w:p>
        <w:p w14:paraId="6496F265" w14:textId="74264F96"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2" w:history="1">
            <w:r w:rsidRPr="0013576B">
              <w:rPr>
                <w:rStyle w:val="Hipercze"/>
                <w:rFonts w:ascii="Calibri" w:hAnsi="Calibri" w:cs="Calibri"/>
                <w:noProof/>
                <w:sz w:val="24"/>
                <w:szCs w:val="24"/>
              </w:rPr>
              <w:t>Załącznik nr 2 – Zbiory Danych</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_Toc221181242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51</w:t>
            </w:r>
            <w:r w:rsidRPr="0013576B">
              <w:rPr>
                <w:rFonts w:ascii="Calibri" w:hAnsi="Calibri" w:cs="Calibri"/>
                <w:noProof/>
                <w:webHidden/>
                <w:sz w:val="24"/>
                <w:szCs w:val="24"/>
              </w:rPr>
              <w:fldChar w:fldCharType="end"/>
            </w:r>
          </w:hyperlink>
        </w:p>
        <w:p w14:paraId="0DDDF239" w14:textId="2249888F"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3" w:history="1">
            <w:r w:rsidRPr="0013576B">
              <w:rPr>
                <w:rStyle w:val="Hipercze"/>
                <w:rFonts w:ascii="Calibri" w:hAnsi="Calibri" w:cs="Calibri"/>
                <w:noProof/>
                <w:sz w:val="24"/>
                <w:szCs w:val="24"/>
              </w:rPr>
              <w:t>Załącznik nr 3 – Dokumentacja techniczna</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_Toc221181243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53</w:t>
            </w:r>
            <w:r w:rsidRPr="0013576B">
              <w:rPr>
                <w:rFonts w:ascii="Calibri" w:hAnsi="Calibri" w:cs="Calibri"/>
                <w:noProof/>
                <w:webHidden/>
                <w:sz w:val="24"/>
                <w:szCs w:val="24"/>
              </w:rPr>
              <w:fldChar w:fldCharType="end"/>
            </w:r>
          </w:hyperlink>
        </w:p>
        <w:p w14:paraId="16A22CE8" w14:textId="34816CCA"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4" w:history="1">
            <w:r w:rsidRPr="0013576B">
              <w:rPr>
                <w:rStyle w:val="Hipercze"/>
                <w:rFonts w:ascii="Calibri" w:hAnsi="Calibri" w:cs="Calibri"/>
                <w:noProof/>
                <w:sz w:val="24"/>
                <w:szCs w:val="24"/>
              </w:rPr>
              <w:t>Załącznik nr 4 – Instrukcje użytkowania</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_Toc221181244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55</w:t>
            </w:r>
            <w:r w:rsidRPr="0013576B">
              <w:rPr>
                <w:rFonts w:ascii="Calibri" w:hAnsi="Calibri" w:cs="Calibri"/>
                <w:noProof/>
                <w:webHidden/>
                <w:sz w:val="24"/>
                <w:szCs w:val="24"/>
              </w:rPr>
              <w:fldChar w:fldCharType="end"/>
            </w:r>
          </w:hyperlink>
        </w:p>
        <w:p w14:paraId="66A17C99" w14:textId="376091A9"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5" w:history="1">
            <w:r w:rsidRPr="0013576B">
              <w:rPr>
                <w:rStyle w:val="Hipercze"/>
                <w:rFonts w:ascii="Calibri" w:hAnsi="Calibri" w:cs="Calibri"/>
                <w:noProof/>
                <w:sz w:val="24"/>
                <w:szCs w:val="24"/>
              </w:rPr>
              <w:t>Załącznik nr 5 – Środki zapewniające przejrzystość</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_Toc221181245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56</w:t>
            </w:r>
            <w:r w:rsidRPr="0013576B">
              <w:rPr>
                <w:rFonts w:ascii="Calibri" w:hAnsi="Calibri" w:cs="Calibri"/>
                <w:noProof/>
                <w:webHidden/>
                <w:sz w:val="24"/>
                <w:szCs w:val="24"/>
              </w:rPr>
              <w:fldChar w:fldCharType="end"/>
            </w:r>
          </w:hyperlink>
        </w:p>
        <w:p w14:paraId="5C35DBE3" w14:textId="1644CFB3"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6" w:history="1">
            <w:r w:rsidRPr="0013576B">
              <w:rPr>
                <w:rStyle w:val="Hipercze"/>
                <w:rFonts w:ascii="Calibri" w:hAnsi="Calibri" w:cs="Calibri"/>
                <w:noProof/>
                <w:sz w:val="24"/>
                <w:szCs w:val="24"/>
              </w:rPr>
              <w:t>Załącznik nr 6 – Środki zapewniające nadzór ludzki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_Toc221181246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57</w:t>
            </w:r>
            <w:r w:rsidRPr="0013576B">
              <w:rPr>
                <w:rFonts w:ascii="Calibri" w:hAnsi="Calibri" w:cs="Calibri"/>
                <w:noProof/>
                <w:webHidden/>
                <w:sz w:val="24"/>
                <w:szCs w:val="24"/>
              </w:rPr>
              <w:fldChar w:fldCharType="end"/>
            </w:r>
          </w:hyperlink>
        </w:p>
        <w:p w14:paraId="1941794C" w14:textId="0F19E879"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7" w:history="1">
            <w:r w:rsidRPr="0013576B">
              <w:rPr>
                <w:rStyle w:val="Hipercze"/>
                <w:rFonts w:ascii="Calibri" w:hAnsi="Calibri" w:cs="Calibri"/>
                <w:noProof/>
                <w:sz w:val="24"/>
                <w:szCs w:val="24"/>
              </w:rPr>
              <w:t>Załącznik nr 7 – Poziomy dokładności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_Toc221181247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58</w:t>
            </w:r>
            <w:r w:rsidRPr="0013576B">
              <w:rPr>
                <w:rFonts w:ascii="Calibri" w:hAnsi="Calibri" w:cs="Calibri"/>
                <w:noProof/>
                <w:webHidden/>
                <w:sz w:val="24"/>
                <w:szCs w:val="24"/>
              </w:rPr>
              <w:fldChar w:fldCharType="end"/>
            </w:r>
          </w:hyperlink>
        </w:p>
        <w:p w14:paraId="7FD70650" w14:textId="1B014ED8"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8" w:history="1">
            <w:r w:rsidRPr="0013576B">
              <w:rPr>
                <w:rStyle w:val="Hipercze"/>
                <w:rFonts w:ascii="Calibri" w:hAnsi="Calibri" w:cs="Calibri"/>
                <w:noProof/>
                <w:sz w:val="24"/>
                <w:szCs w:val="24"/>
              </w:rPr>
              <w:t>Załącznik nr 8 – Środki zapewniające odpowiedni poziom odporności, bezpieczeństwa i cyberbezpieczeństwa</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_Toc221181248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59</w:t>
            </w:r>
            <w:r w:rsidRPr="0013576B">
              <w:rPr>
                <w:rFonts w:ascii="Calibri" w:hAnsi="Calibri" w:cs="Calibri"/>
                <w:noProof/>
                <w:webHidden/>
                <w:sz w:val="24"/>
                <w:szCs w:val="24"/>
              </w:rPr>
              <w:fldChar w:fldCharType="end"/>
            </w:r>
          </w:hyperlink>
        </w:p>
        <w:p w14:paraId="771A239E" w14:textId="0C5E4ACA"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49" w:history="1">
            <w:r w:rsidRPr="0013576B">
              <w:rPr>
                <w:rStyle w:val="Hipercze"/>
                <w:rFonts w:ascii="Calibri" w:hAnsi="Calibri" w:cs="Calibri"/>
                <w:noProof/>
                <w:sz w:val="24"/>
                <w:szCs w:val="24"/>
              </w:rPr>
              <w:t>Załącznik nr 9 – Wzory dokumentów</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_Toc221181249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60</w:t>
            </w:r>
            <w:r w:rsidRPr="0013576B">
              <w:rPr>
                <w:rFonts w:ascii="Calibri" w:hAnsi="Calibri" w:cs="Calibri"/>
                <w:noProof/>
                <w:webHidden/>
                <w:sz w:val="24"/>
                <w:szCs w:val="24"/>
              </w:rPr>
              <w:fldChar w:fldCharType="end"/>
            </w:r>
          </w:hyperlink>
        </w:p>
        <w:p w14:paraId="40D56EA4" w14:textId="64FEA7AD" w:rsidR="0013576B" w:rsidRPr="0013576B" w:rsidRDefault="0013576B">
          <w:pPr>
            <w:pStyle w:val="Spistreci2"/>
            <w:tabs>
              <w:tab w:val="right" w:leader="dot" w:pos="9062"/>
            </w:tabs>
            <w:rPr>
              <w:rFonts w:ascii="Calibri" w:eastAsiaTheme="minorEastAsia" w:hAnsi="Calibri" w:cs="Calibri"/>
              <w:noProof/>
              <w:sz w:val="24"/>
              <w:szCs w:val="24"/>
              <w:lang w:eastAsia="pl-PL"/>
            </w:rPr>
          </w:pPr>
          <w:hyperlink w:anchor="_Toc221181250" w:history="1">
            <w:r w:rsidRPr="0013576B">
              <w:rPr>
                <w:rStyle w:val="Hipercze"/>
                <w:rFonts w:ascii="Calibri" w:hAnsi="Calibri" w:cs="Calibri"/>
                <w:noProof/>
                <w:sz w:val="24"/>
                <w:szCs w:val="24"/>
              </w:rPr>
              <w:t>1. Wzór Protokołu Odbioru</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_Toc221181250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60</w:t>
            </w:r>
            <w:r w:rsidRPr="0013576B">
              <w:rPr>
                <w:rFonts w:ascii="Calibri" w:hAnsi="Calibri" w:cs="Calibri"/>
                <w:noProof/>
                <w:webHidden/>
                <w:sz w:val="24"/>
                <w:szCs w:val="24"/>
              </w:rPr>
              <w:fldChar w:fldCharType="end"/>
            </w:r>
          </w:hyperlink>
        </w:p>
        <w:p w14:paraId="5702685D" w14:textId="226CA120" w:rsidR="0013576B" w:rsidRPr="0013576B" w:rsidRDefault="0013576B">
          <w:pPr>
            <w:pStyle w:val="Spistreci2"/>
            <w:tabs>
              <w:tab w:val="right" w:leader="dot" w:pos="9062"/>
            </w:tabs>
            <w:rPr>
              <w:rFonts w:ascii="Calibri" w:eastAsiaTheme="minorEastAsia" w:hAnsi="Calibri" w:cs="Calibri"/>
              <w:noProof/>
              <w:sz w:val="24"/>
              <w:szCs w:val="24"/>
              <w:lang w:eastAsia="pl-PL"/>
            </w:rPr>
          </w:pPr>
          <w:hyperlink w:anchor="_Toc221181251" w:history="1">
            <w:r w:rsidRPr="0013576B">
              <w:rPr>
                <w:rStyle w:val="Hipercze"/>
                <w:rFonts w:ascii="Calibri" w:hAnsi="Calibri" w:cs="Calibri"/>
                <w:noProof/>
                <w:sz w:val="24"/>
                <w:szCs w:val="24"/>
              </w:rPr>
              <w:t>2. Wzór oświadczenia podatkowego</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_Toc221181251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61</w:t>
            </w:r>
            <w:r w:rsidRPr="0013576B">
              <w:rPr>
                <w:rFonts w:ascii="Calibri" w:hAnsi="Calibri" w:cs="Calibri"/>
                <w:noProof/>
                <w:webHidden/>
                <w:sz w:val="24"/>
                <w:szCs w:val="24"/>
              </w:rPr>
              <w:fldChar w:fldCharType="end"/>
            </w:r>
          </w:hyperlink>
        </w:p>
        <w:p w14:paraId="126A8903" w14:textId="65476244" w:rsidR="0013576B" w:rsidRPr="0013576B" w:rsidRDefault="0013576B">
          <w:pPr>
            <w:pStyle w:val="Spistreci2"/>
            <w:tabs>
              <w:tab w:val="right" w:leader="dot" w:pos="9062"/>
            </w:tabs>
            <w:rPr>
              <w:rFonts w:ascii="Calibri" w:eastAsiaTheme="minorEastAsia" w:hAnsi="Calibri" w:cs="Calibri"/>
              <w:noProof/>
              <w:sz w:val="24"/>
              <w:szCs w:val="24"/>
              <w:lang w:eastAsia="pl-PL"/>
            </w:rPr>
          </w:pPr>
          <w:hyperlink w:anchor="_Toc221181252" w:history="1">
            <w:r w:rsidRPr="0013576B">
              <w:rPr>
                <w:rStyle w:val="Hipercze"/>
                <w:rFonts w:ascii="Calibri" w:hAnsi="Calibri" w:cs="Calibri"/>
                <w:noProof/>
                <w:sz w:val="24"/>
                <w:szCs w:val="24"/>
              </w:rPr>
              <w:t>3. Wzór Oświadczenia podmiotu zewnętrznego o zachowaniu poufności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_Toc221181252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62</w:t>
            </w:r>
            <w:r w:rsidRPr="0013576B">
              <w:rPr>
                <w:rFonts w:ascii="Calibri" w:hAnsi="Calibri" w:cs="Calibri"/>
                <w:noProof/>
                <w:webHidden/>
                <w:sz w:val="24"/>
                <w:szCs w:val="24"/>
              </w:rPr>
              <w:fldChar w:fldCharType="end"/>
            </w:r>
          </w:hyperlink>
        </w:p>
        <w:p w14:paraId="1C16E7AC" w14:textId="386D0B9D" w:rsidR="0013576B" w:rsidRPr="0013576B" w:rsidRDefault="0013576B">
          <w:pPr>
            <w:pStyle w:val="Spistreci2"/>
            <w:tabs>
              <w:tab w:val="right" w:leader="dot" w:pos="9062"/>
            </w:tabs>
            <w:rPr>
              <w:rFonts w:ascii="Calibri" w:eastAsiaTheme="minorEastAsia" w:hAnsi="Calibri" w:cs="Calibri"/>
              <w:noProof/>
              <w:sz w:val="24"/>
              <w:szCs w:val="24"/>
              <w:lang w:eastAsia="pl-PL"/>
            </w:rPr>
          </w:pPr>
          <w:hyperlink w:anchor="_Toc221181253" w:history="1">
            <w:r w:rsidRPr="0013576B">
              <w:rPr>
                <w:rStyle w:val="Hipercze"/>
                <w:rFonts w:ascii="Calibri" w:eastAsia="Times New Roman" w:hAnsi="Calibri" w:cs="Calibri"/>
                <w:noProof/>
                <w:sz w:val="24"/>
                <w:szCs w:val="24"/>
                <w:lang w:eastAsia="pl-PL"/>
              </w:rPr>
              <w:t xml:space="preserve">4. </w:t>
            </w:r>
            <w:r w:rsidRPr="0013576B">
              <w:rPr>
                <w:rStyle w:val="Hipercze"/>
                <w:rFonts w:ascii="Calibri" w:hAnsi="Calibri" w:cs="Calibri"/>
                <w:noProof/>
                <w:sz w:val="24"/>
                <w:szCs w:val="24"/>
              </w:rPr>
              <w:t>Wzór oświadczenia Wykonawcy o przeniesieniu majątkowych praw autorskich</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_Toc221181253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64</w:t>
            </w:r>
            <w:r w:rsidRPr="0013576B">
              <w:rPr>
                <w:rFonts w:ascii="Calibri" w:hAnsi="Calibri" w:cs="Calibri"/>
                <w:noProof/>
                <w:webHidden/>
                <w:sz w:val="24"/>
                <w:szCs w:val="24"/>
              </w:rPr>
              <w:fldChar w:fldCharType="end"/>
            </w:r>
          </w:hyperlink>
        </w:p>
        <w:p w14:paraId="35C27213" w14:textId="5D79930D" w:rsidR="0013576B" w:rsidRPr="0013576B" w:rsidRDefault="0013576B">
          <w:pPr>
            <w:pStyle w:val="Spistreci2"/>
            <w:tabs>
              <w:tab w:val="right" w:leader="dot" w:pos="9062"/>
            </w:tabs>
            <w:rPr>
              <w:rFonts w:ascii="Calibri" w:eastAsiaTheme="minorEastAsia" w:hAnsi="Calibri" w:cs="Calibri"/>
              <w:noProof/>
              <w:sz w:val="24"/>
              <w:szCs w:val="24"/>
              <w:lang w:eastAsia="pl-PL"/>
            </w:rPr>
          </w:pPr>
          <w:hyperlink w:anchor="_Toc221181254" w:history="1">
            <w:r w:rsidRPr="0013576B">
              <w:rPr>
                <w:rStyle w:val="Hipercze"/>
                <w:rFonts w:ascii="Calibri" w:hAnsi="Calibri" w:cs="Calibri"/>
                <w:noProof/>
                <w:sz w:val="24"/>
                <w:szCs w:val="24"/>
              </w:rPr>
              <w:t>5. Wzór oświadczenia twórcy Utworów o przeniesieniu majątkowych praw autorskich</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_Toc221181254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67</w:t>
            </w:r>
            <w:r w:rsidRPr="0013576B">
              <w:rPr>
                <w:rFonts w:ascii="Calibri" w:hAnsi="Calibri" w:cs="Calibri"/>
                <w:noProof/>
                <w:webHidden/>
                <w:sz w:val="24"/>
                <w:szCs w:val="24"/>
              </w:rPr>
              <w:fldChar w:fldCharType="end"/>
            </w:r>
          </w:hyperlink>
        </w:p>
        <w:p w14:paraId="7F9F0C67" w14:textId="76E81469" w:rsidR="0013576B" w:rsidRPr="0013576B" w:rsidRDefault="0013576B">
          <w:pPr>
            <w:pStyle w:val="Spistreci2"/>
            <w:tabs>
              <w:tab w:val="right" w:leader="dot" w:pos="9062"/>
            </w:tabs>
            <w:rPr>
              <w:rFonts w:ascii="Calibri" w:eastAsiaTheme="minorEastAsia" w:hAnsi="Calibri" w:cs="Calibri"/>
              <w:noProof/>
              <w:sz w:val="24"/>
              <w:szCs w:val="24"/>
              <w:lang w:eastAsia="pl-PL"/>
            </w:rPr>
          </w:pPr>
          <w:hyperlink w:anchor="_Toc221181255" w:history="1">
            <w:r w:rsidRPr="0013576B">
              <w:rPr>
                <w:rStyle w:val="Hipercze"/>
                <w:rFonts w:ascii="Calibri" w:hAnsi="Calibri" w:cs="Calibri"/>
                <w:noProof/>
                <w:sz w:val="24"/>
                <w:szCs w:val="24"/>
              </w:rPr>
              <w:t>6. Wzór Ewidencji pracochłonności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_Toc221181255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69</w:t>
            </w:r>
            <w:r w:rsidRPr="0013576B">
              <w:rPr>
                <w:rFonts w:ascii="Calibri" w:hAnsi="Calibri" w:cs="Calibri"/>
                <w:noProof/>
                <w:webHidden/>
                <w:sz w:val="24"/>
                <w:szCs w:val="24"/>
              </w:rPr>
              <w:fldChar w:fldCharType="end"/>
            </w:r>
          </w:hyperlink>
        </w:p>
        <w:p w14:paraId="13ABD2E4" w14:textId="55014403"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56" w:history="1">
            <w:r w:rsidRPr="0013576B">
              <w:rPr>
                <w:rStyle w:val="Hipercze"/>
                <w:rFonts w:ascii="Calibri" w:hAnsi="Calibri" w:cs="Calibri"/>
                <w:noProof/>
                <w:sz w:val="24"/>
                <w:szCs w:val="24"/>
              </w:rPr>
              <w:t>Załącznik nr 10 – Zasady zarządzania i realizacji prac</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_Toc221181256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70</w:t>
            </w:r>
            <w:r w:rsidRPr="0013576B">
              <w:rPr>
                <w:rFonts w:ascii="Calibri" w:hAnsi="Calibri" w:cs="Calibri"/>
                <w:noProof/>
                <w:webHidden/>
                <w:sz w:val="24"/>
                <w:szCs w:val="24"/>
              </w:rPr>
              <w:fldChar w:fldCharType="end"/>
            </w:r>
          </w:hyperlink>
        </w:p>
        <w:p w14:paraId="41C637E4" w14:textId="53A4836E"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57" w:history="1">
            <w:r w:rsidRPr="0013576B">
              <w:rPr>
                <w:rStyle w:val="Hipercze"/>
                <w:rFonts w:ascii="Calibri" w:hAnsi="Calibri" w:cs="Calibri"/>
                <w:noProof/>
                <w:sz w:val="24"/>
                <w:szCs w:val="24"/>
              </w:rPr>
              <w:t>Załącznik nr 11 – Stawki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_Toc221181257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71</w:t>
            </w:r>
            <w:r w:rsidRPr="0013576B">
              <w:rPr>
                <w:rFonts w:ascii="Calibri" w:hAnsi="Calibri" w:cs="Calibri"/>
                <w:noProof/>
                <w:webHidden/>
                <w:sz w:val="24"/>
                <w:szCs w:val="24"/>
              </w:rPr>
              <w:fldChar w:fldCharType="end"/>
            </w:r>
          </w:hyperlink>
        </w:p>
        <w:p w14:paraId="6C5AEF1B" w14:textId="300806FA"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58" w:history="1">
            <w:r w:rsidRPr="0013576B">
              <w:rPr>
                <w:rStyle w:val="Hipercze"/>
                <w:rFonts w:ascii="Calibri" w:hAnsi="Calibri" w:cs="Calibri"/>
                <w:noProof/>
                <w:sz w:val="24"/>
                <w:szCs w:val="24"/>
              </w:rPr>
              <w:t>Załącznik nr 12 – Harmonogram</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_Toc221181258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73</w:t>
            </w:r>
            <w:r w:rsidRPr="0013576B">
              <w:rPr>
                <w:rFonts w:ascii="Calibri" w:hAnsi="Calibri" w:cs="Calibri"/>
                <w:noProof/>
                <w:webHidden/>
                <w:sz w:val="24"/>
                <w:szCs w:val="24"/>
              </w:rPr>
              <w:fldChar w:fldCharType="end"/>
            </w:r>
          </w:hyperlink>
        </w:p>
        <w:p w14:paraId="7793D15F" w14:textId="119A8479"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59" w:history="1">
            <w:r w:rsidRPr="0013576B">
              <w:rPr>
                <w:rStyle w:val="Hipercze"/>
                <w:rFonts w:ascii="Calibri" w:hAnsi="Calibri" w:cs="Calibri"/>
                <w:noProof/>
                <w:sz w:val="24"/>
                <w:szCs w:val="24"/>
              </w:rPr>
              <w:t>Załącznik nr 13 – SLA</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_Toc221181259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74</w:t>
            </w:r>
            <w:r w:rsidRPr="0013576B">
              <w:rPr>
                <w:rFonts w:ascii="Calibri" w:hAnsi="Calibri" w:cs="Calibri"/>
                <w:noProof/>
                <w:webHidden/>
                <w:sz w:val="24"/>
                <w:szCs w:val="24"/>
              </w:rPr>
              <w:fldChar w:fldCharType="end"/>
            </w:r>
          </w:hyperlink>
        </w:p>
        <w:p w14:paraId="7CD41F5F" w14:textId="6DA2B73D" w:rsidR="0013576B" w:rsidRPr="0013576B" w:rsidRDefault="0013576B">
          <w:pPr>
            <w:pStyle w:val="Spistreci1"/>
            <w:tabs>
              <w:tab w:val="right" w:leader="dot" w:pos="9062"/>
            </w:tabs>
            <w:rPr>
              <w:rFonts w:ascii="Calibri" w:eastAsiaTheme="minorEastAsia" w:hAnsi="Calibri" w:cs="Calibri"/>
              <w:noProof/>
              <w:sz w:val="24"/>
              <w:szCs w:val="24"/>
              <w:lang w:eastAsia="pl-PL"/>
            </w:rPr>
          </w:pPr>
          <w:hyperlink w:anchor="_Toc221181260" w:history="1">
            <w:r w:rsidRPr="0013576B">
              <w:rPr>
                <w:rStyle w:val="Hipercze"/>
                <w:rFonts w:ascii="Calibri" w:hAnsi="Calibri" w:cs="Calibri"/>
                <w:noProof/>
                <w:sz w:val="24"/>
                <w:szCs w:val="24"/>
              </w:rPr>
              <w:t>Załącznik nr 14 – Rozwój Systemu AI</w:t>
            </w:r>
            <w:r w:rsidRPr="0013576B">
              <w:rPr>
                <w:rFonts w:ascii="Calibri" w:hAnsi="Calibri" w:cs="Calibri"/>
                <w:noProof/>
                <w:webHidden/>
                <w:sz w:val="24"/>
                <w:szCs w:val="24"/>
              </w:rPr>
              <w:tab/>
            </w:r>
            <w:r w:rsidRPr="0013576B">
              <w:rPr>
                <w:rFonts w:ascii="Calibri" w:hAnsi="Calibri" w:cs="Calibri"/>
                <w:noProof/>
                <w:webHidden/>
                <w:sz w:val="24"/>
                <w:szCs w:val="24"/>
              </w:rPr>
              <w:fldChar w:fldCharType="begin"/>
            </w:r>
            <w:r w:rsidRPr="0013576B">
              <w:rPr>
                <w:rFonts w:ascii="Calibri" w:hAnsi="Calibri" w:cs="Calibri"/>
                <w:noProof/>
                <w:webHidden/>
                <w:sz w:val="24"/>
                <w:szCs w:val="24"/>
              </w:rPr>
              <w:instrText xml:space="preserve"> PAGEREF _Toc221181260 \h </w:instrText>
            </w:r>
            <w:r w:rsidRPr="0013576B">
              <w:rPr>
                <w:rFonts w:ascii="Calibri" w:hAnsi="Calibri" w:cs="Calibri"/>
                <w:noProof/>
                <w:webHidden/>
                <w:sz w:val="24"/>
                <w:szCs w:val="24"/>
              </w:rPr>
            </w:r>
            <w:r w:rsidRPr="0013576B">
              <w:rPr>
                <w:rFonts w:ascii="Calibri" w:hAnsi="Calibri" w:cs="Calibri"/>
                <w:noProof/>
                <w:webHidden/>
                <w:sz w:val="24"/>
                <w:szCs w:val="24"/>
              </w:rPr>
              <w:fldChar w:fldCharType="separate"/>
            </w:r>
            <w:r w:rsidRPr="0013576B">
              <w:rPr>
                <w:rFonts w:ascii="Calibri" w:hAnsi="Calibri" w:cs="Calibri"/>
                <w:noProof/>
                <w:webHidden/>
                <w:sz w:val="24"/>
                <w:szCs w:val="24"/>
              </w:rPr>
              <w:t>75</w:t>
            </w:r>
            <w:r w:rsidRPr="0013576B">
              <w:rPr>
                <w:rFonts w:ascii="Calibri" w:hAnsi="Calibri" w:cs="Calibri"/>
                <w:noProof/>
                <w:webHidden/>
                <w:sz w:val="24"/>
                <w:szCs w:val="24"/>
              </w:rPr>
              <w:fldChar w:fldCharType="end"/>
            </w:r>
          </w:hyperlink>
        </w:p>
        <w:p w14:paraId="2618E47D" w14:textId="70C47512" w:rsidR="00DF2C58" w:rsidRDefault="00DF2C58">
          <w:r w:rsidRPr="0013576B">
            <w:rPr>
              <w:rFonts w:ascii="Calibri" w:hAnsi="Calibri" w:cs="Calibri"/>
              <w:b/>
              <w:bCs/>
              <w:sz w:val="24"/>
              <w:szCs w:val="24"/>
            </w:rPr>
            <w:fldChar w:fldCharType="end"/>
          </w:r>
        </w:p>
      </w:sdtContent>
    </w:sdt>
    <w:p w14:paraId="406271BA" w14:textId="17144FBA" w:rsidR="009139EB" w:rsidRPr="00B812C4" w:rsidRDefault="009139EB">
      <w:pPr>
        <w:pStyle w:val="Akapitzlist"/>
        <w:numPr>
          <w:ilvl w:val="0"/>
          <w:numId w:val="19"/>
        </w:numPr>
        <w:spacing w:after="0" w:line="276" w:lineRule="auto"/>
        <w:ind w:left="567" w:hanging="567"/>
        <w:jc w:val="both"/>
        <w:rPr>
          <w:rFonts w:ascii="Calibri" w:hAnsi="Calibri" w:cs="Calibri"/>
          <w:b/>
          <w:bCs/>
          <w:sz w:val="24"/>
          <w:szCs w:val="24"/>
        </w:rPr>
      </w:pPr>
      <w:r w:rsidRPr="00B812C4">
        <w:rPr>
          <w:rFonts w:ascii="Calibri" w:hAnsi="Calibri" w:cs="Calibri"/>
          <w:b/>
          <w:bCs/>
          <w:sz w:val="24"/>
          <w:szCs w:val="24"/>
        </w:rPr>
        <w:t xml:space="preserve">Projekt </w:t>
      </w:r>
      <w:r w:rsidR="00BB3AE1" w:rsidRPr="00B812C4">
        <w:rPr>
          <w:rFonts w:ascii="Calibri" w:hAnsi="Calibri" w:cs="Calibri"/>
          <w:b/>
          <w:bCs/>
          <w:sz w:val="24"/>
          <w:szCs w:val="24"/>
        </w:rPr>
        <w:t>postanowień umownych:</w:t>
      </w:r>
    </w:p>
    <w:p w14:paraId="6F7FC845" w14:textId="77777777" w:rsidR="009139EB" w:rsidRPr="00B812C4" w:rsidRDefault="009139EB" w:rsidP="009421AC">
      <w:pPr>
        <w:spacing w:after="0" w:line="276" w:lineRule="auto"/>
        <w:contextualSpacing/>
        <w:jc w:val="center"/>
        <w:rPr>
          <w:rFonts w:ascii="Calibri" w:hAnsi="Calibri" w:cs="Calibri"/>
          <w:b/>
          <w:bCs/>
          <w:sz w:val="24"/>
          <w:szCs w:val="24"/>
        </w:rPr>
      </w:pPr>
    </w:p>
    <w:p w14:paraId="690CB24D" w14:textId="77777777"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xml:space="preserve">§ 1 </w:t>
      </w:r>
    </w:p>
    <w:p w14:paraId="31C446E9" w14:textId="43326E13" w:rsidR="00C025E7" w:rsidRPr="00B812C4" w:rsidRDefault="00C025E7" w:rsidP="009421AC">
      <w:pPr>
        <w:spacing w:after="0" w:line="276" w:lineRule="auto"/>
        <w:contextualSpacing/>
        <w:jc w:val="center"/>
        <w:rPr>
          <w:rFonts w:ascii="Calibri" w:hAnsi="Calibri" w:cs="Calibri"/>
          <w:sz w:val="24"/>
          <w:szCs w:val="24"/>
        </w:rPr>
      </w:pPr>
      <w:bookmarkStart w:id="0" w:name="_Toc221181207"/>
      <w:r w:rsidRPr="00EF3CC6">
        <w:rPr>
          <w:rStyle w:val="Nagwek1Znak"/>
        </w:rPr>
        <w:t>Definicje</w:t>
      </w:r>
      <w:bookmarkEnd w:id="0"/>
      <w:r w:rsidR="005F535E">
        <w:rPr>
          <w:rStyle w:val="Odwoanieprzypisudolnego"/>
          <w:rFonts w:ascii="Calibri" w:hAnsi="Calibri" w:cs="Calibri"/>
          <w:b/>
          <w:bCs/>
          <w:sz w:val="24"/>
          <w:szCs w:val="24"/>
        </w:rPr>
        <w:footnoteReference w:id="1"/>
      </w:r>
    </w:p>
    <w:p w14:paraId="51E13601" w14:textId="4DB56992" w:rsidR="00C025E7" w:rsidRPr="00B812C4" w:rsidRDefault="00C025E7" w:rsidP="00832AC7">
      <w:pPr>
        <w:spacing w:after="0" w:line="276" w:lineRule="auto"/>
        <w:jc w:val="both"/>
        <w:rPr>
          <w:rFonts w:ascii="Calibri" w:hAnsi="Calibri" w:cs="Calibri"/>
          <w:sz w:val="24"/>
          <w:szCs w:val="24"/>
        </w:rPr>
      </w:pPr>
      <w:r w:rsidRPr="00B812C4">
        <w:rPr>
          <w:rFonts w:ascii="Calibri" w:hAnsi="Calibri" w:cs="Calibri"/>
          <w:sz w:val="24"/>
          <w:szCs w:val="24"/>
        </w:rPr>
        <w:t>Terminy pisane wielką literą, użyte w niniejsz</w:t>
      </w:r>
      <w:r w:rsidR="00BF5266" w:rsidRPr="00B812C4">
        <w:rPr>
          <w:rFonts w:ascii="Calibri" w:hAnsi="Calibri" w:cs="Calibri"/>
          <w:sz w:val="24"/>
          <w:szCs w:val="24"/>
        </w:rPr>
        <w:t>ej Umowie</w:t>
      </w:r>
      <w:r w:rsidRPr="00B812C4">
        <w:rPr>
          <w:rFonts w:ascii="Calibri" w:hAnsi="Calibri" w:cs="Calibri"/>
          <w:sz w:val="24"/>
          <w:szCs w:val="24"/>
        </w:rPr>
        <w:t>, mają znaczenie nadane im w niniejszym paragrafie</w:t>
      </w:r>
      <w:r w:rsidR="00832AC7" w:rsidRPr="00B812C4">
        <w:rPr>
          <w:rFonts w:ascii="Calibri" w:hAnsi="Calibri" w:cs="Calibri"/>
          <w:sz w:val="24"/>
          <w:szCs w:val="24"/>
        </w:rPr>
        <w:t>:</w:t>
      </w:r>
    </w:p>
    <w:p w14:paraId="00CA695E" w14:textId="4987F92A" w:rsidR="00C45514" w:rsidRPr="00EF3CC6" w:rsidRDefault="00C45514">
      <w:pPr>
        <w:numPr>
          <w:ilvl w:val="0"/>
          <w:numId w:val="20"/>
        </w:numPr>
        <w:tabs>
          <w:tab w:val="clear" w:pos="720"/>
        </w:tabs>
        <w:spacing w:after="0" w:line="276" w:lineRule="auto"/>
        <w:ind w:left="567" w:hanging="567"/>
        <w:contextualSpacing/>
        <w:jc w:val="both"/>
        <w:rPr>
          <w:rFonts w:ascii="Calibri" w:hAnsi="Calibri" w:cs="Calibri"/>
          <w:sz w:val="24"/>
          <w:szCs w:val="24"/>
        </w:rPr>
      </w:pPr>
      <w:r w:rsidRPr="00A7300F">
        <w:rPr>
          <w:rFonts w:ascii="Calibri" w:hAnsi="Calibri" w:cs="Calibri"/>
          <w:b/>
          <w:bCs/>
          <w:sz w:val="24"/>
          <w:szCs w:val="24"/>
        </w:rPr>
        <w:t>AI Act</w:t>
      </w:r>
      <w:r>
        <w:rPr>
          <w:rFonts w:ascii="Calibri" w:hAnsi="Calibri" w:cs="Calibri"/>
          <w:sz w:val="24"/>
          <w:szCs w:val="24"/>
        </w:rPr>
        <w:t xml:space="preserve"> </w:t>
      </w:r>
      <w:r w:rsidR="00A7300F">
        <w:rPr>
          <w:rFonts w:ascii="Calibri" w:hAnsi="Calibri" w:cs="Calibri"/>
          <w:sz w:val="24"/>
          <w:szCs w:val="24"/>
        </w:rPr>
        <w:t>–</w:t>
      </w:r>
      <w:r>
        <w:rPr>
          <w:rFonts w:ascii="Calibri" w:hAnsi="Calibri" w:cs="Calibri"/>
          <w:sz w:val="24"/>
          <w:szCs w:val="24"/>
        </w:rPr>
        <w:t xml:space="preserve"> </w:t>
      </w:r>
      <w:r w:rsidRPr="00B812C4">
        <w:rPr>
          <w:rFonts w:ascii="Calibri" w:hAnsi="Calibri" w:cs="Calibri"/>
          <w:sz w:val="24"/>
          <w:szCs w:val="24"/>
        </w:rPr>
        <w:t>rozporządzeni</w:t>
      </w:r>
      <w:r>
        <w:rPr>
          <w:rFonts w:ascii="Calibri" w:hAnsi="Calibri" w:cs="Calibri"/>
          <w:sz w:val="24"/>
          <w:szCs w:val="24"/>
        </w:rPr>
        <w:t>e</w:t>
      </w:r>
      <w:r w:rsidRPr="00B812C4">
        <w:rPr>
          <w:rFonts w:ascii="Calibri" w:hAnsi="Calibri" w:cs="Calibri"/>
          <w:sz w:val="24"/>
          <w:szCs w:val="24"/>
        </w:rPr>
        <w:t xml:space="preserve"> Parlamentu Europejskiego i Rady (UE) 2024/1689 z dnia 13 czerwca 2024 r. w sprawie ustanowienia zharmonizowanych przepisów dotyczących sztucznej inteligencji oraz zmiany rozporządzeń (WE) nr 300/2008, (UE) nr 167/2013, (UE) nr 168/2013, (UE) 2018/858, (UE) 2018/1139 i (UE) 2019/2144 oraz dyrektyw 2014/90/UE, (UE) 2016/797 i (UE) 2020/1828 (akt w sprawie sztucznej inteligencji)</w:t>
      </w:r>
      <w:r>
        <w:rPr>
          <w:rFonts w:ascii="Calibri" w:hAnsi="Calibri" w:cs="Calibri"/>
          <w:sz w:val="24"/>
          <w:szCs w:val="24"/>
        </w:rPr>
        <w:t>;</w:t>
      </w:r>
    </w:p>
    <w:p w14:paraId="4EF13E88" w14:textId="6B5A4308" w:rsidR="005B4105" w:rsidRDefault="005B4105">
      <w:pPr>
        <w:numPr>
          <w:ilvl w:val="0"/>
          <w:numId w:val="20"/>
        </w:numPr>
        <w:tabs>
          <w:tab w:val="clear" w:pos="720"/>
        </w:tabs>
        <w:spacing w:after="0" w:line="276" w:lineRule="auto"/>
        <w:ind w:left="567" w:hanging="567"/>
        <w:contextualSpacing/>
        <w:jc w:val="both"/>
        <w:rPr>
          <w:rFonts w:ascii="Calibri" w:hAnsi="Calibri" w:cs="Calibri"/>
          <w:sz w:val="24"/>
          <w:szCs w:val="24"/>
        </w:rPr>
      </w:pPr>
      <w:r w:rsidRPr="005B4105">
        <w:rPr>
          <w:rFonts w:ascii="Calibri" w:hAnsi="Calibri" w:cs="Calibri"/>
          <w:b/>
          <w:bCs/>
          <w:sz w:val="24"/>
          <w:szCs w:val="24"/>
        </w:rPr>
        <w:t xml:space="preserve">Dane </w:t>
      </w:r>
      <w:r>
        <w:rPr>
          <w:rFonts w:ascii="Calibri" w:hAnsi="Calibri" w:cs="Calibri"/>
          <w:b/>
          <w:bCs/>
          <w:sz w:val="24"/>
          <w:szCs w:val="24"/>
        </w:rPr>
        <w:t>W</w:t>
      </w:r>
      <w:r w:rsidRPr="005B4105">
        <w:rPr>
          <w:rFonts w:ascii="Calibri" w:hAnsi="Calibri" w:cs="Calibri"/>
          <w:b/>
          <w:bCs/>
          <w:sz w:val="24"/>
          <w:szCs w:val="24"/>
        </w:rPr>
        <w:t>ejściowe</w:t>
      </w:r>
      <w:r>
        <w:rPr>
          <w:rFonts w:ascii="Calibri" w:hAnsi="Calibri" w:cs="Calibri"/>
          <w:sz w:val="24"/>
          <w:szCs w:val="24"/>
        </w:rPr>
        <w:t xml:space="preserve"> - </w:t>
      </w:r>
      <w:r w:rsidRPr="005B4105">
        <w:rPr>
          <w:rFonts w:ascii="Calibri" w:hAnsi="Calibri" w:cs="Calibri"/>
          <w:sz w:val="24"/>
          <w:szCs w:val="24"/>
        </w:rPr>
        <w:t>dane Zamawiającego przesyłane do Systemu A</w:t>
      </w:r>
      <w:r>
        <w:rPr>
          <w:rFonts w:ascii="Calibri" w:hAnsi="Calibri" w:cs="Calibri"/>
          <w:sz w:val="24"/>
          <w:szCs w:val="24"/>
        </w:rPr>
        <w:t>I;</w:t>
      </w:r>
    </w:p>
    <w:p w14:paraId="60E3C991" w14:textId="1159F009" w:rsidR="005B4105" w:rsidRPr="005B4105" w:rsidRDefault="005B4105">
      <w:pPr>
        <w:numPr>
          <w:ilvl w:val="0"/>
          <w:numId w:val="20"/>
        </w:numPr>
        <w:tabs>
          <w:tab w:val="clear" w:pos="720"/>
        </w:tabs>
        <w:spacing w:after="0" w:line="276" w:lineRule="auto"/>
        <w:ind w:left="567" w:hanging="567"/>
        <w:contextualSpacing/>
        <w:jc w:val="both"/>
        <w:rPr>
          <w:rFonts w:ascii="Calibri" w:hAnsi="Calibri" w:cs="Calibri"/>
          <w:sz w:val="24"/>
          <w:szCs w:val="24"/>
        </w:rPr>
      </w:pPr>
      <w:r w:rsidRPr="005B4105">
        <w:rPr>
          <w:rFonts w:ascii="Calibri" w:hAnsi="Calibri" w:cs="Calibri"/>
          <w:b/>
          <w:bCs/>
          <w:sz w:val="24"/>
          <w:szCs w:val="24"/>
        </w:rPr>
        <w:t xml:space="preserve">Dane </w:t>
      </w:r>
      <w:r>
        <w:rPr>
          <w:rFonts w:ascii="Calibri" w:hAnsi="Calibri" w:cs="Calibri"/>
          <w:b/>
          <w:bCs/>
          <w:sz w:val="24"/>
          <w:szCs w:val="24"/>
        </w:rPr>
        <w:t>W</w:t>
      </w:r>
      <w:r w:rsidRPr="005B4105">
        <w:rPr>
          <w:rFonts w:ascii="Calibri" w:hAnsi="Calibri" w:cs="Calibri"/>
          <w:b/>
          <w:bCs/>
          <w:sz w:val="24"/>
          <w:szCs w:val="24"/>
        </w:rPr>
        <w:t>yjściowe</w:t>
      </w:r>
      <w:r>
        <w:rPr>
          <w:rFonts w:ascii="Calibri" w:hAnsi="Calibri" w:cs="Calibri"/>
          <w:sz w:val="24"/>
          <w:szCs w:val="24"/>
        </w:rPr>
        <w:t xml:space="preserve"> – wyniki otrzymywane z Systemu AI;</w:t>
      </w:r>
    </w:p>
    <w:p w14:paraId="1F580B28" w14:textId="1ECAB08D" w:rsidR="00CC0BEB" w:rsidRPr="00B812C4" w:rsidRDefault="00CC0BEB">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 xml:space="preserve">Dokumentacja </w:t>
      </w:r>
      <w:r w:rsidR="00BB7038">
        <w:rPr>
          <w:rFonts w:ascii="Calibri" w:hAnsi="Calibri" w:cs="Calibri"/>
          <w:sz w:val="24"/>
          <w:szCs w:val="24"/>
        </w:rPr>
        <w:t>–</w:t>
      </w:r>
      <w:r w:rsidRPr="00B812C4">
        <w:rPr>
          <w:rFonts w:ascii="Calibri" w:hAnsi="Calibri" w:cs="Calibri"/>
          <w:sz w:val="24"/>
          <w:szCs w:val="24"/>
        </w:rPr>
        <w:t xml:space="preserve"> </w:t>
      </w:r>
      <w:r w:rsidR="00AF43E8">
        <w:rPr>
          <w:rFonts w:ascii="Calibri" w:hAnsi="Calibri" w:cs="Calibri"/>
          <w:sz w:val="24"/>
          <w:szCs w:val="24"/>
        </w:rPr>
        <w:t>w</w:t>
      </w:r>
      <w:r w:rsidRPr="00B812C4">
        <w:rPr>
          <w:rFonts w:ascii="Calibri" w:hAnsi="Calibri" w:cs="Calibri"/>
          <w:sz w:val="24"/>
          <w:szCs w:val="24"/>
        </w:rPr>
        <w:t>szelka dokumentacja dotycząca przedmiotu Umowy, dostarczona lub wykonana w ramach realizacji Umowy</w:t>
      </w:r>
      <w:r w:rsidR="007254F0" w:rsidRPr="00B812C4">
        <w:rPr>
          <w:rFonts w:ascii="Calibri" w:hAnsi="Calibri" w:cs="Calibri"/>
          <w:sz w:val="24"/>
          <w:szCs w:val="24"/>
        </w:rPr>
        <w:t>, w tym dokumentacja dotycząca Systemu Zarządzania Ryzykiem, dokumentacja techniczna, instrukcja użytkowania</w:t>
      </w:r>
      <w:r w:rsidRPr="00B812C4">
        <w:rPr>
          <w:rFonts w:ascii="Calibri" w:hAnsi="Calibri" w:cs="Calibri"/>
          <w:sz w:val="24"/>
          <w:szCs w:val="24"/>
        </w:rPr>
        <w:t>;</w:t>
      </w:r>
    </w:p>
    <w:p w14:paraId="44E4AC92" w14:textId="59229918" w:rsidR="009A40A1" w:rsidRPr="00B812C4" w:rsidRDefault="009A40A1">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Dzień Roboczy</w:t>
      </w:r>
      <w:r w:rsidRPr="00B812C4">
        <w:rPr>
          <w:rFonts w:ascii="Calibri" w:hAnsi="Calibri" w:cs="Calibri"/>
          <w:sz w:val="24"/>
          <w:szCs w:val="24"/>
        </w:rPr>
        <w:t xml:space="preserve"> – każdy dzień od poniedziałku do piątku, niebędący dniem ustawowo wolnym od pracy w Rzeczypospolitej lub u Zamawiającego;</w:t>
      </w:r>
    </w:p>
    <w:p w14:paraId="255E6380" w14:textId="77E86C5C" w:rsidR="0051261D" w:rsidRPr="00B812C4" w:rsidRDefault="0051261D">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Ewidencja pracochłonności</w:t>
      </w:r>
      <w:r w:rsidRPr="00B812C4">
        <w:rPr>
          <w:rFonts w:ascii="Calibri" w:hAnsi="Calibri" w:cs="Calibri"/>
          <w:sz w:val="24"/>
          <w:szCs w:val="24"/>
        </w:rPr>
        <w:t xml:space="preserve"> – ewidencja zrealizowanych Roboczogodzin przez Personel Wykonawcy, </w:t>
      </w:r>
      <w:r w:rsidR="002936EE" w:rsidRPr="00B812C4">
        <w:rPr>
          <w:rFonts w:ascii="Calibri" w:hAnsi="Calibri" w:cs="Calibri"/>
          <w:sz w:val="24"/>
          <w:szCs w:val="24"/>
        </w:rPr>
        <w:t xml:space="preserve">której wzór zawiera Załącznik nr </w:t>
      </w:r>
      <w:r w:rsidR="007E0872" w:rsidRPr="00B812C4">
        <w:rPr>
          <w:rFonts w:ascii="Calibri" w:hAnsi="Calibri" w:cs="Calibri"/>
          <w:sz w:val="24"/>
          <w:szCs w:val="24"/>
        </w:rPr>
        <w:t>9</w:t>
      </w:r>
      <w:r w:rsidR="002936EE" w:rsidRPr="00B812C4">
        <w:rPr>
          <w:rFonts w:ascii="Calibri" w:hAnsi="Calibri" w:cs="Calibri"/>
          <w:sz w:val="24"/>
          <w:szCs w:val="24"/>
        </w:rPr>
        <w:t xml:space="preserve"> do Umowy;</w:t>
      </w:r>
    </w:p>
    <w:p w14:paraId="7D08A2F3" w14:textId="7CCA895D" w:rsidR="008F1B02" w:rsidRPr="00B812C4" w:rsidRDefault="008F1B02">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Harmonogram</w:t>
      </w:r>
      <w:r w:rsidRPr="00B812C4">
        <w:rPr>
          <w:rFonts w:ascii="Calibri" w:hAnsi="Calibri" w:cs="Calibri"/>
          <w:sz w:val="24"/>
          <w:szCs w:val="24"/>
        </w:rPr>
        <w:t xml:space="preserve"> – harmonogram, który zawiera wykaz głównych zadań dotyczący Przedmiotu Umowy, stanowiący Załącznik nr </w:t>
      </w:r>
      <w:r w:rsidR="000902C8" w:rsidRPr="00B812C4">
        <w:rPr>
          <w:rFonts w:ascii="Calibri" w:hAnsi="Calibri" w:cs="Calibri"/>
          <w:sz w:val="24"/>
          <w:szCs w:val="24"/>
        </w:rPr>
        <w:t>12</w:t>
      </w:r>
      <w:r w:rsidRPr="00B812C4">
        <w:rPr>
          <w:rFonts w:ascii="Calibri" w:hAnsi="Calibri" w:cs="Calibri"/>
          <w:sz w:val="24"/>
          <w:szCs w:val="24"/>
        </w:rPr>
        <w:t xml:space="preserve"> do Umowy, aktualizowany przez Strony na zasadach opisanych w Załączniku nr </w:t>
      </w:r>
      <w:r w:rsidR="000902C8" w:rsidRPr="00B812C4">
        <w:rPr>
          <w:rFonts w:ascii="Calibri" w:hAnsi="Calibri" w:cs="Calibri"/>
          <w:sz w:val="24"/>
          <w:szCs w:val="24"/>
        </w:rPr>
        <w:t>10</w:t>
      </w:r>
      <w:r w:rsidRPr="00B812C4">
        <w:rPr>
          <w:rFonts w:ascii="Calibri" w:hAnsi="Calibri" w:cs="Calibri"/>
          <w:sz w:val="24"/>
          <w:szCs w:val="24"/>
        </w:rPr>
        <w:t xml:space="preserve"> do Umowy.</w:t>
      </w:r>
    </w:p>
    <w:p w14:paraId="1C298428" w14:textId="668E52BA" w:rsidR="005F1FDA" w:rsidRPr="00B812C4" w:rsidRDefault="005F1FDA">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lastRenderedPageBreak/>
        <w:t>Istotna Modyfikacja</w:t>
      </w:r>
      <w:r w:rsidRPr="00B812C4">
        <w:rPr>
          <w:rFonts w:ascii="Calibri" w:hAnsi="Calibri" w:cs="Calibri"/>
          <w:sz w:val="24"/>
          <w:szCs w:val="24"/>
        </w:rPr>
        <w:t xml:space="preserve"> – zmiana wprowadzona w Systemie AI po dacie Odbioru, która wpływa na zgodność Systemu AI z wymogami określonymi w niniejszej Umowie lub modyfikuje jego Zamierzone Zastosowanie;</w:t>
      </w:r>
    </w:p>
    <w:p w14:paraId="265B6CED" w14:textId="487661AE" w:rsidR="00E22DC6" w:rsidRPr="00E22DC6" w:rsidRDefault="00E22DC6">
      <w:pPr>
        <w:numPr>
          <w:ilvl w:val="0"/>
          <w:numId w:val="2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b/>
          <w:bCs/>
          <w:sz w:val="24"/>
          <w:szCs w:val="24"/>
        </w:rPr>
        <w:t xml:space="preserve">Know-how </w:t>
      </w:r>
      <w:r>
        <w:rPr>
          <w:rFonts w:ascii="Calibri" w:hAnsi="Calibri" w:cs="Calibri"/>
          <w:sz w:val="24"/>
          <w:szCs w:val="24"/>
        </w:rPr>
        <w:t xml:space="preserve">– </w:t>
      </w:r>
      <w:r w:rsidRPr="00E22DC6">
        <w:rPr>
          <w:rFonts w:ascii="Calibri" w:hAnsi="Calibri" w:cs="Calibri"/>
          <w:sz w:val="24"/>
          <w:szCs w:val="24"/>
        </w:rPr>
        <w:t>informacj</w:t>
      </w:r>
      <w:r>
        <w:rPr>
          <w:rFonts w:ascii="Calibri" w:hAnsi="Calibri" w:cs="Calibri"/>
          <w:sz w:val="24"/>
          <w:szCs w:val="24"/>
        </w:rPr>
        <w:t>e</w:t>
      </w:r>
      <w:r w:rsidRPr="00E22DC6">
        <w:rPr>
          <w:rFonts w:ascii="Calibri" w:hAnsi="Calibri" w:cs="Calibri"/>
          <w:sz w:val="24"/>
          <w:szCs w:val="24"/>
        </w:rPr>
        <w:t xml:space="preserve"> i doświadcze</w:t>
      </w:r>
      <w:r>
        <w:rPr>
          <w:rFonts w:ascii="Calibri" w:hAnsi="Calibri" w:cs="Calibri"/>
          <w:sz w:val="24"/>
          <w:szCs w:val="24"/>
        </w:rPr>
        <w:t>nia</w:t>
      </w:r>
      <w:r w:rsidRPr="00E22DC6">
        <w:rPr>
          <w:rFonts w:ascii="Calibri" w:hAnsi="Calibri" w:cs="Calibri"/>
          <w:sz w:val="24"/>
          <w:szCs w:val="24"/>
        </w:rPr>
        <w:t xml:space="preserve"> związan</w:t>
      </w:r>
      <w:r>
        <w:rPr>
          <w:rFonts w:ascii="Calibri" w:hAnsi="Calibri" w:cs="Calibri"/>
          <w:sz w:val="24"/>
          <w:szCs w:val="24"/>
        </w:rPr>
        <w:t>e</w:t>
      </w:r>
      <w:r w:rsidRPr="00E22DC6">
        <w:rPr>
          <w:rFonts w:ascii="Calibri" w:hAnsi="Calibri" w:cs="Calibri"/>
          <w:sz w:val="24"/>
          <w:szCs w:val="24"/>
        </w:rPr>
        <w:t xml:space="preserve"> z projektowaniem, trenowaniem, testowaniem i wdrażaniem systemów sztucznej inteligencji, w tym w szczególności z wiedzą techniczną, metodykami, algorytmami, procesami oraz praktykami organizacyjnym</w:t>
      </w:r>
      <w:r>
        <w:rPr>
          <w:rFonts w:ascii="Calibri" w:hAnsi="Calibri" w:cs="Calibri"/>
          <w:sz w:val="24"/>
          <w:szCs w:val="24"/>
        </w:rPr>
        <w:t>i</w:t>
      </w:r>
      <w:r w:rsidR="0020193C">
        <w:rPr>
          <w:rFonts w:ascii="Calibri" w:hAnsi="Calibri" w:cs="Calibri"/>
          <w:sz w:val="24"/>
          <w:szCs w:val="24"/>
        </w:rPr>
        <w:t xml:space="preserve"> Wykonawcy</w:t>
      </w:r>
      <w:r>
        <w:rPr>
          <w:rFonts w:ascii="Calibri" w:hAnsi="Calibri" w:cs="Calibri"/>
          <w:sz w:val="24"/>
          <w:szCs w:val="24"/>
        </w:rPr>
        <w:t>;</w:t>
      </w:r>
    </w:p>
    <w:p w14:paraId="4CE3BA1A" w14:textId="3F092077" w:rsidR="00345B04" w:rsidRPr="00EF3CC6" w:rsidRDefault="00345B04">
      <w:pPr>
        <w:numPr>
          <w:ilvl w:val="0"/>
          <w:numId w:val="20"/>
        </w:numPr>
        <w:tabs>
          <w:tab w:val="clear" w:pos="720"/>
        </w:tabs>
        <w:spacing w:after="0" w:line="276" w:lineRule="auto"/>
        <w:ind w:left="567" w:hanging="567"/>
        <w:contextualSpacing/>
        <w:jc w:val="both"/>
        <w:rPr>
          <w:rFonts w:ascii="Calibri" w:hAnsi="Calibri" w:cs="Calibri"/>
          <w:sz w:val="24"/>
          <w:szCs w:val="24"/>
        </w:rPr>
      </w:pPr>
      <w:r w:rsidRPr="00EF3CC6">
        <w:rPr>
          <w:rFonts w:ascii="Calibri" w:hAnsi="Calibri" w:cs="Calibri"/>
          <w:b/>
          <w:bCs/>
          <w:sz w:val="24"/>
          <w:szCs w:val="24"/>
        </w:rPr>
        <w:t>Kodeks cywilny</w:t>
      </w:r>
      <w:r>
        <w:rPr>
          <w:rFonts w:ascii="Calibri" w:hAnsi="Calibri" w:cs="Calibri"/>
          <w:sz w:val="24"/>
          <w:szCs w:val="24"/>
        </w:rPr>
        <w:t xml:space="preserve"> - ustawa z dnia 23 kwietnia 1964 r. </w:t>
      </w:r>
      <w:r w:rsidRPr="00B812C4">
        <w:rPr>
          <w:rFonts w:ascii="Calibri" w:hAnsi="Calibri" w:cs="Calibri"/>
          <w:sz w:val="24"/>
          <w:szCs w:val="24"/>
        </w:rPr>
        <w:t>Kodeks cywiln</w:t>
      </w:r>
      <w:r>
        <w:rPr>
          <w:rFonts w:ascii="Calibri" w:hAnsi="Calibri" w:cs="Calibri"/>
          <w:sz w:val="24"/>
          <w:szCs w:val="24"/>
        </w:rPr>
        <w:t>y (</w:t>
      </w:r>
      <w:r w:rsidRPr="00345B04">
        <w:rPr>
          <w:rFonts w:ascii="Calibri" w:hAnsi="Calibri" w:cs="Calibri"/>
          <w:sz w:val="24"/>
          <w:szCs w:val="24"/>
        </w:rPr>
        <w:t>Dz.U. z 2025 r. poz. 1071</w:t>
      </w:r>
      <w:r>
        <w:rPr>
          <w:rFonts w:ascii="Calibri" w:hAnsi="Calibri" w:cs="Calibri"/>
          <w:sz w:val="24"/>
          <w:szCs w:val="24"/>
        </w:rPr>
        <w:t>);</w:t>
      </w:r>
    </w:p>
    <w:p w14:paraId="713DABBA" w14:textId="1110CF0C" w:rsidR="00CC0BEB" w:rsidRPr="00B812C4" w:rsidRDefault="00CC0BEB">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Koordynator Umowy</w:t>
      </w:r>
      <w:r w:rsidRPr="00B812C4">
        <w:rPr>
          <w:rFonts w:ascii="Calibri" w:hAnsi="Calibri" w:cs="Calibri"/>
          <w:sz w:val="24"/>
          <w:szCs w:val="24"/>
        </w:rPr>
        <w:t xml:space="preserve"> </w:t>
      </w:r>
      <w:r w:rsidR="00E22DC6">
        <w:rPr>
          <w:rFonts w:ascii="Calibri" w:hAnsi="Calibri" w:cs="Calibri"/>
          <w:sz w:val="24"/>
          <w:szCs w:val="24"/>
        </w:rPr>
        <w:t>–</w:t>
      </w:r>
      <w:r w:rsidRPr="00B812C4">
        <w:rPr>
          <w:rFonts w:ascii="Calibri" w:hAnsi="Calibri" w:cs="Calibri"/>
          <w:sz w:val="24"/>
          <w:szCs w:val="24"/>
        </w:rPr>
        <w:t xml:space="preserve"> </w:t>
      </w:r>
      <w:r w:rsidR="0020193C">
        <w:rPr>
          <w:rFonts w:ascii="Calibri" w:hAnsi="Calibri" w:cs="Calibri"/>
          <w:sz w:val="24"/>
          <w:szCs w:val="24"/>
        </w:rPr>
        <w:t>p</w:t>
      </w:r>
      <w:r w:rsidRPr="00B812C4">
        <w:rPr>
          <w:rFonts w:ascii="Calibri" w:hAnsi="Calibri" w:cs="Calibri"/>
          <w:sz w:val="24"/>
          <w:szCs w:val="24"/>
        </w:rPr>
        <w:t xml:space="preserve">rzedstawiciel Strony powołany w celu </w:t>
      </w:r>
      <w:r w:rsidR="00662F7C">
        <w:rPr>
          <w:rFonts w:ascii="Calibri" w:hAnsi="Calibri" w:cs="Calibri"/>
          <w:sz w:val="24"/>
          <w:szCs w:val="24"/>
        </w:rPr>
        <w:t xml:space="preserve">podejmowania decyzji i </w:t>
      </w:r>
      <w:r w:rsidRPr="00B812C4">
        <w:rPr>
          <w:rFonts w:ascii="Calibri" w:hAnsi="Calibri" w:cs="Calibri"/>
          <w:sz w:val="24"/>
          <w:szCs w:val="24"/>
        </w:rPr>
        <w:t>bieżącego zarządzania realizacją Umowy;</w:t>
      </w:r>
    </w:p>
    <w:p w14:paraId="3B1FA6AF" w14:textId="767D36A2" w:rsidR="00E94666" w:rsidRPr="00E94666" w:rsidRDefault="00E94666" w:rsidP="00A95341">
      <w:pPr>
        <w:numPr>
          <w:ilvl w:val="0"/>
          <w:numId w:val="20"/>
        </w:numPr>
        <w:tabs>
          <w:tab w:val="clear" w:pos="720"/>
        </w:tabs>
        <w:spacing w:after="0" w:line="276" w:lineRule="auto"/>
        <w:ind w:left="567" w:hanging="567"/>
        <w:contextualSpacing/>
        <w:jc w:val="both"/>
        <w:rPr>
          <w:rFonts w:ascii="Calibri" w:hAnsi="Calibri" w:cs="Calibri"/>
          <w:sz w:val="24"/>
          <w:szCs w:val="24"/>
        </w:rPr>
      </w:pPr>
      <w:r w:rsidRPr="00E94666">
        <w:rPr>
          <w:rFonts w:ascii="Calibri" w:hAnsi="Calibri" w:cs="Calibri"/>
          <w:b/>
          <w:bCs/>
          <w:sz w:val="24"/>
          <w:szCs w:val="24"/>
        </w:rPr>
        <w:t>KSeF</w:t>
      </w:r>
      <w:r>
        <w:rPr>
          <w:rFonts w:ascii="Calibri" w:hAnsi="Calibri" w:cs="Calibri"/>
          <w:sz w:val="24"/>
          <w:szCs w:val="24"/>
        </w:rPr>
        <w:t xml:space="preserve"> - </w:t>
      </w:r>
      <w:r w:rsidRPr="00E94666">
        <w:rPr>
          <w:rFonts w:ascii="Calibri" w:hAnsi="Calibri" w:cs="Calibri"/>
          <w:sz w:val="24"/>
          <w:szCs w:val="24"/>
        </w:rPr>
        <w:t>Krajowy System e-Faktur</w:t>
      </w:r>
      <w:r>
        <w:rPr>
          <w:rFonts w:ascii="Calibri" w:hAnsi="Calibri" w:cs="Calibri"/>
          <w:sz w:val="24"/>
          <w:szCs w:val="24"/>
        </w:rPr>
        <w:t>;</w:t>
      </w:r>
    </w:p>
    <w:p w14:paraId="771D141E" w14:textId="2B277DFE" w:rsidR="009559EB" w:rsidRPr="009559EB" w:rsidRDefault="009559EB" w:rsidP="00A95341">
      <w:pPr>
        <w:numPr>
          <w:ilvl w:val="0"/>
          <w:numId w:val="20"/>
        </w:numPr>
        <w:tabs>
          <w:tab w:val="clear" w:pos="720"/>
        </w:tabs>
        <w:spacing w:after="0" w:line="276" w:lineRule="auto"/>
        <w:ind w:left="567" w:hanging="567"/>
        <w:contextualSpacing/>
        <w:jc w:val="both"/>
        <w:rPr>
          <w:rFonts w:ascii="Calibri" w:hAnsi="Calibri" w:cs="Calibri"/>
          <w:sz w:val="24"/>
          <w:szCs w:val="24"/>
        </w:rPr>
      </w:pPr>
      <w:r w:rsidRPr="009559EB">
        <w:rPr>
          <w:rFonts w:ascii="Calibri" w:hAnsi="Calibri" w:cs="Calibri"/>
          <w:b/>
          <w:bCs/>
          <w:sz w:val="24"/>
          <w:szCs w:val="24"/>
        </w:rPr>
        <w:t>Model</w:t>
      </w:r>
      <w:r w:rsidRPr="009559EB">
        <w:rPr>
          <w:rFonts w:ascii="Calibri" w:hAnsi="Calibri" w:cs="Calibri"/>
          <w:sz w:val="24"/>
          <w:szCs w:val="24"/>
        </w:rPr>
        <w:t xml:space="preserve"> - </w:t>
      </w:r>
      <w:r w:rsidRPr="0055441D">
        <w:rPr>
          <w:rFonts w:ascii="Calibri" w:hAnsi="Calibri" w:cs="Calibri"/>
          <w:i/>
          <w:iCs/>
          <w:sz w:val="24"/>
          <w:szCs w:val="24"/>
        </w:rPr>
        <w:t>opracowany</w:t>
      </w:r>
      <w:r w:rsidR="0055441D">
        <w:rPr>
          <w:rStyle w:val="Odwoanieprzypisudolnego"/>
          <w:rFonts w:ascii="Calibri" w:hAnsi="Calibri" w:cs="Calibri"/>
          <w:i/>
          <w:iCs/>
          <w:sz w:val="24"/>
          <w:szCs w:val="24"/>
        </w:rPr>
        <w:footnoteReference w:id="2"/>
      </w:r>
      <w:r w:rsidRPr="009559EB">
        <w:rPr>
          <w:rFonts w:ascii="Calibri" w:hAnsi="Calibri" w:cs="Calibri"/>
          <w:sz w:val="24"/>
          <w:szCs w:val="24"/>
        </w:rPr>
        <w:t xml:space="preserve"> </w:t>
      </w:r>
      <w:r w:rsidRPr="0055441D">
        <w:rPr>
          <w:rFonts w:ascii="Calibri" w:hAnsi="Calibri" w:cs="Calibri"/>
          <w:i/>
          <w:iCs/>
          <w:sz w:val="24"/>
          <w:szCs w:val="24"/>
        </w:rPr>
        <w:t>i</w:t>
      </w:r>
      <w:r w:rsidRPr="009559EB">
        <w:rPr>
          <w:rFonts w:ascii="Calibri" w:hAnsi="Calibri" w:cs="Calibri"/>
          <w:sz w:val="24"/>
          <w:szCs w:val="24"/>
        </w:rPr>
        <w:t xml:space="preserve"> dostarczony w ramach realizacji Umowy element Systemu AI, obejmujący algorytm lub zestaw algorytmów zdolnych do przetwarzania danych w celu generowania przewidywań, rekomendacji, klasyfikacji lub innych wyników określonych w Załączniku nr 1 do Umowy. Model obejmuje w szczególności: architekturę algorytmiczną</w:t>
      </w:r>
      <w:r w:rsidR="0020193C">
        <w:rPr>
          <w:rFonts w:ascii="Calibri" w:hAnsi="Calibri" w:cs="Calibri"/>
          <w:sz w:val="24"/>
          <w:szCs w:val="24"/>
        </w:rPr>
        <w:t>,</w:t>
      </w:r>
      <w:r w:rsidRPr="009559EB">
        <w:rPr>
          <w:rFonts w:ascii="Calibri" w:hAnsi="Calibri" w:cs="Calibri"/>
          <w:sz w:val="24"/>
          <w:szCs w:val="24"/>
        </w:rPr>
        <w:t xml:space="preserve"> parametry, zestawy wag, hiperparametrów</w:t>
      </w:r>
      <w:r w:rsidR="0020193C">
        <w:rPr>
          <w:rFonts w:ascii="Calibri" w:hAnsi="Calibri" w:cs="Calibri"/>
          <w:sz w:val="24"/>
          <w:szCs w:val="24"/>
        </w:rPr>
        <w:t>,</w:t>
      </w:r>
      <w:r w:rsidRPr="009559EB">
        <w:rPr>
          <w:rFonts w:ascii="Calibri" w:hAnsi="Calibri" w:cs="Calibri"/>
          <w:sz w:val="24"/>
          <w:szCs w:val="24"/>
        </w:rPr>
        <w:t xml:space="preserve"> reguł decyzyjnych powstałych w procesie treningu, mechanizmy walidacji i testowania</w:t>
      </w:r>
      <w:r>
        <w:rPr>
          <w:rFonts w:ascii="Calibri" w:hAnsi="Calibri" w:cs="Calibri"/>
          <w:sz w:val="24"/>
          <w:szCs w:val="24"/>
        </w:rPr>
        <w:t>;</w:t>
      </w:r>
    </w:p>
    <w:p w14:paraId="279A954D" w14:textId="499E3114" w:rsidR="005F1FDA" w:rsidRDefault="005F1FDA">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 xml:space="preserve">Odbiór </w:t>
      </w:r>
      <w:r w:rsidRPr="00B812C4">
        <w:rPr>
          <w:rFonts w:ascii="Calibri" w:hAnsi="Calibri" w:cs="Calibri"/>
          <w:sz w:val="24"/>
          <w:szCs w:val="24"/>
        </w:rPr>
        <w:t xml:space="preserve"> –</w:t>
      </w:r>
      <w:r w:rsidR="0020193C">
        <w:rPr>
          <w:rFonts w:ascii="Calibri" w:hAnsi="Calibri" w:cs="Calibri"/>
          <w:sz w:val="24"/>
          <w:szCs w:val="24"/>
        </w:rPr>
        <w:t xml:space="preserve"> </w:t>
      </w:r>
      <w:r w:rsidRPr="00B812C4">
        <w:rPr>
          <w:rFonts w:ascii="Calibri" w:hAnsi="Calibri" w:cs="Calibri"/>
          <w:sz w:val="24"/>
          <w:szCs w:val="24"/>
        </w:rPr>
        <w:t>przyjęci</w:t>
      </w:r>
      <w:r w:rsidR="0020193C">
        <w:rPr>
          <w:rFonts w:ascii="Calibri" w:hAnsi="Calibri" w:cs="Calibri"/>
          <w:sz w:val="24"/>
          <w:szCs w:val="24"/>
        </w:rPr>
        <w:t>e</w:t>
      </w:r>
      <w:r w:rsidRPr="00B812C4">
        <w:rPr>
          <w:rFonts w:ascii="Calibri" w:hAnsi="Calibri" w:cs="Calibri"/>
          <w:sz w:val="24"/>
          <w:szCs w:val="24"/>
        </w:rPr>
        <w:t xml:space="preserve"> przez Zamawiającego </w:t>
      </w:r>
      <w:r w:rsidR="00992F54">
        <w:rPr>
          <w:rFonts w:ascii="Calibri" w:hAnsi="Calibri" w:cs="Calibri"/>
          <w:sz w:val="24"/>
          <w:szCs w:val="24"/>
        </w:rPr>
        <w:t>przedmiotu Umowy</w:t>
      </w:r>
      <w:r w:rsidR="00D16861">
        <w:rPr>
          <w:rStyle w:val="Odwoanieprzypisudolnego"/>
          <w:rFonts w:ascii="Calibri" w:hAnsi="Calibri" w:cs="Calibri"/>
          <w:sz w:val="24"/>
          <w:szCs w:val="24"/>
        </w:rPr>
        <w:footnoteReference w:id="3"/>
      </w:r>
      <w:r w:rsidRPr="00B812C4">
        <w:rPr>
          <w:rFonts w:ascii="Calibri" w:hAnsi="Calibri" w:cs="Calibri"/>
          <w:sz w:val="24"/>
          <w:szCs w:val="24"/>
        </w:rPr>
        <w:t>;</w:t>
      </w:r>
    </w:p>
    <w:p w14:paraId="3E034C27" w14:textId="55DE78FD" w:rsidR="00BC0FFF" w:rsidRPr="00B812C4" w:rsidRDefault="00BC0FFF">
      <w:pPr>
        <w:numPr>
          <w:ilvl w:val="0"/>
          <w:numId w:val="2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b/>
          <w:bCs/>
          <w:sz w:val="24"/>
          <w:szCs w:val="24"/>
        </w:rPr>
        <w:t xml:space="preserve">Oferta </w:t>
      </w:r>
      <w:r>
        <w:rPr>
          <w:rFonts w:ascii="Calibri" w:hAnsi="Calibri" w:cs="Calibri"/>
          <w:sz w:val="24"/>
          <w:szCs w:val="24"/>
        </w:rPr>
        <w:t xml:space="preserve">– Oferta Wykonawcy stanowiąca załącznik nr </w:t>
      </w:r>
      <w:r w:rsidRPr="00BC0FFF">
        <w:rPr>
          <w:rFonts w:ascii="Calibri" w:hAnsi="Calibri" w:cs="Calibri"/>
          <w:sz w:val="24"/>
          <w:szCs w:val="24"/>
          <w:highlight w:val="yellow"/>
        </w:rPr>
        <w:t>[__]</w:t>
      </w:r>
      <w:r>
        <w:rPr>
          <w:rFonts w:ascii="Calibri" w:hAnsi="Calibri" w:cs="Calibri"/>
          <w:sz w:val="24"/>
          <w:szCs w:val="24"/>
        </w:rPr>
        <w:t xml:space="preserve"> do Umowy;</w:t>
      </w:r>
    </w:p>
    <w:p w14:paraId="6B873E57" w14:textId="2194B14E" w:rsidR="00CC0BEB" w:rsidRPr="00B812C4" w:rsidRDefault="00CC0BEB">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Personel</w:t>
      </w:r>
      <w:r w:rsidR="00375D67">
        <w:rPr>
          <w:rFonts w:ascii="Calibri" w:hAnsi="Calibri" w:cs="Calibri"/>
          <w:b/>
          <w:bCs/>
          <w:sz w:val="24"/>
          <w:szCs w:val="24"/>
        </w:rPr>
        <w:t xml:space="preserve"> </w:t>
      </w:r>
      <w:r w:rsidR="00BE4E84" w:rsidRPr="00B812C4">
        <w:rPr>
          <w:rFonts w:ascii="Calibri" w:hAnsi="Calibri" w:cs="Calibri"/>
          <w:sz w:val="24"/>
          <w:szCs w:val="24"/>
        </w:rPr>
        <w:t>–</w:t>
      </w:r>
      <w:r w:rsidRPr="00B812C4">
        <w:rPr>
          <w:rFonts w:ascii="Calibri" w:hAnsi="Calibri" w:cs="Calibri"/>
          <w:sz w:val="24"/>
          <w:szCs w:val="24"/>
        </w:rPr>
        <w:t xml:space="preserve"> osoby wykonujące pracę na podstawie stosunku pracy oraz realizujące zadania</w:t>
      </w:r>
      <w:r w:rsidR="00375D67">
        <w:rPr>
          <w:rFonts w:ascii="Calibri" w:hAnsi="Calibri" w:cs="Calibri"/>
          <w:sz w:val="24"/>
          <w:szCs w:val="24"/>
        </w:rPr>
        <w:t xml:space="preserve"> </w:t>
      </w:r>
      <w:r w:rsidRPr="00B812C4">
        <w:rPr>
          <w:rFonts w:ascii="Calibri" w:hAnsi="Calibri" w:cs="Calibri"/>
          <w:sz w:val="24"/>
          <w:szCs w:val="24"/>
        </w:rPr>
        <w:t>na innej podstawie prawnej</w:t>
      </w:r>
      <w:r w:rsidR="00375D67">
        <w:rPr>
          <w:rFonts w:ascii="Calibri" w:hAnsi="Calibri" w:cs="Calibri"/>
          <w:sz w:val="24"/>
          <w:szCs w:val="24"/>
        </w:rPr>
        <w:t xml:space="preserve"> odpowiednio na rzecz Wykonawcy lub Zamawiającego</w:t>
      </w:r>
      <w:r w:rsidRPr="00B812C4">
        <w:rPr>
          <w:rFonts w:ascii="Calibri" w:hAnsi="Calibri" w:cs="Calibri"/>
          <w:sz w:val="24"/>
          <w:szCs w:val="24"/>
        </w:rPr>
        <w:t>;</w:t>
      </w:r>
    </w:p>
    <w:p w14:paraId="316ECCFB" w14:textId="30908733" w:rsidR="00374638" w:rsidRPr="00EF3CC6" w:rsidRDefault="00374638">
      <w:pPr>
        <w:numPr>
          <w:ilvl w:val="0"/>
          <w:numId w:val="20"/>
        </w:numPr>
        <w:tabs>
          <w:tab w:val="clear" w:pos="720"/>
        </w:tabs>
        <w:spacing w:after="0" w:line="276" w:lineRule="auto"/>
        <w:ind w:left="567" w:hanging="567"/>
        <w:contextualSpacing/>
        <w:jc w:val="both"/>
        <w:rPr>
          <w:rFonts w:ascii="Calibri" w:hAnsi="Calibri" w:cs="Calibri"/>
          <w:sz w:val="24"/>
          <w:szCs w:val="24"/>
        </w:rPr>
      </w:pPr>
      <w:r w:rsidRPr="00EF3CC6">
        <w:rPr>
          <w:rFonts w:ascii="Calibri" w:hAnsi="Calibri" w:cs="Calibri"/>
          <w:b/>
          <w:bCs/>
          <w:sz w:val="24"/>
          <w:szCs w:val="24"/>
        </w:rPr>
        <w:t>Podwykonawca</w:t>
      </w:r>
      <w:r>
        <w:rPr>
          <w:rFonts w:ascii="Calibri" w:hAnsi="Calibri" w:cs="Calibri"/>
          <w:sz w:val="24"/>
          <w:szCs w:val="24"/>
        </w:rPr>
        <w:t xml:space="preserve"> </w:t>
      </w:r>
      <w:r w:rsidR="00A16763">
        <w:rPr>
          <w:rFonts w:ascii="Calibri" w:hAnsi="Calibri" w:cs="Calibri"/>
          <w:sz w:val="24"/>
          <w:szCs w:val="24"/>
        </w:rPr>
        <w:t>–</w:t>
      </w:r>
      <w:r>
        <w:rPr>
          <w:rFonts w:ascii="Calibri" w:hAnsi="Calibri" w:cs="Calibri"/>
          <w:sz w:val="24"/>
          <w:szCs w:val="24"/>
        </w:rPr>
        <w:t xml:space="preserve"> </w:t>
      </w:r>
      <w:r w:rsidR="00A16763">
        <w:rPr>
          <w:rFonts w:ascii="Calibri" w:hAnsi="Calibri" w:cs="Calibri"/>
          <w:sz w:val="24"/>
          <w:szCs w:val="24"/>
        </w:rPr>
        <w:t>p</w:t>
      </w:r>
      <w:r w:rsidR="00A16763" w:rsidRPr="00A16763">
        <w:rPr>
          <w:rFonts w:ascii="Calibri" w:hAnsi="Calibri" w:cs="Calibri"/>
          <w:sz w:val="24"/>
          <w:szCs w:val="24"/>
        </w:rPr>
        <w:t>odmiot, któremu Wykonawca powierzy wykonanie części swoich zobowiązań wynikających z Umowy. W celu uniknięcia wątpliwości Strony potwierdzają, że Podwykonawcą nie jest członek Personelu Wykonawcy.</w:t>
      </w:r>
    </w:p>
    <w:p w14:paraId="67E6EF26" w14:textId="0CF958FE" w:rsidR="004963C7" w:rsidRPr="00EF3CC6" w:rsidRDefault="004963C7">
      <w:pPr>
        <w:numPr>
          <w:ilvl w:val="0"/>
          <w:numId w:val="2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b/>
          <w:bCs/>
          <w:sz w:val="24"/>
          <w:szCs w:val="24"/>
        </w:rPr>
        <w:t xml:space="preserve">Prawo autorskie </w:t>
      </w:r>
      <w:r>
        <w:rPr>
          <w:rFonts w:ascii="Calibri" w:hAnsi="Calibri" w:cs="Calibri"/>
          <w:sz w:val="24"/>
          <w:szCs w:val="24"/>
        </w:rPr>
        <w:t xml:space="preserve">- </w:t>
      </w:r>
      <w:r w:rsidRPr="00B812C4">
        <w:rPr>
          <w:rFonts w:ascii="Calibri" w:hAnsi="Calibri" w:cs="Calibri"/>
          <w:sz w:val="24"/>
          <w:szCs w:val="24"/>
        </w:rPr>
        <w:t>ustaw</w:t>
      </w:r>
      <w:r>
        <w:rPr>
          <w:rFonts w:ascii="Calibri" w:hAnsi="Calibri" w:cs="Calibri"/>
          <w:sz w:val="24"/>
          <w:szCs w:val="24"/>
        </w:rPr>
        <w:t>a</w:t>
      </w:r>
      <w:r w:rsidRPr="00B812C4">
        <w:rPr>
          <w:rFonts w:ascii="Calibri" w:hAnsi="Calibri" w:cs="Calibri"/>
          <w:sz w:val="24"/>
          <w:szCs w:val="24"/>
        </w:rPr>
        <w:t xml:space="preserve"> z dnia 4 lutego 1994 r. o prawie autorskim i prawach pokrewnych</w:t>
      </w:r>
      <w:r>
        <w:rPr>
          <w:rFonts w:ascii="Calibri" w:hAnsi="Calibri" w:cs="Calibri"/>
          <w:sz w:val="24"/>
          <w:szCs w:val="24"/>
        </w:rPr>
        <w:t xml:space="preserve"> (</w:t>
      </w:r>
      <w:r w:rsidRPr="004963C7">
        <w:rPr>
          <w:rFonts w:ascii="Calibri" w:hAnsi="Calibri" w:cs="Calibri"/>
          <w:sz w:val="24"/>
          <w:szCs w:val="24"/>
        </w:rPr>
        <w:t>Dz.U. z 2025 r. poz. 24</w:t>
      </w:r>
      <w:r>
        <w:rPr>
          <w:rFonts w:ascii="Calibri" w:hAnsi="Calibri" w:cs="Calibri"/>
          <w:sz w:val="24"/>
          <w:szCs w:val="24"/>
        </w:rPr>
        <w:t>);</w:t>
      </w:r>
    </w:p>
    <w:p w14:paraId="1F9BE12A" w14:textId="362FEEBF" w:rsidR="00CC0BEB" w:rsidRPr="00B812C4" w:rsidRDefault="00CC0BEB">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 xml:space="preserve">Protokół Odbioru </w:t>
      </w:r>
      <w:r w:rsidR="00BE4E84" w:rsidRPr="00B812C4">
        <w:rPr>
          <w:rFonts w:ascii="Calibri" w:hAnsi="Calibri" w:cs="Calibri"/>
          <w:sz w:val="24"/>
          <w:szCs w:val="24"/>
        </w:rPr>
        <w:t>–</w:t>
      </w:r>
      <w:r w:rsidRPr="00B812C4">
        <w:rPr>
          <w:rFonts w:ascii="Calibri" w:hAnsi="Calibri" w:cs="Calibri"/>
          <w:sz w:val="24"/>
          <w:szCs w:val="24"/>
        </w:rPr>
        <w:t xml:space="preserve"> </w:t>
      </w:r>
      <w:r w:rsidR="002936EE" w:rsidRPr="00B812C4">
        <w:rPr>
          <w:rFonts w:ascii="Calibri" w:hAnsi="Calibri" w:cs="Calibri"/>
          <w:sz w:val="24"/>
          <w:szCs w:val="24"/>
        </w:rPr>
        <w:t>p</w:t>
      </w:r>
      <w:r w:rsidRPr="00B812C4">
        <w:rPr>
          <w:rFonts w:ascii="Calibri" w:hAnsi="Calibri" w:cs="Calibri"/>
          <w:sz w:val="24"/>
          <w:szCs w:val="24"/>
        </w:rPr>
        <w:t xml:space="preserve">rotokół, stanowiący potwierdzenie realizacji </w:t>
      </w:r>
      <w:r w:rsidR="00B13C18" w:rsidRPr="00B812C4">
        <w:rPr>
          <w:rFonts w:ascii="Calibri" w:hAnsi="Calibri" w:cs="Calibri"/>
          <w:sz w:val="24"/>
          <w:szCs w:val="24"/>
        </w:rPr>
        <w:t>Umowy</w:t>
      </w:r>
      <w:r w:rsidR="0020193C">
        <w:rPr>
          <w:rFonts w:ascii="Calibri" w:hAnsi="Calibri" w:cs="Calibri"/>
          <w:sz w:val="24"/>
          <w:szCs w:val="24"/>
        </w:rPr>
        <w:t xml:space="preserve"> i dokonanie Odbioru</w:t>
      </w:r>
      <w:r w:rsidRPr="00B812C4">
        <w:rPr>
          <w:rFonts w:ascii="Calibri" w:hAnsi="Calibri" w:cs="Calibri"/>
          <w:sz w:val="24"/>
          <w:szCs w:val="24"/>
        </w:rPr>
        <w:t xml:space="preserve">, zgodny ze wzorem określonym w Załączniku nr </w:t>
      </w:r>
      <w:r w:rsidR="000902C8" w:rsidRPr="00B812C4">
        <w:rPr>
          <w:rFonts w:ascii="Calibri" w:hAnsi="Calibri" w:cs="Calibri"/>
          <w:sz w:val="24"/>
          <w:szCs w:val="24"/>
        </w:rPr>
        <w:t>9</w:t>
      </w:r>
      <w:r w:rsidRPr="00B812C4">
        <w:rPr>
          <w:rFonts w:ascii="Calibri" w:hAnsi="Calibri" w:cs="Calibri"/>
          <w:sz w:val="24"/>
          <w:szCs w:val="24"/>
        </w:rPr>
        <w:t xml:space="preserve"> do Umowy;</w:t>
      </w:r>
    </w:p>
    <w:p w14:paraId="060A2622" w14:textId="56E37A21" w:rsidR="00A078CD" w:rsidRPr="00A078CD" w:rsidRDefault="00A078CD">
      <w:pPr>
        <w:numPr>
          <w:ilvl w:val="0"/>
          <w:numId w:val="20"/>
        </w:numPr>
        <w:tabs>
          <w:tab w:val="clear" w:pos="720"/>
        </w:tabs>
        <w:spacing w:after="0" w:line="276" w:lineRule="auto"/>
        <w:ind w:left="567" w:hanging="567"/>
        <w:contextualSpacing/>
        <w:jc w:val="both"/>
        <w:rPr>
          <w:rFonts w:ascii="Calibri" w:hAnsi="Calibri" w:cs="Calibri"/>
          <w:sz w:val="24"/>
          <w:szCs w:val="24"/>
        </w:rPr>
      </w:pPr>
      <w:r w:rsidRPr="00A078CD">
        <w:rPr>
          <w:rFonts w:ascii="Calibri" w:hAnsi="Calibri" w:cs="Calibri"/>
          <w:b/>
          <w:bCs/>
          <w:sz w:val="24"/>
          <w:szCs w:val="24"/>
        </w:rPr>
        <w:t>PZP</w:t>
      </w:r>
      <w:r>
        <w:rPr>
          <w:rFonts w:ascii="Calibri" w:hAnsi="Calibri" w:cs="Calibri"/>
          <w:sz w:val="24"/>
          <w:szCs w:val="24"/>
        </w:rPr>
        <w:t xml:space="preserve"> – ustawa z dnia 11 września 2019 r. Prawo zamówień publicznych</w:t>
      </w:r>
      <w:r w:rsidR="004963C7">
        <w:rPr>
          <w:rFonts w:ascii="Calibri" w:hAnsi="Calibri" w:cs="Calibri"/>
          <w:sz w:val="24"/>
          <w:szCs w:val="24"/>
        </w:rPr>
        <w:t xml:space="preserve"> (</w:t>
      </w:r>
      <w:r w:rsidR="004963C7" w:rsidRPr="004963C7">
        <w:rPr>
          <w:rFonts w:ascii="Calibri" w:hAnsi="Calibri" w:cs="Calibri"/>
          <w:sz w:val="24"/>
          <w:szCs w:val="24"/>
        </w:rPr>
        <w:t>Dz.U. z 2024 r. poz. 1320</w:t>
      </w:r>
      <w:r w:rsidR="004963C7">
        <w:rPr>
          <w:rFonts w:ascii="Calibri" w:hAnsi="Calibri" w:cs="Calibri"/>
          <w:sz w:val="24"/>
          <w:szCs w:val="24"/>
        </w:rPr>
        <w:t>)</w:t>
      </w:r>
      <w:r>
        <w:rPr>
          <w:rFonts w:ascii="Calibri" w:hAnsi="Calibri" w:cs="Calibri"/>
          <w:sz w:val="24"/>
          <w:szCs w:val="24"/>
        </w:rPr>
        <w:t>;</w:t>
      </w:r>
    </w:p>
    <w:p w14:paraId="235B2E7B" w14:textId="1FE6FD26" w:rsidR="0051261D" w:rsidRPr="00B812C4" w:rsidRDefault="0051261D">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Roboczogodzina</w:t>
      </w:r>
      <w:r w:rsidRPr="00B812C4">
        <w:rPr>
          <w:rFonts w:ascii="Calibri" w:hAnsi="Calibri" w:cs="Calibri"/>
          <w:sz w:val="24"/>
          <w:szCs w:val="24"/>
        </w:rPr>
        <w:t xml:space="preserve"> </w:t>
      </w:r>
      <w:r w:rsidR="002936EE" w:rsidRPr="00B812C4">
        <w:rPr>
          <w:rFonts w:ascii="Calibri" w:hAnsi="Calibri" w:cs="Calibri"/>
          <w:sz w:val="24"/>
          <w:szCs w:val="24"/>
        </w:rPr>
        <w:t>–</w:t>
      </w:r>
      <w:r w:rsidRPr="00B812C4">
        <w:rPr>
          <w:rFonts w:ascii="Calibri" w:hAnsi="Calibri" w:cs="Calibri"/>
          <w:sz w:val="24"/>
          <w:szCs w:val="24"/>
        </w:rPr>
        <w:t xml:space="preserve"> </w:t>
      </w:r>
      <w:r w:rsidR="002936EE" w:rsidRPr="00B812C4">
        <w:rPr>
          <w:rFonts w:ascii="Calibri" w:hAnsi="Calibri" w:cs="Calibri"/>
          <w:sz w:val="24"/>
          <w:szCs w:val="24"/>
        </w:rPr>
        <w:t>jedna godzina zegarowa pracy członka Personelu Wykonawcy, tj. sześćdziesiąt minut</w:t>
      </w:r>
      <w:r w:rsidR="0020193C">
        <w:rPr>
          <w:rFonts w:ascii="Calibri" w:hAnsi="Calibri" w:cs="Calibri"/>
          <w:sz w:val="24"/>
          <w:szCs w:val="24"/>
        </w:rPr>
        <w:t>;</w:t>
      </w:r>
    </w:p>
    <w:p w14:paraId="1E384BFB" w14:textId="23BAF6AF" w:rsidR="00A16763" w:rsidRPr="00A16763" w:rsidRDefault="00A16763">
      <w:pPr>
        <w:numPr>
          <w:ilvl w:val="0"/>
          <w:numId w:val="2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b/>
          <w:bCs/>
          <w:sz w:val="24"/>
          <w:szCs w:val="24"/>
        </w:rPr>
        <w:lastRenderedPageBreak/>
        <w:t xml:space="preserve">RODO </w:t>
      </w:r>
      <w:r w:rsidRPr="00A16763">
        <w:rPr>
          <w:rFonts w:ascii="Calibri" w:hAnsi="Calibri" w:cs="Calibri"/>
          <w:sz w:val="24"/>
          <w:szCs w:val="24"/>
        </w:rPr>
        <w:t>– r</w:t>
      </w:r>
      <w:r w:rsidRPr="005071A0">
        <w:rPr>
          <w:rFonts w:ascii="Calibri" w:eastAsia="Arial Unicode MS" w:hAnsi="Calibri" w:cs="Calibri"/>
          <w:sz w:val="24"/>
          <w:szCs w:val="24"/>
          <w:lang w:eastAsia="pl-PL"/>
        </w:rPr>
        <w:t>ozporządzeni</w:t>
      </w:r>
      <w:r>
        <w:rPr>
          <w:rFonts w:ascii="Calibri" w:eastAsia="Arial Unicode MS" w:hAnsi="Calibri" w:cs="Calibri"/>
          <w:sz w:val="24"/>
          <w:szCs w:val="24"/>
          <w:lang w:eastAsia="pl-PL"/>
        </w:rPr>
        <w:t>e</w:t>
      </w:r>
      <w:r w:rsidRPr="005071A0">
        <w:rPr>
          <w:rFonts w:ascii="Calibri" w:eastAsia="Arial Unicode MS" w:hAnsi="Calibri" w:cs="Calibri"/>
          <w:sz w:val="24"/>
          <w:szCs w:val="24"/>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Calibri" w:eastAsia="Arial Unicode MS" w:hAnsi="Calibri" w:cs="Calibri"/>
          <w:sz w:val="24"/>
          <w:szCs w:val="24"/>
          <w:lang w:eastAsia="pl-PL"/>
        </w:rPr>
        <w:t>;</w:t>
      </w:r>
    </w:p>
    <w:p w14:paraId="4479D7AC" w14:textId="677C14D6" w:rsidR="005F1FDA" w:rsidRPr="00B812C4" w:rsidRDefault="005F1FDA">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 xml:space="preserve">Rozsądnie Przewidywalne </w:t>
      </w:r>
      <w:r w:rsidR="003B7EF4">
        <w:rPr>
          <w:rFonts w:ascii="Calibri" w:hAnsi="Calibri" w:cs="Calibri"/>
          <w:b/>
          <w:bCs/>
          <w:sz w:val="24"/>
          <w:szCs w:val="24"/>
        </w:rPr>
        <w:t>Niewłaściwe U</w:t>
      </w:r>
      <w:r w:rsidRPr="00B812C4">
        <w:rPr>
          <w:rFonts w:ascii="Calibri" w:hAnsi="Calibri" w:cs="Calibri"/>
          <w:b/>
          <w:bCs/>
          <w:sz w:val="24"/>
          <w:szCs w:val="24"/>
        </w:rPr>
        <w:t>życie</w:t>
      </w:r>
      <w:r w:rsidRPr="00B812C4">
        <w:rPr>
          <w:rFonts w:ascii="Calibri" w:hAnsi="Calibri" w:cs="Calibri"/>
          <w:sz w:val="24"/>
          <w:szCs w:val="24"/>
        </w:rPr>
        <w:t xml:space="preserve"> – użycie Systemu AI niezgodne z jego Zamierzonym Zastosowaniem, lecz wynikające z przewidywalnego zachowania użytkowników lub interakcji z innymi systemami;</w:t>
      </w:r>
    </w:p>
    <w:p w14:paraId="7724D53A" w14:textId="2C84C990" w:rsidR="003C377E" w:rsidRPr="003C377E" w:rsidRDefault="003C377E">
      <w:pPr>
        <w:numPr>
          <w:ilvl w:val="0"/>
          <w:numId w:val="20"/>
        </w:numPr>
        <w:tabs>
          <w:tab w:val="clear" w:pos="720"/>
        </w:tabs>
        <w:spacing w:after="0" w:line="276" w:lineRule="auto"/>
        <w:ind w:left="567" w:hanging="567"/>
        <w:contextualSpacing/>
        <w:jc w:val="both"/>
        <w:rPr>
          <w:rFonts w:ascii="Calibri" w:hAnsi="Calibri" w:cs="Calibri"/>
          <w:sz w:val="24"/>
          <w:szCs w:val="24"/>
        </w:rPr>
      </w:pPr>
      <w:r w:rsidRPr="003C377E">
        <w:rPr>
          <w:rFonts w:ascii="Calibri" w:hAnsi="Calibri" w:cs="Calibri"/>
          <w:b/>
          <w:bCs/>
          <w:sz w:val="24"/>
          <w:szCs w:val="24"/>
        </w:rPr>
        <w:t>Siła wyższa</w:t>
      </w:r>
      <w:r>
        <w:rPr>
          <w:rFonts w:ascii="Calibri" w:hAnsi="Calibri" w:cs="Calibri"/>
          <w:sz w:val="24"/>
          <w:szCs w:val="24"/>
        </w:rPr>
        <w:t xml:space="preserve"> </w:t>
      </w:r>
      <w:r w:rsidR="007A2E0D">
        <w:rPr>
          <w:rFonts w:ascii="Calibri" w:hAnsi="Calibri" w:cs="Calibri"/>
          <w:sz w:val="24"/>
          <w:szCs w:val="24"/>
        </w:rPr>
        <w:t>–</w:t>
      </w:r>
      <w:r>
        <w:rPr>
          <w:rFonts w:ascii="Calibri" w:hAnsi="Calibri" w:cs="Calibri"/>
          <w:sz w:val="24"/>
          <w:szCs w:val="24"/>
        </w:rPr>
        <w:t xml:space="preserve"> </w:t>
      </w:r>
      <w:r w:rsidR="007A2E0D">
        <w:rPr>
          <w:rFonts w:ascii="Calibri" w:hAnsi="Calibri" w:cs="Calibri"/>
          <w:bCs/>
          <w:sz w:val="24"/>
          <w:szCs w:val="24"/>
        </w:rPr>
        <w:t>z</w:t>
      </w:r>
      <w:r w:rsidR="007A2E0D" w:rsidRPr="007A2E0D">
        <w:rPr>
          <w:rFonts w:ascii="Calibri" w:hAnsi="Calibri" w:cs="Calibri"/>
          <w:bCs/>
          <w:sz w:val="24"/>
          <w:szCs w:val="24"/>
        </w:rPr>
        <w:t xml:space="preserve">darzenie o charakterze przypadkowym lub naturalnym (żywiołowym), nieprzewidywalne, nie do uniknięcia, któremu Strona nie mogła zapobiec, pozostające poza kontrolą Strony, uniemożliwiające wykonanie lub należyte wykonanie przez Stronę jej obowiązków. Do tego rodzaju zdarzeń są zaliczane m.in.: klęski żywiołowe (katastrofy naturalne takie jak powodzie, pożary, trzęsienia ziemi czy choroby zakaźne), konflikty zbrojne (wojny, powstania, rewolucje, rebelie, </w:t>
      </w:r>
      <w:r w:rsidR="007A2E0D">
        <w:rPr>
          <w:rFonts w:ascii="Calibri" w:hAnsi="Calibri" w:cs="Calibri"/>
          <w:bCs/>
          <w:sz w:val="24"/>
          <w:szCs w:val="24"/>
        </w:rPr>
        <w:t>agresje</w:t>
      </w:r>
      <w:r w:rsidR="007A2E0D" w:rsidRPr="007A2E0D">
        <w:rPr>
          <w:rFonts w:ascii="Calibri" w:hAnsi="Calibri" w:cs="Calibri"/>
          <w:bCs/>
          <w:sz w:val="24"/>
          <w:szCs w:val="24"/>
        </w:rPr>
        <w:t xml:space="preserve"> obcych </w:t>
      </w:r>
      <w:r w:rsidR="007A2E0D">
        <w:rPr>
          <w:rFonts w:ascii="Calibri" w:hAnsi="Calibri" w:cs="Calibri"/>
          <w:bCs/>
          <w:sz w:val="24"/>
          <w:szCs w:val="24"/>
        </w:rPr>
        <w:t>państw</w:t>
      </w:r>
      <w:r w:rsidR="007A2E0D" w:rsidRPr="007A2E0D">
        <w:rPr>
          <w:rFonts w:ascii="Calibri" w:hAnsi="Calibri" w:cs="Calibri"/>
          <w:bCs/>
          <w:sz w:val="24"/>
          <w:szCs w:val="24"/>
        </w:rPr>
        <w:t>), akty terroryzmu, akty władzy i administracji państwowej, konflikty w zakładach pracy (strajki), zakłócenia w systemach: transportu (zamknięcie portów morskich lub lotniczych, zatrzymanie pociągów kolejowych, blokada dróg itp.), energetyki (awarie systemu produkcji lub dostawy) lub zaopatrzenia (zamknięcia fabryk lub wstrzymanie produkcji wskutek niemożności otrzymania surowca lub niezbędnej energii), epidemie, zagrożenia epidemiczne, pandemie oraz działania przeciwepidemiczne i zapobiegawcze zakażeniom i chorobom zakaźnym, w tym wywołanym wirusem SARS-CoV-2, o którym mowa w art. 2 ust. 1 ustawy z dnia 2 marca 2020 r. o szczególnych rozwiązaniach związanych z zapobieganiem, przeciwdziałaniem i zwalczaniem COVID-19, innych chorób zakaźnych oraz wywołanych nimi sytuacji kryzysowych</w:t>
      </w:r>
      <w:r w:rsidR="004963C7">
        <w:rPr>
          <w:rFonts w:ascii="Calibri" w:hAnsi="Calibri" w:cs="Calibri"/>
          <w:bCs/>
          <w:sz w:val="24"/>
          <w:szCs w:val="24"/>
        </w:rPr>
        <w:t xml:space="preserve"> (</w:t>
      </w:r>
      <w:r w:rsidR="004963C7" w:rsidRPr="004963C7">
        <w:rPr>
          <w:rFonts w:ascii="Calibri" w:hAnsi="Calibri" w:cs="Calibri"/>
          <w:bCs/>
          <w:sz w:val="24"/>
          <w:szCs w:val="24"/>
        </w:rPr>
        <w:t>Dz.U. z 2025 r. poz. 764</w:t>
      </w:r>
      <w:r w:rsidR="004963C7">
        <w:rPr>
          <w:rFonts w:ascii="Calibri" w:hAnsi="Calibri" w:cs="Calibri"/>
          <w:bCs/>
          <w:sz w:val="24"/>
          <w:szCs w:val="24"/>
        </w:rPr>
        <w:t>)</w:t>
      </w:r>
      <w:r w:rsidR="007A2E0D" w:rsidRPr="007A2E0D">
        <w:rPr>
          <w:rFonts w:ascii="Calibri" w:hAnsi="Calibri" w:cs="Calibri"/>
          <w:bCs/>
          <w:sz w:val="24"/>
          <w:szCs w:val="24"/>
        </w:rPr>
        <w:t>, w szczególności w przypadku ogłoszenia stanu zagrożenia epidemicznego, stanu epidemii lub klęski żywiołowej</w:t>
      </w:r>
      <w:r w:rsidR="007A2E0D">
        <w:rPr>
          <w:rFonts w:ascii="Calibri" w:hAnsi="Calibri" w:cs="Calibri"/>
          <w:bCs/>
          <w:sz w:val="24"/>
          <w:szCs w:val="24"/>
        </w:rPr>
        <w:t>;</w:t>
      </w:r>
    </w:p>
    <w:p w14:paraId="375C2D18" w14:textId="0FFCFA8E" w:rsidR="00C025E7" w:rsidRDefault="00C025E7">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System AI</w:t>
      </w:r>
      <w:r w:rsidRPr="00B812C4">
        <w:rPr>
          <w:rFonts w:ascii="Calibri" w:hAnsi="Calibri" w:cs="Calibri"/>
          <w:sz w:val="24"/>
          <w:szCs w:val="24"/>
        </w:rPr>
        <w:t xml:space="preserve"> – system sztucznej inteligencji, o który</w:t>
      </w:r>
      <w:r w:rsidR="00BF5266" w:rsidRPr="00B812C4">
        <w:rPr>
          <w:rFonts w:ascii="Calibri" w:hAnsi="Calibri" w:cs="Calibri"/>
          <w:sz w:val="24"/>
          <w:szCs w:val="24"/>
        </w:rPr>
        <w:t>m</w:t>
      </w:r>
      <w:r w:rsidRPr="00B812C4">
        <w:rPr>
          <w:rFonts w:ascii="Calibri" w:hAnsi="Calibri" w:cs="Calibri"/>
          <w:sz w:val="24"/>
          <w:szCs w:val="24"/>
        </w:rPr>
        <w:t xml:space="preserve"> mowa w Załączniku</w:t>
      </w:r>
      <w:r w:rsidR="000902C8" w:rsidRPr="00B812C4">
        <w:rPr>
          <w:rFonts w:ascii="Calibri" w:hAnsi="Calibri" w:cs="Calibri"/>
          <w:sz w:val="24"/>
          <w:szCs w:val="24"/>
        </w:rPr>
        <w:t xml:space="preserve"> nr</w:t>
      </w:r>
      <w:r w:rsidRPr="00B812C4">
        <w:rPr>
          <w:rFonts w:ascii="Calibri" w:hAnsi="Calibri" w:cs="Calibri"/>
          <w:sz w:val="24"/>
          <w:szCs w:val="24"/>
        </w:rPr>
        <w:t xml:space="preserve"> </w:t>
      </w:r>
      <w:r w:rsidR="0049094B" w:rsidRPr="00B812C4">
        <w:rPr>
          <w:rFonts w:ascii="Calibri" w:hAnsi="Calibri" w:cs="Calibri"/>
          <w:sz w:val="24"/>
          <w:szCs w:val="24"/>
        </w:rPr>
        <w:t>1</w:t>
      </w:r>
      <w:r w:rsidR="000902C8" w:rsidRPr="00B812C4">
        <w:rPr>
          <w:rFonts w:ascii="Calibri" w:hAnsi="Calibri" w:cs="Calibri"/>
          <w:sz w:val="24"/>
          <w:szCs w:val="24"/>
        </w:rPr>
        <w:t xml:space="preserve"> do Umowy</w:t>
      </w:r>
      <w:r w:rsidRPr="00B812C4">
        <w:rPr>
          <w:rFonts w:ascii="Calibri" w:hAnsi="Calibri" w:cs="Calibri"/>
          <w:sz w:val="24"/>
          <w:szCs w:val="24"/>
        </w:rPr>
        <w:t>, wraz z wszelkimi nowymi wersjami t</w:t>
      </w:r>
      <w:r w:rsidR="00BF5266" w:rsidRPr="00B812C4">
        <w:rPr>
          <w:rFonts w:ascii="Calibri" w:hAnsi="Calibri" w:cs="Calibri"/>
          <w:sz w:val="24"/>
          <w:szCs w:val="24"/>
        </w:rPr>
        <w:t>ego</w:t>
      </w:r>
      <w:r w:rsidRPr="00B812C4">
        <w:rPr>
          <w:rFonts w:ascii="Calibri" w:hAnsi="Calibri" w:cs="Calibri"/>
          <w:sz w:val="24"/>
          <w:szCs w:val="24"/>
        </w:rPr>
        <w:t xml:space="preserve"> system</w:t>
      </w:r>
      <w:r w:rsidR="00BF5266" w:rsidRPr="00B812C4">
        <w:rPr>
          <w:rFonts w:ascii="Calibri" w:hAnsi="Calibri" w:cs="Calibri"/>
          <w:sz w:val="24"/>
          <w:szCs w:val="24"/>
        </w:rPr>
        <w:t>u</w:t>
      </w:r>
      <w:r w:rsidRPr="00B812C4">
        <w:rPr>
          <w:rFonts w:ascii="Calibri" w:hAnsi="Calibri" w:cs="Calibri"/>
          <w:sz w:val="24"/>
          <w:szCs w:val="24"/>
        </w:rPr>
        <w:t>;</w:t>
      </w:r>
    </w:p>
    <w:p w14:paraId="31E72A8E" w14:textId="1F86E006" w:rsidR="0065223C" w:rsidRPr="0065223C" w:rsidRDefault="0065223C">
      <w:pPr>
        <w:numPr>
          <w:ilvl w:val="0"/>
          <w:numId w:val="20"/>
        </w:numPr>
        <w:tabs>
          <w:tab w:val="clear" w:pos="720"/>
        </w:tabs>
        <w:spacing w:after="0" w:line="276" w:lineRule="auto"/>
        <w:ind w:left="567" w:hanging="567"/>
        <w:contextualSpacing/>
        <w:jc w:val="both"/>
        <w:rPr>
          <w:rFonts w:ascii="Calibri" w:hAnsi="Calibri" w:cs="Calibri"/>
          <w:b/>
          <w:bCs/>
          <w:sz w:val="24"/>
          <w:szCs w:val="24"/>
        </w:rPr>
      </w:pPr>
      <w:r w:rsidRPr="0065223C">
        <w:rPr>
          <w:rFonts w:ascii="Calibri" w:hAnsi="Calibri" w:cs="Calibri"/>
          <w:b/>
          <w:bCs/>
          <w:sz w:val="24"/>
          <w:szCs w:val="24"/>
        </w:rPr>
        <w:t>System Zarządzania Ryzykiem</w:t>
      </w:r>
      <w:r>
        <w:rPr>
          <w:rFonts w:ascii="Calibri" w:hAnsi="Calibri" w:cs="Calibri"/>
          <w:b/>
          <w:bCs/>
          <w:sz w:val="24"/>
          <w:szCs w:val="24"/>
        </w:rPr>
        <w:t xml:space="preserve"> </w:t>
      </w:r>
      <w:r w:rsidR="0020193C">
        <w:rPr>
          <w:rFonts w:ascii="Calibri" w:hAnsi="Calibri" w:cs="Calibri"/>
          <w:sz w:val="24"/>
          <w:szCs w:val="24"/>
        </w:rPr>
        <w:t>–</w:t>
      </w:r>
      <w:r>
        <w:rPr>
          <w:rFonts w:ascii="Calibri" w:hAnsi="Calibri" w:cs="Calibri"/>
          <w:sz w:val="24"/>
          <w:szCs w:val="24"/>
        </w:rPr>
        <w:t xml:space="preserve"> </w:t>
      </w:r>
      <w:r w:rsidRPr="0065223C">
        <w:rPr>
          <w:rFonts w:ascii="Calibri" w:hAnsi="Calibri" w:cs="Calibri"/>
          <w:sz w:val="24"/>
          <w:szCs w:val="24"/>
        </w:rPr>
        <w:t>oznacza zestaw polityk, procedur, mechanizmów i działań opisanych w §</w:t>
      </w:r>
      <w:r>
        <w:rPr>
          <w:rFonts w:ascii="Calibri" w:hAnsi="Calibri" w:cs="Calibri"/>
          <w:sz w:val="24"/>
          <w:szCs w:val="24"/>
        </w:rPr>
        <w:t xml:space="preserve"> 6 ust. 2</w:t>
      </w:r>
      <w:r w:rsidRPr="0065223C">
        <w:rPr>
          <w:rFonts w:ascii="Calibri" w:hAnsi="Calibri" w:cs="Calibri"/>
          <w:sz w:val="24"/>
          <w:szCs w:val="24"/>
        </w:rPr>
        <w:t xml:space="preserve"> Umowy, służących identyfikacji, ocenie, monitorowaniu oraz ograniczaniu ryzyk związanych z </w:t>
      </w:r>
      <w:r>
        <w:rPr>
          <w:rFonts w:ascii="Calibri" w:hAnsi="Calibri" w:cs="Calibri"/>
          <w:sz w:val="24"/>
          <w:szCs w:val="24"/>
        </w:rPr>
        <w:t>stosowaniem Systemu AI;</w:t>
      </w:r>
    </w:p>
    <w:p w14:paraId="7FA4F184" w14:textId="77777777" w:rsidR="005F1FDA" w:rsidRPr="00B812C4" w:rsidRDefault="005F1FDA">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Umowa</w:t>
      </w:r>
      <w:r w:rsidRPr="00B812C4">
        <w:rPr>
          <w:rFonts w:ascii="Calibri" w:hAnsi="Calibri" w:cs="Calibri"/>
          <w:sz w:val="24"/>
          <w:szCs w:val="24"/>
        </w:rPr>
        <w:t xml:space="preserve"> – niniejsza Umowa wraz z załącznikami;</w:t>
      </w:r>
    </w:p>
    <w:p w14:paraId="23CF6AC7" w14:textId="73462B49" w:rsidR="00E94666" w:rsidRPr="00E94666" w:rsidRDefault="00E94666" w:rsidP="00E94666">
      <w:pPr>
        <w:numPr>
          <w:ilvl w:val="0"/>
          <w:numId w:val="20"/>
        </w:numPr>
        <w:tabs>
          <w:tab w:val="clear" w:pos="720"/>
        </w:tabs>
        <w:spacing w:after="0" w:line="276" w:lineRule="auto"/>
        <w:ind w:left="567" w:hanging="567"/>
        <w:contextualSpacing/>
        <w:jc w:val="both"/>
        <w:rPr>
          <w:rFonts w:ascii="Calibri" w:hAnsi="Calibri" w:cs="Calibri"/>
          <w:sz w:val="24"/>
          <w:szCs w:val="24"/>
        </w:rPr>
      </w:pPr>
      <w:r w:rsidRPr="00E94666">
        <w:rPr>
          <w:rFonts w:ascii="Calibri" w:hAnsi="Calibri" w:cs="Calibri"/>
          <w:b/>
          <w:bCs/>
          <w:sz w:val="24"/>
          <w:szCs w:val="24"/>
        </w:rPr>
        <w:t>Ustawa o VAT</w:t>
      </w:r>
      <w:r>
        <w:rPr>
          <w:rFonts w:ascii="Calibri" w:hAnsi="Calibri" w:cs="Calibri"/>
          <w:sz w:val="24"/>
          <w:szCs w:val="24"/>
        </w:rPr>
        <w:t xml:space="preserve"> - </w:t>
      </w:r>
      <w:r w:rsidRPr="00E94666">
        <w:rPr>
          <w:rFonts w:ascii="Calibri" w:hAnsi="Calibri" w:cs="Calibri"/>
          <w:sz w:val="24"/>
          <w:szCs w:val="24"/>
        </w:rPr>
        <w:t xml:space="preserve">Ustawa </w:t>
      </w:r>
      <w:r>
        <w:rPr>
          <w:rFonts w:ascii="Calibri" w:hAnsi="Calibri" w:cs="Calibri"/>
          <w:sz w:val="24"/>
          <w:szCs w:val="24"/>
        </w:rPr>
        <w:t xml:space="preserve">z dnia 11 marca 2004 r. </w:t>
      </w:r>
      <w:r w:rsidRPr="00E94666">
        <w:rPr>
          <w:rFonts w:ascii="Calibri" w:hAnsi="Calibri" w:cs="Calibri"/>
          <w:sz w:val="24"/>
          <w:szCs w:val="24"/>
        </w:rPr>
        <w:t>o podatku od towarów i usług</w:t>
      </w:r>
      <w:r>
        <w:rPr>
          <w:rFonts w:ascii="Calibri" w:hAnsi="Calibri" w:cs="Calibri"/>
          <w:sz w:val="24"/>
          <w:szCs w:val="24"/>
        </w:rPr>
        <w:t xml:space="preserve"> (</w:t>
      </w:r>
      <w:r w:rsidRPr="00E94666">
        <w:rPr>
          <w:rFonts w:ascii="Calibri" w:hAnsi="Calibri" w:cs="Calibri"/>
          <w:sz w:val="24"/>
          <w:szCs w:val="24"/>
        </w:rPr>
        <w:t>Dz.U. z 2025 r. poz. 775</w:t>
      </w:r>
      <w:r>
        <w:rPr>
          <w:rFonts w:ascii="Calibri" w:hAnsi="Calibri" w:cs="Calibri"/>
          <w:sz w:val="24"/>
          <w:szCs w:val="24"/>
        </w:rPr>
        <w:t>);</w:t>
      </w:r>
    </w:p>
    <w:p w14:paraId="0FDC2DBD" w14:textId="42A7AB09" w:rsidR="00BE4E84" w:rsidRPr="00B812C4" w:rsidRDefault="00BE4E84">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 xml:space="preserve">Utwór </w:t>
      </w:r>
      <w:r w:rsidRPr="00B812C4">
        <w:rPr>
          <w:rFonts w:ascii="Calibri" w:hAnsi="Calibri" w:cs="Calibri"/>
          <w:sz w:val="24"/>
          <w:szCs w:val="24"/>
        </w:rPr>
        <w:t xml:space="preserve">– przedmiot prawa autorskiego w rozumieniu </w:t>
      </w:r>
      <w:r w:rsidR="004963C7">
        <w:rPr>
          <w:rFonts w:ascii="Calibri" w:hAnsi="Calibri" w:cs="Calibri"/>
          <w:sz w:val="24"/>
          <w:szCs w:val="24"/>
        </w:rPr>
        <w:t>Prawa autorskiego</w:t>
      </w:r>
      <w:r w:rsidRPr="00B812C4">
        <w:rPr>
          <w:rFonts w:ascii="Calibri" w:hAnsi="Calibri" w:cs="Calibri"/>
          <w:sz w:val="24"/>
          <w:szCs w:val="24"/>
        </w:rPr>
        <w:t>, wykonany w związku z Umową</w:t>
      </w:r>
      <w:r w:rsidR="0011664B">
        <w:rPr>
          <w:rFonts w:ascii="Calibri" w:hAnsi="Calibri" w:cs="Calibri"/>
          <w:sz w:val="24"/>
          <w:szCs w:val="24"/>
        </w:rPr>
        <w:t>, w tym</w:t>
      </w:r>
      <w:r w:rsidR="0027373E">
        <w:rPr>
          <w:rFonts w:ascii="Calibri" w:hAnsi="Calibri" w:cs="Calibri"/>
          <w:sz w:val="24"/>
          <w:szCs w:val="24"/>
        </w:rPr>
        <w:t xml:space="preserve"> wymieniony w </w:t>
      </w:r>
      <w:r w:rsidR="0055441D">
        <w:rPr>
          <w:rFonts w:ascii="Calibri" w:hAnsi="Calibri" w:cs="Calibri"/>
          <w:sz w:val="24"/>
          <w:szCs w:val="24"/>
        </w:rPr>
        <w:t>Z</w:t>
      </w:r>
      <w:r w:rsidR="0027373E">
        <w:rPr>
          <w:rFonts w:ascii="Calibri" w:hAnsi="Calibri" w:cs="Calibri"/>
          <w:sz w:val="24"/>
          <w:szCs w:val="24"/>
        </w:rPr>
        <w:t>ałączniku nr 1 do Umowy</w:t>
      </w:r>
      <w:r w:rsidRPr="00B812C4">
        <w:rPr>
          <w:rFonts w:ascii="Calibri" w:hAnsi="Calibri" w:cs="Calibri"/>
          <w:sz w:val="24"/>
          <w:szCs w:val="24"/>
        </w:rPr>
        <w:t>;</w:t>
      </w:r>
    </w:p>
    <w:p w14:paraId="68A4ADF0" w14:textId="5706B400" w:rsidR="001E7D08" w:rsidRPr="00EF3CC6" w:rsidRDefault="001E7D08">
      <w:pPr>
        <w:numPr>
          <w:ilvl w:val="0"/>
          <w:numId w:val="2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b/>
          <w:bCs/>
          <w:sz w:val="24"/>
          <w:szCs w:val="24"/>
        </w:rPr>
        <w:t>W</w:t>
      </w:r>
      <w:r w:rsidRPr="001368E6">
        <w:rPr>
          <w:rFonts w:ascii="Calibri" w:hAnsi="Calibri" w:cs="Calibri"/>
          <w:b/>
          <w:bCs/>
          <w:sz w:val="24"/>
          <w:szCs w:val="24"/>
        </w:rPr>
        <w:t>skaźnik GUS</w:t>
      </w:r>
      <w:r>
        <w:rPr>
          <w:rFonts w:ascii="Calibri" w:hAnsi="Calibri" w:cs="Calibri"/>
          <w:b/>
          <w:bCs/>
          <w:sz w:val="24"/>
          <w:szCs w:val="24"/>
        </w:rPr>
        <w:t xml:space="preserve"> - </w:t>
      </w:r>
      <w:r w:rsidRPr="001368E6">
        <w:rPr>
          <w:rFonts w:ascii="Calibri" w:hAnsi="Calibri" w:cs="Calibri"/>
          <w:sz w:val="24"/>
          <w:szCs w:val="24"/>
        </w:rPr>
        <w:t>wskaźnik wzrostu (spadku) cen towarów i usług konsumpcyjnych publikowan</w:t>
      </w:r>
      <w:r>
        <w:rPr>
          <w:rFonts w:ascii="Calibri" w:hAnsi="Calibri" w:cs="Calibri"/>
          <w:sz w:val="24"/>
          <w:szCs w:val="24"/>
        </w:rPr>
        <w:t>y</w:t>
      </w:r>
      <w:r w:rsidRPr="001368E6">
        <w:rPr>
          <w:rFonts w:ascii="Calibri" w:hAnsi="Calibri" w:cs="Calibri"/>
          <w:sz w:val="24"/>
          <w:szCs w:val="24"/>
        </w:rPr>
        <w:t xml:space="preserve"> przez Główny Urząd Statystyczny</w:t>
      </w:r>
      <w:r>
        <w:rPr>
          <w:rFonts w:ascii="Calibri" w:hAnsi="Calibri" w:cs="Calibri"/>
          <w:sz w:val="24"/>
          <w:szCs w:val="24"/>
        </w:rPr>
        <w:t>;</w:t>
      </w:r>
    </w:p>
    <w:p w14:paraId="532BFB54" w14:textId="374B8E73" w:rsidR="002A35FE" w:rsidRPr="002A35FE" w:rsidRDefault="002A35FE">
      <w:pPr>
        <w:numPr>
          <w:ilvl w:val="0"/>
          <w:numId w:val="2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b/>
          <w:bCs/>
          <w:sz w:val="24"/>
          <w:szCs w:val="24"/>
        </w:rPr>
        <w:t xml:space="preserve">Zabezpieczenie </w:t>
      </w:r>
      <w:r>
        <w:rPr>
          <w:rFonts w:ascii="Calibri" w:hAnsi="Calibri" w:cs="Calibri"/>
          <w:sz w:val="24"/>
          <w:szCs w:val="24"/>
        </w:rPr>
        <w:t>– zabezpieczenie należytego wykonania Umowy, o którym mowa w § 30 ust. 1 Umowy;</w:t>
      </w:r>
    </w:p>
    <w:p w14:paraId="1FD0B474" w14:textId="31EB4E7B" w:rsidR="005F1FDA" w:rsidRPr="00B812C4" w:rsidRDefault="005F1FDA">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lastRenderedPageBreak/>
        <w:t>Zamierzone Zastosowanie</w:t>
      </w:r>
      <w:r w:rsidRPr="00B812C4">
        <w:rPr>
          <w:rFonts w:ascii="Calibri" w:hAnsi="Calibri" w:cs="Calibri"/>
          <w:sz w:val="24"/>
          <w:szCs w:val="24"/>
        </w:rPr>
        <w:t xml:space="preserve"> – sposób wykorzystania Systemu AI przez Zamawiającego, uwzględniający określony kontekst i warunki użycia, jak opisano w Załączniku</w:t>
      </w:r>
      <w:r w:rsidR="000902C8" w:rsidRPr="00B812C4">
        <w:rPr>
          <w:rFonts w:ascii="Calibri" w:hAnsi="Calibri" w:cs="Calibri"/>
          <w:sz w:val="24"/>
          <w:szCs w:val="24"/>
        </w:rPr>
        <w:t xml:space="preserve"> nr</w:t>
      </w:r>
      <w:r w:rsidRPr="00B812C4">
        <w:rPr>
          <w:rFonts w:ascii="Calibri" w:hAnsi="Calibri" w:cs="Calibri"/>
          <w:sz w:val="24"/>
          <w:szCs w:val="24"/>
        </w:rPr>
        <w:t xml:space="preserve"> </w:t>
      </w:r>
      <w:r w:rsidR="00143669" w:rsidRPr="00B812C4">
        <w:rPr>
          <w:rFonts w:ascii="Calibri" w:hAnsi="Calibri" w:cs="Calibri"/>
          <w:sz w:val="24"/>
          <w:szCs w:val="24"/>
        </w:rPr>
        <w:t>1</w:t>
      </w:r>
      <w:r w:rsidR="000902C8" w:rsidRPr="00B812C4">
        <w:rPr>
          <w:rFonts w:ascii="Calibri" w:hAnsi="Calibri" w:cs="Calibri"/>
          <w:sz w:val="24"/>
          <w:szCs w:val="24"/>
        </w:rPr>
        <w:t xml:space="preserve"> do Umowy</w:t>
      </w:r>
      <w:r w:rsidRPr="00B812C4">
        <w:rPr>
          <w:rFonts w:ascii="Calibri" w:hAnsi="Calibri" w:cs="Calibri"/>
          <w:sz w:val="24"/>
          <w:szCs w:val="24"/>
        </w:rPr>
        <w:t xml:space="preserve">, w </w:t>
      </w:r>
      <w:r w:rsidR="0055441D">
        <w:rPr>
          <w:rFonts w:ascii="Calibri" w:hAnsi="Calibri" w:cs="Calibri"/>
          <w:sz w:val="24"/>
          <w:szCs w:val="24"/>
        </w:rPr>
        <w:t>D</w:t>
      </w:r>
      <w:r w:rsidRPr="00B812C4">
        <w:rPr>
          <w:rFonts w:ascii="Calibri" w:hAnsi="Calibri" w:cs="Calibri"/>
          <w:sz w:val="24"/>
          <w:szCs w:val="24"/>
        </w:rPr>
        <w:t>okumentacji;</w:t>
      </w:r>
    </w:p>
    <w:p w14:paraId="2033224D" w14:textId="19930065" w:rsidR="005F1FDA" w:rsidRPr="00B812C4" w:rsidRDefault="005F1FDA">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 xml:space="preserve">Zbiory Danych Zamawiającego </w:t>
      </w:r>
      <w:r w:rsidRPr="00B812C4">
        <w:rPr>
          <w:rFonts w:ascii="Calibri" w:hAnsi="Calibri" w:cs="Calibri"/>
          <w:sz w:val="24"/>
          <w:szCs w:val="24"/>
        </w:rPr>
        <w:t>– zbiory danych (lub ich części</w:t>
      </w:r>
      <w:r w:rsidRPr="0011664B">
        <w:rPr>
          <w:rFonts w:ascii="Calibri" w:hAnsi="Calibri" w:cs="Calibri"/>
          <w:sz w:val="24"/>
          <w:szCs w:val="24"/>
        </w:rPr>
        <w:t>)</w:t>
      </w:r>
      <w:r w:rsidRPr="0011664B">
        <w:rPr>
          <w:rFonts w:ascii="Calibri" w:hAnsi="Calibri" w:cs="Calibri"/>
          <w:i/>
          <w:iCs/>
          <w:sz w:val="24"/>
          <w:szCs w:val="24"/>
        </w:rPr>
        <w:t xml:space="preserve"> (i) przekazane Wykonawcy przez Zamawiającego na mocy Umowy lub (ii) utworzone bądź zgromadzone w ramach realizacji Umowy</w:t>
      </w:r>
      <w:r w:rsidR="0011664B">
        <w:rPr>
          <w:rFonts w:ascii="Calibri" w:hAnsi="Calibri" w:cs="Calibri"/>
          <w:i/>
          <w:iCs/>
          <w:sz w:val="24"/>
          <w:szCs w:val="24"/>
        </w:rPr>
        <w:t xml:space="preserve"> przez Wykonawcę na zlecenie Zamawiającego</w:t>
      </w:r>
      <w:r w:rsidRPr="00B812C4">
        <w:rPr>
          <w:rFonts w:ascii="Calibri" w:hAnsi="Calibri" w:cs="Calibri"/>
          <w:sz w:val="24"/>
          <w:szCs w:val="24"/>
        </w:rPr>
        <w:t>, wraz z wszelkimi zmodyfikowanymi lub rozszerzonymi wersjami tych zbiorów (np. w wyniku adnotacji, oznaczania, czyszczenia, wzbogacania czy agregacji);</w:t>
      </w:r>
    </w:p>
    <w:p w14:paraId="64B79BCB" w14:textId="397B5C98" w:rsidR="005F1FDA" w:rsidRPr="00B812C4" w:rsidRDefault="005F1FDA">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Zbiory Danych</w:t>
      </w:r>
      <w:r w:rsidRPr="00B812C4">
        <w:rPr>
          <w:rFonts w:ascii="Calibri" w:hAnsi="Calibri" w:cs="Calibri"/>
          <w:sz w:val="24"/>
          <w:szCs w:val="24"/>
        </w:rPr>
        <w:t xml:space="preserve"> – wszelkie zbiory danych wykorzystywane przy tworzeniu lub szkoleniu </w:t>
      </w:r>
      <w:r w:rsidR="0055441D">
        <w:rPr>
          <w:rFonts w:ascii="Calibri" w:hAnsi="Calibri" w:cs="Calibri"/>
          <w:sz w:val="24"/>
          <w:szCs w:val="24"/>
        </w:rPr>
        <w:t xml:space="preserve">Modelu lub </w:t>
      </w:r>
      <w:r w:rsidRPr="00B812C4">
        <w:rPr>
          <w:rFonts w:ascii="Calibri" w:hAnsi="Calibri" w:cs="Calibri"/>
          <w:sz w:val="24"/>
          <w:szCs w:val="24"/>
        </w:rPr>
        <w:t xml:space="preserve">Systemu AI opisane w Załączniku </w:t>
      </w:r>
      <w:r w:rsidR="000902C8" w:rsidRPr="00B812C4">
        <w:rPr>
          <w:rFonts w:ascii="Calibri" w:hAnsi="Calibri" w:cs="Calibri"/>
          <w:sz w:val="24"/>
          <w:szCs w:val="24"/>
        </w:rPr>
        <w:t xml:space="preserve">nr </w:t>
      </w:r>
      <w:r w:rsidRPr="00B812C4">
        <w:rPr>
          <w:rFonts w:ascii="Calibri" w:hAnsi="Calibri" w:cs="Calibri"/>
          <w:sz w:val="24"/>
          <w:szCs w:val="24"/>
        </w:rPr>
        <w:t>2</w:t>
      </w:r>
      <w:r w:rsidR="000902C8" w:rsidRPr="00B812C4">
        <w:rPr>
          <w:rFonts w:ascii="Calibri" w:hAnsi="Calibri" w:cs="Calibri"/>
          <w:sz w:val="24"/>
          <w:szCs w:val="24"/>
        </w:rPr>
        <w:t xml:space="preserve"> do Umowy</w:t>
      </w:r>
      <w:r w:rsidRPr="00B812C4">
        <w:rPr>
          <w:rFonts w:ascii="Calibri" w:hAnsi="Calibri" w:cs="Calibri"/>
          <w:sz w:val="24"/>
          <w:szCs w:val="24"/>
        </w:rPr>
        <w:t>;</w:t>
      </w:r>
    </w:p>
    <w:p w14:paraId="3E30EDFB" w14:textId="17B4E18E" w:rsidR="00C025E7" w:rsidRPr="00B812C4" w:rsidRDefault="00C025E7">
      <w:pPr>
        <w:numPr>
          <w:ilvl w:val="0"/>
          <w:numId w:val="2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b/>
          <w:bCs/>
          <w:sz w:val="24"/>
          <w:szCs w:val="24"/>
        </w:rPr>
        <w:t xml:space="preserve">Zbiory Danych </w:t>
      </w:r>
      <w:r w:rsidR="005F1FDA" w:rsidRPr="00B812C4">
        <w:rPr>
          <w:rFonts w:ascii="Calibri" w:hAnsi="Calibri" w:cs="Calibri"/>
          <w:b/>
          <w:bCs/>
          <w:sz w:val="24"/>
          <w:szCs w:val="24"/>
        </w:rPr>
        <w:t>Wykonawcy</w:t>
      </w:r>
      <w:r w:rsidRPr="00B812C4">
        <w:rPr>
          <w:rFonts w:ascii="Calibri" w:hAnsi="Calibri" w:cs="Calibri"/>
          <w:b/>
          <w:bCs/>
          <w:sz w:val="24"/>
          <w:szCs w:val="24"/>
        </w:rPr>
        <w:t xml:space="preserve"> </w:t>
      </w:r>
      <w:r w:rsidRPr="00375D67">
        <w:rPr>
          <w:rFonts w:ascii="Calibri" w:hAnsi="Calibri" w:cs="Calibri"/>
          <w:sz w:val="24"/>
          <w:szCs w:val="24"/>
        </w:rPr>
        <w:t>oraz</w:t>
      </w:r>
      <w:r w:rsidRPr="00B812C4">
        <w:rPr>
          <w:rFonts w:ascii="Calibri" w:hAnsi="Calibri" w:cs="Calibri"/>
          <w:b/>
          <w:bCs/>
          <w:sz w:val="24"/>
          <w:szCs w:val="24"/>
        </w:rPr>
        <w:t xml:space="preserve"> Zbiory Danych Stron Trzecich</w:t>
      </w:r>
      <w:r w:rsidRPr="00B812C4">
        <w:rPr>
          <w:rFonts w:ascii="Calibri" w:hAnsi="Calibri" w:cs="Calibri"/>
          <w:sz w:val="24"/>
          <w:szCs w:val="24"/>
        </w:rPr>
        <w:t xml:space="preserve"> – Zbiory Danych (lub ich części), które nie kwalifikują się jako Zbiory Danych </w:t>
      </w:r>
      <w:r w:rsidR="005F1FDA" w:rsidRPr="00B812C4">
        <w:rPr>
          <w:rFonts w:ascii="Calibri" w:hAnsi="Calibri" w:cs="Calibri"/>
          <w:sz w:val="24"/>
          <w:szCs w:val="24"/>
        </w:rPr>
        <w:t>Zamawiającego</w:t>
      </w:r>
      <w:r w:rsidRPr="00B812C4">
        <w:rPr>
          <w:rFonts w:ascii="Calibri" w:hAnsi="Calibri" w:cs="Calibri"/>
          <w:sz w:val="24"/>
          <w:szCs w:val="24"/>
        </w:rPr>
        <w:t>.</w:t>
      </w:r>
    </w:p>
    <w:p w14:paraId="0737AECA" w14:textId="77777777" w:rsidR="00832AC7" w:rsidRPr="00B812C4" w:rsidRDefault="00832AC7" w:rsidP="009421AC">
      <w:pPr>
        <w:spacing w:after="0" w:line="276" w:lineRule="auto"/>
        <w:contextualSpacing/>
        <w:jc w:val="center"/>
        <w:rPr>
          <w:rFonts w:ascii="Calibri" w:hAnsi="Calibri" w:cs="Calibri"/>
          <w:b/>
          <w:bCs/>
          <w:sz w:val="24"/>
          <w:szCs w:val="24"/>
        </w:rPr>
      </w:pPr>
    </w:p>
    <w:p w14:paraId="3C0A1FFE" w14:textId="5E3DE2EE"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xml:space="preserve">§ 2 </w:t>
      </w:r>
    </w:p>
    <w:p w14:paraId="56E58A51" w14:textId="7EDBE0A6" w:rsidR="00985B87" w:rsidRPr="00B812C4" w:rsidRDefault="00985B87" w:rsidP="009421AC">
      <w:pPr>
        <w:spacing w:after="0" w:line="276" w:lineRule="auto"/>
        <w:contextualSpacing/>
        <w:jc w:val="center"/>
        <w:rPr>
          <w:rFonts w:ascii="Calibri" w:hAnsi="Calibri" w:cs="Calibri"/>
          <w:b/>
          <w:bCs/>
          <w:sz w:val="24"/>
          <w:szCs w:val="24"/>
        </w:rPr>
      </w:pPr>
      <w:bookmarkStart w:id="1" w:name="_Toc221181208"/>
      <w:r w:rsidRPr="00EF3CC6">
        <w:rPr>
          <w:rStyle w:val="Nagwek1Znak"/>
        </w:rPr>
        <w:t>Przedmiot umowy</w:t>
      </w:r>
      <w:bookmarkEnd w:id="1"/>
      <w:r w:rsidR="00F63636">
        <w:rPr>
          <w:rStyle w:val="Odwoanieprzypisudolnego"/>
          <w:rFonts w:ascii="Calibri" w:hAnsi="Calibri" w:cs="Calibri"/>
          <w:b/>
          <w:bCs/>
          <w:sz w:val="24"/>
          <w:szCs w:val="24"/>
        </w:rPr>
        <w:footnoteReference w:id="4"/>
      </w:r>
    </w:p>
    <w:p w14:paraId="42888479" w14:textId="73A64EBE" w:rsidR="00985B87" w:rsidRPr="00B812C4" w:rsidRDefault="00985B87">
      <w:pPr>
        <w:pStyle w:val="Tre"/>
        <w:numPr>
          <w:ilvl w:val="0"/>
          <w:numId w:val="26"/>
        </w:numPr>
        <w:spacing w:line="276" w:lineRule="auto"/>
        <w:ind w:left="567" w:hanging="567"/>
        <w:contextualSpacing/>
        <w:rPr>
          <w:rFonts w:cs="Calibri"/>
          <w:sz w:val="24"/>
          <w:szCs w:val="24"/>
        </w:rPr>
      </w:pPr>
      <w:r w:rsidRPr="00B812C4">
        <w:rPr>
          <w:rFonts w:cs="Calibri"/>
          <w:sz w:val="24"/>
          <w:szCs w:val="24"/>
        </w:rPr>
        <w:t xml:space="preserve">Przedmiotem Umowy </w:t>
      </w:r>
      <w:r w:rsidR="00AA3E7E">
        <w:rPr>
          <w:rFonts w:cs="Calibri"/>
          <w:sz w:val="24"/>
          <w:szCs w:val="24"/>
        </w:rPr>
        <w:t xml:space="preserve">jest przeprowadzenie </w:t>
      </w:r>
      <w:r w:rsidR="007254F0" w:rsidRPr="00B812C4">
        <w:rPr>
          <w:rFonts w:cs="Calibri"/>
          <w:sz w:val="24"/>
          <w:szCs w:val="24"/>
        </w:rPr>
        <w:t>przez Wykonawcę na rzecz Zamawiającego</w:t>
      </w:r>
      <w:r w:rsidR="00BB7038">
        <w:rPr>
          <w:rFonts w:cs="Calibri"/>
          <w:sz w:val="24"/>
          <w:szCs w:val="24"/>
        </w:rPr>
        <w:t>, za Wynagrodzeniem,</w:t>
      </w:r>
      <w:r w:rsidR="00AA3E7E">
        <w:rPr>
          <w:rFonts w:cs="Calibri"/>
          <w:sz w:val="24"/>
          <w:szCs w:val="24"/>
        </w:rPr>
        <w:t xml:space="preserve"> następujących czynności</w:t>
      </w:r>
      <w:r w:rsidRPr="00B812C4">
        <w:rPr>
          <w:rFonts w:cs="Calibri"/>
          <w:sz w:val="24"/>
          <w:szCs w:val="24"/>
        </w:rPr>
        <w:t xml:space="preserve">:  </w:t>
      </w:r>
    </w:p>
    <w:p w14:paraId="0A4EF8A4" w14:textId="4E27C975" w:rsidR="00985B87" w:rsidRPr="00B812C4" w:rsidRDefault="00AA3E7E">
      <w:pPr>
        <w:pStyle w:val="Tre"/>
        <w:numPr>
          <w:ilvl w:val="0"/>
          <w:numId w:val="27"/>
        </w:numPr>
        <w:spacing w:line="276" w:lineRule="auto"/>
        <w:ind w:left="1134" w:hanging="567"/>
        <w:contextualSpacing/>
        <w:rPr>
          <w:rFonts w:cs="Calibri"/>
          <w:sz w:val="24"/>
          <w:szCs w:val="24"/>
        </w:rPr>
      </w:pPr>
      <w:r w:rsidRPr="00375D67">
        <w:rPr>
          <w:rFonts w:cs="Calibri"/>
          <w:i/>
          <w:iCs/>
          <w:sz w:val="24"/>
          <w:szCs w:val="24"/>
        </w:rPr>
        <w:t xml:space="preserve">opracowanie </w:t>
      </w:r>
      <w:r w:rsidR="0051261D" w:rsidRPr="00375D67">
        <w:rPr>
          <w:rFonts w:cs="Calibri"/>
          <w:i/>
          <w:iCs/>
          <w:sz w:val="24"/>
          <w:szCs w:val="24"/>
        </w:rPr>
        <w:t>Systemu AI</w:t>
      </w:r>
      <w:r w:rsidR="0051261D" w:rsidRPr="00B812C4">
        <w:rPr>
          <w:rFonts w:cs="Calibri"/>
          <w:sz w:val="24"/>
          <w:szCs w:val="24"/>
        </w:rPr>
        <w:t>,</w:t>
      </w:r>
    </w:p>
    <w:p w14:paraId="5B95ED2C" w14:textId="23B581BC" w:rsidR="000C3B8A" w:rsidRPr="00B812C4" w:rsidRDefault="00AA3E7E">
      <w:pPr>
        <w:pStyle w:val="Tre"/>
        <w:numPr>
          <w:ilvl w:val="0"/>
          <w:numId w:val="27"/>
        </w:numPr>
        <w:spacing w:line="276" w:lineRule="auto"/>
        <w:ind w:left="1134" w:hanging="567"/>
        <w:contextualSpacing/>
        <w:rPr>
          <w:rFonts w:cs="Calibri"/>
          <w:sz w:val="24"/>
          <w:szCs w:val="24"/>
        </w:rPr>
      </w:pPr>
      <w:r w:rsidRPr="00375D67">
        <w:rPr>
          <w:rFonts w:cs="Calibri"/>
          <w:i/>
          <w:iCs/>
          <w:sz w:val="24"/>
          <w:szCs w:val="24"/>
        </w:rPr>
        <w:t xml:space="preserve">opracowanie </w:t>
      </w:r>
      <w:r w:rsidR="00073A62" w:rsidRPr="00375D67">
        <w:rPr>
          <w:rFonts w:cs="Calibri"/>
          <w:i/>
          <w:iCs/>
          <w:sz w:val="24"/>
          <w:szCs w:val="24"/>
        </w:rPr>
        <w:t xml:space="preserve">i przekazanie kompletnej </w:t>
      </w:r>
      <w:r w:rsidR="003234F7" w:rsidRPr="00375D67">
        <w:rPr>
          <w:rFonts w:cs="Calibri"/>
          <w:i/>
          <w:iCs/>
          <w:sz w:val="24"/>
          <w:szCs w:val="24"/>
        </w:rPr>
        <w:t>Dokumentacji</w:t>
      </w:r>
      <w:r w:rsidR="000C3B8A" w:rsidRPr="00B812C4">
        <w:rPr>
          <w:rFonts w:cs="Calibri"/>
          <w:sz w:val="24"/>
          <w:szCs w:val="24"/>
        </w:rPr>
        <w:t>,</w:t>
      </w:r>
    </w:p>
    <w:p w14:paraId="46DAAAAF" w14:textId="029E688D" w:rsidR="00992F54" w:rsidRDefault="00992F54">
      <w:pPr>
        <w:pStyle w:val="Tre"/>
        <w:numPr>
          <w:ilvl w:val="0"/>
          <w:numId w:val="27"/>
        </w:numPr>
        <w:spacing w:line="276" w:lineRule="auto"/>
        <w:ind w:left="1134" w:hanging="567"/>
        <w:contextualSpacing/>
        <w:rPr>
          <w:rFonts w:cs="Calibri"/>
          <w:i/>
          <w:iCs/>
          <w:sz w:val="24"/>
          <w:szCs w:val="24"/>
        </w:rPr>
      </w:pPr>
      <w:r>
        <w:rPr>
          <w:rFonts w:cs="Calibri"/>
          <w:i/>
          <w:iCs/>
          <w:sz w:val="24"/>
          <w:szCs w:val="24"/>
        </w:rPr>
        <w:t>opracowanie Systemu Zarządzania Ryzykiem Systemu AI,</w:t>
      </w:r>
    </w:p>
    <w:p w14:paraId="6E813F24" w14:textId="5799EB09" w:rsidR="00985B87" w:rsidRPr="00375D67" w:rsidRDefault="003234F7">
      <w:pPr>
        <w:pStyle w:val="Tre"/>
        <w:numPr>
          <w:ilvl w:val="0"/>
          <w:numId w:val="27"/>
        </w:numPr>
        <w:spacing w:line="276" w:lineRule="auto"/>
        <w:ind w:left="1134" w:hanging="567"/>
        <w:contextualSpacing/>
        <w:rPr>
          <w:rFonts w:cs="Calibri"/>
          <w:i/>
          <w:iCs/>
          <w:sz w:val="24"/>
          <w:szCs w:val="24"/>
        </w:rPr>
      </w:pPr>
      <w:r w:rsidRPr="00375D67">
        <w:rPr>
          <w:rFonts w:cs="Calibri"/>
          <w:i/>
          <w:iCs/>
          <w:sz w:val="24"/>
          <w:szCs w:val="24"/>
        </w:rPr>
        <w:t xml:space="preserve">zapewnienie szkoleń dla wyznaczonego Personelu Zamawiającego z zakresu </w:t>
      </w:r>
      <w:r w:rsidR="00375D67">
        <w:rPr>
          <w:rFonts w:cs="Calibri"/>
          <w:i/>
          <w:iCs/>
          <w:sz w:val="24"/>
          <w:szCs w:val="24"/>
        </w:rPr>
        <w:t xml:space="preserve">korzystania z Systemu AI, </w:t>
      </w:r>
      <w:r w:rsidRPr="00375D67">
        <w:rPr>
          <w:rFonts w:cs="Calibri"/>
          <w:i/>
          <w:iCs/>
          <w:sz w:val="24"/>
          <w:szCs w:val="24"/>
        </w:rPr>
        <w:t>Systemu Zarządzania Ryzykiem, nadzoru ludzkiego nad Systemem AI</w:t>
      </w:r>
      <w:r w:rsidR="00E22DC6" w:rsidRPr="00375D67">
        <w:rPr>
          <w:rFonts w:cs="Calibri"/>
          <w:i/>
          <w:iCs/>
          <w:sz w:val="24"/>
          <w:szCs w:val="24"/>
        </w:rPr>
        <w:t>, Know-how</w:t>
      </w:r>
      <w:r w:rsidR="007254F0" w:rsidRPr="00375D67">
        <w:rPr>
          <w:rFonts w:cs="Calibri"/>
          <w:i/>
          <w:iCs/>
          <w:sz w:val="24"/>
          <w:szCs w:val="24"/>
        </w:rPr>
        <w:t xml:space="preserve"> oraz </w:t>
      </w:r>
      <w:r w:rsidR="007254F0" w:rsidRPr="00375D67">
        <w:rPr>
          <w:rFonts w:cs="Calibri"/>
          <w:i/>
          <w:iCs/>
          <w:sz w:val="24"/>
          <w:szCs w:val="24"/>
          <w:highlight w:val="yellow"/>
        </w:rPr>
        <w:t>[__]</w:t>
      </w:r>
      <w:r w:rsidR="00AA3E7E" w:rsidRPr="00375D67">
        <w:rPr>
          <w:rFonts w:cs="Calibri"/>
          <w:i/>
          <w:iCs/>
          <w:sz w:val="24"/>
          <w:szCs w:val="24"/>
        </w:rPr>
        <w:t>;</w:t>
      </w:r>
    </w:p>
    <w:p w14:paraId="714B1EF8" w14:textId="0C93738C" w:rsidR="00AA3E7E" w:rsidRDefault="00AA3E7E">
      <w:pPr>
        <w:pStyle w:val="Tre"/>
        <w:numPr>
          <w:ilvl w:val="0"/>
          <w:numId w:val="27"/>
        </w:numPr>
        <w:spacing w:line="276" w:lineRule="auto"/>
        <w:ind w:left="1134" w:hanging="567"/>
        <w:contextualSpacing/>
        <w:rPr>
          <w:rFonts w:cs="Calibri"/>
          <w:sz w:val="24"/>
          <w:szCs w:val="24"/>
        </w:rPr>
      </w:pPr>
      <w:r w:rsidRPr="00375D67">
        <w:rPr>
          <w:rFonts w:cs="Calibri"/>
          <w:i/>
          <w:iCs/>
          <w:sz w:val="24"/>
          <w:szCs w:val="24"/>
        </w:rPr>
        <w:t>wdrożenie Systemu AI</w:t>
      </w:r>
      <w:r>
        <w:rPr>
          <w:rFonts w:cs="Calibri"/>
          <w:sz w:val="24"/>
          <w:szCs w:val="24"/>
        </w:rPr>
        <w:t>;</w:t>
      </w:r>
    </w:p>
    <w:p w14:paraId="7D779CAF" w14:textId="11CDE402" w:rsidR="00AA3E7E" w:rsidRDefault="00AA3E7E">
      <w:pPr>
        <w:pStyle w:val="Tre"/>
        <w:numPr>
          <w:ilvl w:val="0"/>
          <w:numId w:val="27"/>
        </w:numPr>
        <w:spacing w:line="276" w:lineRule="auto"/>
        <w:ind w:left="1134" w:hanging="567"/>
        <w:contextualSpacing/>
        <w:rPr>
          <w:rFonts w:cs="Calibri"/>
          <w:sz w:val="24"/>
          <w:szCs w:val="24"/>
        </w:rPr>
      </w:pPr>
      <w:r w:rsidRPr="00375D67">
        <w:rPr>
          <w:rFonts w:cs="Calibri"/>
          <w:i/>
          <w:iCs/>
          <w:sz w:val="24"/>
          <w:szCs w:val="24"/>
        </w:rPr>
        <w:t xml:space="preserve">utrzymanie Systemu AI przez okres </w:t>
      </w:r>
      <w:r w:rsidRPr="00375D67">
        <w:rPr>
          <w:rFonts w:cs="Calibri"/>
          <w:i/>
          <w:iCs/>
          <w:sz w:val="24"/>
          <w:szCs w:val="24"/>
          <w:highlight w:val="yellow"/>
        </w:rPr>
        <w:t>[__]</w:t>
      </w:r>
      <w:r w:rsidR="0073129D">
        <w:rPr>
          <w:rFonts w:cs="Calibri"/>
          <w:i/>
          <w:iCs/>
          <w:sz w:val="24"/>
          <w:szCs w:val="24"/>
          <w:highlight w:val="yellow"/>
        </w:rPr>
        <w:t xml:space="preserve"> </w:t>
      </w:r>
      <w:r w:rsidR="0073129D" w:rsidRPr="0073129D">
        <w:rPr>
          <w:rFonts w:cs="Calibri"/>
          <w:i/>
          <w:iCs/>
          <w:sz w:val="24"/>
          <w:szCs w:val="24"/>
        </w:rPr>
        <w:t>zgodnie z załącznikiem nr 13 do Umowy</w:t>
      </w:r>
      <w:r w:rsidRPr="0073129D">
        <w:rPr>
          <w:rFonts w:cs="Calibri"/>
          <w:sz w:val="24"/>
          <w:szCs w:val="24"/>
        </w:rPr>
        <w:t>;</w:t>
      </w:r>
    </w:p>
    <w:p w14:paraId="6083C08C" w14:textId="435CD5AD" w:rsidR="00715AFF" w:rsidRPr="00B812C4" w:rsidRDefault="00715AFF">
      <w:pPr>
        <w:pStyle w:val="Tre"/>
        <w:numPr>
          <w:ilvl w:val="0"/>
          <w:numId w:val="27"/>
        </w:numPr>
        <w:spacing w:line="276" w:lineRule="auto"/>
        <w:ind w:left="1134" w:hanging="567"/>
        <w:contextualSpacing/>
        <w:rPr>
          <w:rFonts w:cs="Calibri"/>
          <w:sz w:val="24"/>
          <w:szCs w:val="24"/>
        </w:rPr>
      </w:pPr>
      <w:r w:rsidRPr="00375D67">
        <w:rPr>
          <w:rFonts w:cs="Calibri"/>
          <w:i/>
          <w:iCs/>
          <w:sz w:val="24"/>
          <w:szCs w:val="24"/>
        </w:rPr>
        <w:t>rozwój Systemu AI</w:t>
      </w:r>
      <w:r w:rsidR="003B5E96" w:rsidRPr="00375D67">
        <w:rPr>
          <w:rFonts w:cs="Calibri"/>
          <w:i/>
          <w:iCs/>
          <w:sz w:val="24"/>
          <w:szCs w:val="24"/>
        </w:rPr>
        <w:t xml:space="preserve"> świadczony na żądanie Zamawiającego zgodnie z procedurą opisaną w  załączniku</w:t>
      </w:r>
      <w:r w:rsidR="00375D67">
        <w:rPr>
          <w:rFonts w:cs="Calibri"/>
          <w:i/>
          <w:iCs/>
          <w:sz w:val="24"/>
          <w:szCs w:val="24"/>
        </w:rPr>
        <w:t xml:space="preserve"> nr 14</w:t>
      </w:r>
      <w:r w:rsidR="003B5E96" w:rsidRPr="00375D67">
        <w:rPr>
          <w:rFonts w:cs="Calibri"/>
          <w:i/>
          <w:iCs/>
          <w:sz w:val="24"/>
          <w:szCs w:val="24"/>
        </w:rPr>
        <w:t xml:space="preserve"> do Umowy</w:t>
      </w:r>
      <w:r>
        <w:rPr>
          <w:rFonts w:cs="Calibri"/>
          <w:sz w:val="24"/>
          <w:szCs w:val="24"/>
        </w:rPr>
        <w:t>.</w:t>
      </w:r>
    </w:p>
    <w:p w14:paraId="2FB5C6F4" w14:textId="341BC868" w:rsidR="000C3B8A" w:rsidRPr="00B812C4" w:rsidRDefault="00985B87">
      <w:pPr>
        <w:pStyle w:val="Tre"/>
        <w:numPr>
          <w:ilvl w:val="0"/>
          <w:numId w:val="26"/>
        </w:numPr>
        <w:spacing w:line="276" w:lineRule="auto"/>
        <w:ind w:left="567" w:hanging="567"/>
        <w:contextualSpacing/>
        <w:rPr>
          <w:rFonts w:cs="Calibri"/>
          <w:sz w:val="24"/>
          <w:szCs w:val="24"/>
        </w:rPr>
      </w:pPr>
      <w:r w:rsidRPr="00B812C4">
        <w:rPr>
          <w:rFonts w:cs="Calibri"/>
          <w:sz w:val="24"/>
          <w:szCs w:val="24"/>
        </w:rPr>
        <w:t xml:space="preserve">Szczegółowe wymagania </w:t>
      </w:r>
      <w:r w:rsidR="000C3B8A" w:rsidRPr="00B812C4">
        <w:rPr>
          <w:rFonts w:cs="Calibri"/>
          <w:sz w:val="24"/>
          <w:szCs w:val="24"/>
        </w:rPr>
        <w:t xml:space="preserve">dotyczące realizacji przedmiotu Umowy, o którym mowa w  ust. 1 zostały określone w Załączniku nr </w:t>
      </w:r>
      <w:r w:rsidR="00143669" w:rsidRPr="00B812C4">
        <w:rPr>
          <w:rFonts w:cs="Calibri"/>
          <w:sz w:val="24"/>
          <w:szCs w:val="24"/>
        </w:rPr>
        <w:t>1</w:t>
      </w:r>
      <w:r w:rsidR="000C3B8A" w:rsidRPr="00B812C4">
        <w:rPr>
          <w:rFonts w:cs="Calibri"/>
          <w:sz w:val="24"/>
          <w:szCs w:val="24"/>
        </w:rPr>
        <w:t xml:space="preserve"> do Umowy.</w:t>
      </w:r>
    </w:p>
    <w:p w14:paraId="4D06D08C" w14:textId="77777777" w:rsidR="00985B87" w:rsidRPr="00B812C4" w:rsidRDefault="00985B87" w:rsidP="00985B87">
      <w:pPr>
        <w:spacing w:after="0" w:line="276" w:lineRule="auto"/>
        <w:contextualSpacing/>
        <w:jc w:val="both"/>
        <w:rPr>
          <w:rFonts w:ascii="Calibri" w:hAnsi="Calibri" w:cs="Calibri"/>
          <w:b/>
          <w:bCs/>
          <w:sz w:val="24"/>
          <w:szCs w:val="24"/>
        </w:rPr>
      </w:pPr>
    </w:p>
    <w:p w14:paraId="5000A0A4" w14:textId="357FB31C" w:rsidR="00985B87" w:rsidRPr="00B812C4" w:rsidRDefault="00985B8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lastRenderedPageBreak/>
        <w:t>§ 3</w:t>
      </w:r>
    </w:p>
    <w:p w14:paraId="0CA27023" w14:textId="7927FE2A" w:rsidR="00A7222E" w:rsidRPr="00B812C4" w:rsidRDefault="00A7222E" w:rsidP="00EF3CC6">
      <w:pPr>
        <w:pStyle w:val="Nagwek1"/>
        <w:spacing w:before="0"/>
        <w:jc w:val="center"/>
      </w:pPr>
      <w:bookmarkStart w:id="2" w:name="_Toc221181209"/>
      <w:r w:rsidRPr="00B812C4">
        <w:t>Ogólne zasady realizacji Umowy</w:t>
      </w:r>
      <w:bookmarkEnd w:id="2"/>
    </w:p>
    <w:p w14:paraId="1CD47436" w14:textId="77777777" w:rsidR="00A7222E" w:rsidRPr="00B812C4" w:rsidRDefault="00A7222E">
      <w:pPr>
        <w:pStyle w:val="Tre"/>
        <w:numPr>
          <w:ilvl w:val="0"/>
          <w:numId w:val="31"/>
        </w:numPr>
        <w:spacing w:line="276" w:lineRule="auto"/>
        <w:ind w:left="567" w:hanging="567"/>
        <w:contextualSpacing/>
        <w:rPr>
          <w:rFonts w:cs="Calibri"/>
          <w:sz w:val="24"/>
          <w:szCs w:val="24"/>
        </w:rPr>
      </w:pPr>
      <w:r w:rsidRPr="00B812C4">
        <w:rPr>
          <w:rFonts w:eastAsia="Arial Unicode MS" w:cs="Calibri"/>
          <w:sz w:val="24"/>
          <w:szCs w:val="24"/>
        </w:rPr>
        <w:t>Strony deklarują współpracę w celu realizacji przedmiotu Umowy. W szczególności Strony zobowiązane są do powiadamiania się nawzajem o ważnych okolicznościach, mających lub mogących mieć wpływ na wykonanie Umowy, w tym na ewentualne opóźnienia w zakresie realizacji przedmiotu Umowy. Powyższe nie wyłącza ani nie ogranicza ewentualnej odpowiedzialności Stron.</w:t>
      </w:r>
    </w:p>
    <w:p w14:paraId="1D7B0F8A" w14:textId="533086B8"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 xml:space="preserve">Językiem Umowy i językiem stosowanym podczas jej realizacji jest język polski. Dotyczy to także całej komunikacji między Stronami. </w:t>
      </w:r>
      <w:r w:rsidR="00143669" w:rsidRPr="00B812C4">
        <w:rPr>
          <w:rFonts w:eastAsia="Arial Unicode MS" w:cs="Calibri"/>
          <w:sz w:val="24"/>
          <w:szCs w:val="24"/>
        </w:rPr>
        <w:t xml:space="preserve">Dokumentacja </w:t>
      </w:r>
      <w:r w:rsidRPr="00B812C4">
        <w:rPr>
          <w:rFonts w:eastAsia="Arial Unicode MS" w:cs="Calibri"/>
          <w:sz w:val="24"/>
          <w:szCs w:val="24"/>
        </w:rPr>
        <w:t>– o ile Umowa nie stanowi inaczej – zostan</w:t>
      </w:r>
      <w:r w:rsidR="00143669" w:rsidRPr="00B812C4">
        <w:rPr>
          <w:rFonts w:eastAsia="Arial Unicode MS" w:cs="Calibri"/>
          <w:sz w:val="24"/>
          <w:szCs w:val="24"/>
        </w:rPr>
        <w:t>ie</w:t>
      </w:r>
      <w:r w:rsidRPr="00B812C4">
        <w:rPr>
          <w:rFonts w:eastAsia="Arial Unicode MS" w:cs="Calibri"/>
          <w:sz w:val="24"/>
          <w:szCs w:val="24"/>
        </w:rPr>
        <w:t xml:space="preserve"> dostarczon</w:t>
      </w:r>
      <w:r w:rsidR="00143669" w:rsidRPr="00B812C4">
        <w:rPr>
          <w:rFonts w:eastAsia="Arial Unicode MS" w:cs="Calibri"/>
          <w:sz w:val="24"/>
          <w:szCs w:val="24"/>
        </w:rPr>
        <w:t>a</w:t>
      </w:r>
      <w:r w:rsidRPr="00B812C4">
        <w:rPr>
          <w:rFonts w:eastAsia="Arial Unicode MS" w:cs="Calibri"/>
          <w:sz w:val="24"/>
          <w:szCs w:val="24"/>
        </w:rPr>
        <w:t xml:space="preserve"> w języku polskim. </w:t>
      </w:r>
      <w:r w:rsidRPr="00A54A71">
        <w:rPr>
          <w:rFonts w:eastAsia="Arial Unicode MS" w:cs="Calibri"/>
          <w:i/>
          <w:iCs/>
          <w:sz w:val="24"/>
          <w:szCs w:val="24"/>
        </w:rPr>
        <w:t>Zamawiający dopuszcza dostarczenie Dokumentacji oraz innych materiałów niewytworzonych przez Wykonawcę w języku angielskim, jeśli zostały opracowane w tym języku, w szczególności przez producenta oprogramowania, z zastrzeżeniem przepisów ustawy z dnia 7 października 1999 r. o języku polskim (t.j. (Dz.U. z 2024 r. poz. 1556).</w:t>
      </w:r>
      <w:r w:rsidR="005F535E">
        <w:rPr>
          <w:rStyle w:val="Odwoanieprzypisudolnego"/>
          <w:rFonts w:eastAsia="Arial Unicode MS" w:cs="Calibri"/>
          <w:i/>
          <w:iCs/>
          <w:sz w:val="24"/>
          <w:szCs w:val="24"/>
        </w:rPr>
        <w:footnoteReference w:id="5"/>
      </w:r>
    </w:p>
    <w:p w14:paraId="150FE565" w14:textId="77777777"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wszelkich informacji, danych i wyjaśnień w żądanym zakresie oraz udostępnić i zaprezentować prace wykonane w ramach realizacji Umowy (w tym także w postaci nieukończonej) w uzasadnionym terminie, nie krótszym niż 5 Dni Roboczych, jak również zapewnić możliwość ich kontroli. Realizacja uprawnień określonych w tym ustępie nie może zakłócać realizacji Umowy.</w:t>
      </w:r>
    </w:p>
    <w:p w14:paraId="1DE01961" w14:textId="3742FB6B" w:rsidR="00A7222E" w:rsidRPr="00B812C4" w:rsidRDefault="00A7222E">
      <w:pPr>
        <w:pStyle w:val="Tre"/>
        <w:numPr>
          <w:ilvl w:val="0"/>
          <w:numId w:val="30"/>
        </w:numPr>
        <w:spacing w:line="276" w:lineRule="auto"/>
        <w:ind w:left="567" w:hanging="567"/>
        <w:contextualSpacing/>
        <w:rPr>
          <w:rFonts w:cs="Calibri"/>
          <w:i/>
          <w:iCs/>
          <w:sz w:val="24"/>
          <w:szCs w:val="24"/>
        </w:rPr>
      </w:pPr>
      <w:r w:rsidRPr="00B812C4">
        <w:rPr>
          <w:rFonts w:eastAsia="Arial Unicode MS" w:cs="Calibri"/>
          <w:i/>
          <w:iCs/>
          <w:sz w:val="24"/>
          <w:szCs w:val="24"/>
        </w:rPr>
        <w:t>W ramach realizacji Umowy Wykonawca zobowiązany będzie do umożliwienia osobom wskazanym przez Zamawiającego uczestnictwa w pracach Wykonawcy w celu wykształcenia przez te osoby odpowiednich umiejętności oraz kompetencji (</w:t>
      </w:r>
      <w:r w:rsidR="009C19A6">
        <w:rPr>
          <w:rFonts w:eastAsia="Arial Unicode MS" w:cs="Calibri"/>
          <w:i/>
          <w:iCs/>
          <w:sz w:val="24"/>
          <w:szCs w:val="24"/>
        </w:rPr>
        <w:t>K</w:t>
      </w:r>
      <w:r w:rsidRPr="00B812C4">
        <w:rPr>
          <w:rFonts w:eastAsia="Arial Unicode MS" w:cs="Calibri"/>
          <w:i/>
          <w:iCs/>
          <w:sz w:val="24"/>
          <w:szCs w:val="24"/>
        </w:rPr>
        <w:t xml:space="preserve">now-how), pozwalających na kontynuowanie prac nad </w:t>
      </w:r>
      <w:r w:rsidR="009A40A1" w:rsidRPr="00B812C4">
        <w:rPr>
          <w:rFonts w:eastAsia="Arial Unicode MS" w:cs="Calibri"/>
          <w:i/>
          <w:iCs/>
          <w:sz w:val="24"/>
          <w:szCs w:val="24"/>
        </w:rPr>
        <w:t>Systemem AI</w:t>
      </w:r>
      <w:r w:rsidRPr="00B812C4">
        <w:rPr>
          <w:rFonts w:eastAsia="Arial Unicode MS" w:cs="Calibri"/>
          <w:i/>
          <w:iCs/>
          <w:sz w:val="24"/>
          <w:szCs w:val="24"/>
        </w:rPr>
        <w:t xml:space="preserve">, w tym dostępu do wszelkiej </w:t>
      </w:r>
      <w:r w:rsidR="0055441D">
        <w:rPr>
          <w:rFonts w:eastAsia="Arial Unicode MS" w:cs="Calibri"/>
          <w:i/>
          <w:iCs/>
          <w:sz w:val="24"/>
          <w:szCs w:val="24"/>
        </w:rPr>
        <w:t>D</w:t>
      </w:r>
      <w:r w:rsidRPr="00B812C4">
        <w:rPr>
          <w:rFonts w:eastAsia="Arial Unicode MS" w:cs="Calibri"/>
          <w:i/>
          <w:iCs/>
          <w:sz w:val="24"/>
          <w:szCs w:val="24"/>
        </w:rPr>
        <w:t>okumentacji</w:t>
      </w:r>
      <w:r w:rsidR="000E3941">
        <w:rPr>
          <w:rStyle w:val="Odwoanieprzypisudolnego"/>
          <w:rFonts w:eastAsia="Arial Unicode MS" w:cs="Calibri"/>
          <w:i/>
          <w:iCs/>
          <w:sz w:val="24"/>
          <w:szCs w:val="24"/>
        </w:rPr>
        <w:footnoteReference w:id="6"/>
      </w:r>
      <w:r w:rsidRPr="00B812C4">
        <w:rPr>
          <w:rFonts w:eastAsia="Arial Unicode MS" w:cs="Calibri"/>
          <w:i/>
          <w:iCs/>
          <w:sz w:val="24"/>
          <w:szCs w:val="24"/>
        </w:rPr>
        <w:t xml:space="preserve">. Uczestniczenie w pracach Wykonawcy nie może uniemożliwiać lub </w:t>
      </w:r>
      <w:r w:rsidRPr="00B812C4">
        <w:rPr>
          <w:rFonts w:eastAsia="Arial Unicode MS" w:cs="Calibri"/>
          <w:i/>
          <w:iCs/>
          <w:sz w:val="24"/>
          <w:szCs w:val="24"/>
        </w:rPr>
        <w:lastRenderedPageBreak/>
        <w:t>istotnie utrudniać Wykonawcy realizacji jego zobowiązań określonych w Umowie, w tym w załącznikach do niej. Zasady uczestnictwa Zamawiającego w pracach Wykonawcy zostaną uszczegółowione przez Strony w trakcie realizacji Umowy.</w:t>
      </w:r>
    </w:p>
    <w:p w14:paraId="393A4EDE" w14:textId="1FB4037A"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 xml:space="preserve">Niezależnie od dalej idących postanowień Umowy, w tym regulujących prawa własności intelektualnej, Zamawiający jest uprawniony do samodzielnego wykorzystania lub do przekazania osobie trzeciej, w celu zapewnienia możliwości </w:t>
      </w:r>
      <w:r w:rsidR="009A40A1" w:rsidRPr="00B812C4">
        <w:rPr>
          <w:rFonts w:eastAsia="Arial Unicode MS" w:cs="Calibri"/>
          <w:sz w:val="24"/>
          <w:szCs w:val="24"/>
        </w:rPr>
        <w:t>rozwoju</w:t>
      </w:r>
      <w:r w:rsidRPr="00B812C4">
        <w:rPr>
          <w:rFonts w:eastAsia="Arial Unicode MS" w:cs="Calibri"/>
          <w:sz w:val="24"/>
          <w:szCs w:val="24"/>
        </w:rPr>
        <w:t xml:space="preserve"> i świadczenia usług utrzymania </w:t>
      </w:r>
      <w:r w:rsidR="009A40A1" w:rsidRPr="00B812C4">
        <w:rPr>
          <w:rFonts w:eastAsia="Arial Unicode MS" w:cs="Calibri"/>
          <w:sz w:val="24"/>
          <w:szCs w:val="24"/>
        </w:rPr>
        <w:t>Systemu AI</w:t>
      </w:r>
      <w:r w:rsidRPr="00B812C4">
        <w:rPr>
          <w:rFonts w:eastAsia="Arial Unicode MS" w:cs="Calibri"/>
          <w:sz w:val="24"/>
          <w:szCs w:val="24"/>
        </w:rPr>
        <w:t xml:space="preserve">, wszelkiej Dokumentacji. </w:t>
      </w:r>
    </w:p>
    <w:p w14:paraId="4CB8ACE3" w14:textId="77777777" w:rsidR="00DF2C58" w:rsidRDefault="00DF2C58" w:rsidP="00DF2C58">
      <w:pPr>
        <w:spacing w:after="0"/>
        <w:jc w:val="center"/>
        <w:rPr>
          <w:b/>
          <w:bCs/>
        </w:rPr>
      </w:pPr>
    </w:p>
    <w:p w14:paraId="10DEAF3B" w14:textId="253DBE42" w:rsidR="009A40A1" w:rsidRPr="00EF3CC6" w:rsidRDefault="00A7222E" w:rsidP="00EF3CC6">
      <w:pPr>
        <w:spacing w:after="0"/>
        <w:jc w:val="center"/>
        <w:rPr>
          <w:rFonts w:cs="Calibri"/>
          <w:bCs/>
        </w:rPr>
      </w:pPr>
      <w:r w:rsidRPr="00EF3CC6">
        <w:rPr>
          <w:rFonts w:ascii="Calibri" w:hAnsi="Calibri" w:cs="Calibri"/>
          <w:b/>
          <w:bCs/>
          <w:sz w:val="24"/>
          <w:szCs w:val="24"/>
        </w:rPr>
        <w:t>§ 4</w:t>
      </w:r>
    </w:p>
    <w:p w14:paraId="0CF07012" w14:textId="6D43D362" w:rsidR="00A7222E" w:rsidRPr="00B812C4" w:rsidRDefault="00A7222E" w:rsidP="00EF3CC6">
      <w:pPr>
        <w:pStyle w:val="Paragrafnagwkowy"/>
        <w:spacing w:before="0" w:after="0" w:line="276" w:lineRule="auto"/>
        <w:contextualSpacing/>
        <w:outlineLvl w:val="0"/>
        <w:rPr>
          <w:rFonts w:eastAsia="Arial Unicode MS" w:cs="Calibri"/>
        </w:rPr>
      </w:pPr>
      <w:bookmarkStart w:id="3" w:name="_Toc221181210"/>
      <w:r w:rsidRPr="00EF3CC6">
        <w:rPr>
          <w:rStyle w:val="Nagwek1Znak"/>
          <w:b/>
          <w:bCs/>
        </w:rPr>
        <w:t>Oświadczenia i zobowiązania Stron</w:t>
      </w:r>
      <w:r w:rsidR="00F63636">
        <w:rPr>
          <w:rStyle w:val="Odwoanieprzypisudolnego"/>
          <w:rFonts w:eastAsia="Arial Unicode MS" w:cs="Calibri"/>
        </w:rPr>
        <w:footnoteReference w:id="7"/>
      </w:r>
      <w:bookmarkEnd w:id="3"/>
    </w:p>
    <w:p w14:paraId="7F0818B5" w14:textId="1FAD461D" w:rsidR="00A7222E" w:rsidRPr="00B812C4" w:rsidRDefault="00A7222E">
      <w:pPr>
        <w:pStyle w:val="Tre"/>
        <w:numPr>
          <w:ilvl w:val="0"/>
          <w:numId w:val="32"/>
        </w:numPr>
        <w:spacing w:line="276" w:lineRule="auto"/>
        <w:ind w:left="567" w:hanging="567"/>
        <w:contextualSpacing/>
        <w:rPr>
          <w:rFonts w:cs="Calibri"/>
          <w:sz w:val="24"/>
          <w:szCs w:val="24"/>
        </w:rPr>
      </w:pPr>
      <w:r w:rsidRPr="00B812C4">
        <w:rPr>
          <w:rFonts w:eastAsia="Arial Unicode MS" w:cs="Calibri"/>
          <w:sz w:val="24"/>
          <w:szCs w:val="24"/>
        </w:rPr>
        <w:t>Zamawiający zobowiązuje się do:</w:t>
      </w:r>
    </w:p>
    <w:p w14:paraId="74A8E477" w14:textId="59EFFF89" w:rsidR="00A7222E" w:rsidRPr="00B812C4" w:rsidRDefault="00A7222E">
      <w:pPr>
        <w:pStyle w:val="Tre"/>
        <w:numPr>
          <w:ilvl w:val="0"/>
          <w:numId w:val="33"/>
        </w:numPr>
        <w:spacing w:line="276" w:lineRule="auto"/>
        <w:ind w:left="1134" w:hanging="567"/>
        <w:contextualSpacing/>
        <w:rPr>
          <w:rFonts w:cs="Calibri"/>
          <w:sz w:val="24"/>
          <w:szCs w:val="24"/>
        </w:rPr>
      </w:pPr>
      <w:r w:rsidRPr="00B812C4">
        <w:rPr>
          <w:rFonts w:eastAsia="Arial Unicode MS" w:cs="Calibri"/>
          <w:sz w:val="24"/>
          <w:szCs w:val="24"/>
        </w:rPr>
        <w:t>współdziałania z Wykonawcą w granicach określonych praw</w:t>
      </w:r>
      <w:r w:rsidR="00D554B6">
        <w:rPr>
          <w:rFonts w:eastAsia="Arial Unicode MS" w:cs="Calibri"/>
          <w:sz w:val="24"/>
          <w:szCs w:val="24"/>
        </w:rPr>
        <w:t>em</w:t>
      </w:r>
      <w:r w:rsidRPr="00B812C4">
        <w:rPr>
          <w:rFonts w:eastAsia="Arial Unicode MS" w:cs="Calibri"/>
          <w:sz w:val="24"/>
          <w:szCs w:val="24"/>
        </w:rPr>
        <w:t xml:space="preserve"> obowiązującym w Rzeczypospolitej Polskiej oraz Umową;</w:t>
      </w:r>
    </w:p>
    <w:p w14:paraId="6E95D0CB" w14:textId="55677E95" w:rsidR="00A7222E" w:rsidRPr="00B812C4" w:rsidRDefault="00A7222E">
      <w:pPr>
        <w:pStyle w:val="Tre"/>
        <w:numPr>
          <w:ilvl w:val="0"/>
          <w:numId w:val="29"/>
        </w:numPr>
        <w:spacing w:line="276" w:lineRule="auto"/>
        <w:ind w:left="1134" w:hanging="567"/>
        <w:contextualSpacing/>
        <w:rPr>
          <w:rFonts w:cs="Calibri"/>
          <w:sz w:val="24"/>
          <w:szCs w:val="24"/>
        </w:rPr>
      </w:pPr>
      <w:r w:rsidRPr="00B812C4">
        <w:rPr>
          <w:rFonts w:eastAsia="Arial Unicode MS" w:cs="Calibri"/>
          <w:sz w:val="24"/>
          <w:szCs w:val="24"/>
        </w:rPr>
        <w:t xml:space="preserve">udostępnienia Wykonawcy </w:t>
      </w:r>
      <w:r w:rsidR="00B13C18" w:rsidRPr="00B812C4">
        <w:rPr>
          <w:rFonts w:eastAsia="Arial Unicode MS" w:cs="Calibri"/>
          <w:sz w:val="24"/>
          <w:szCs w:val="24"/>
        </w:rPr>
        <w:t xml:space="preserve">Zbiorów Danych Zamawiającego, </w:t>
      </w:r>
      <w:r w:rsidRPr="00B812C4">
        <w:rPr>
          <w:rFonts w:eastAsia="Arial Unicode MS" w:cs="Calibri"/>
          <w:sz w:val="24"/>
          <w:szCs w:val="24"/>
        </w:rPr>
        <w:t xml:space="preserve">materiałów, informacji i dokumentów, będących w posiadaniu Zamawiającego, które </w:t>
      </w:r>
      <w:r w:rsidR="00473E6C" w:rsidRPr="00B812C4">
        <w:rPr>
          <w:rFonts w:eastAsia="Arial Unicode MS" w:cs="Calibri"/>
          <w:sz w:val="24"/>
          <w:szCs w:val="24"/>
        </w:rPr>
        <w:t>są</w:t>
      </w:r>
      <w:r w:rsidRPr="00B812C4">
        <w:rPr>
          <w:rFonts w:eastAsia="Arial Unicode MS" w:cs="Calibri"/>
          <w:sz w:val="24"/>
          <w:szCs w:val="24"/>
        </w:rPr>
        <w:t xml:space="preserve"> niezbędne do prawidłowej realizacji Umowy. Zakres, warunki i terminy zapewnienia Wykonawcy dostępu do materiałów zostaną ustalone przez Strony w trakcie realizacji Umowy, niezwłocznie w miarę pojawiających się potrzeb Wykonawcy. Strony ustalają, że przekazane materiały będą mogły być wykorzystywane, modyfikowane i przekazywane Personelowi Wykonawcy, współpracownikom oraz doradcom prawnym i technicznym Wykonawcy przez Wykonawcę, stosownie do potrzeb wynikających z realizacji Umowy i jedynie w zakresie koniecznym do jej realizacji;</w:t>
      </w:r>
    </w:p>
    <w:p w14:paraId="0477E0E7" w14:textId="15A3731B" w:rsidR="00A7222E" w:rsidRPr="00B812C4" w:rsidRDefault="00A7222E">
      <w:pPr>
        <w:pStyle w:val="Tre"/>
        <w:numPr>
          <w:ilvl w:val="0"/>
          <w:numId w:val="29"/>
        </w:numPr>
        <w:spacing w:line="276" w:lineRule="auto"/>
        <w:ind w:left="1134" w:hanging="567"/>
        <w:contextualSpacing/>
        <w:rPr>
          <w:rFonts w:cs="Calibri"/>
          <w:sz w:val="24"/>
          <w:szCs w:val="24"/>
        </w:rPr>
      </w:pPr>
      <w:r w:rsidRPr="00B812C4">
        <w:rPr>
          <w:rFonts w:eastAsia="Arial Unicode MS" w:cs="Calibri"/>
          <w:sz w:val="24"/>
          <w:szCs w:val="24"/>
        </w:rPr>
        <w:t xml:space="preserve">zapewnienia Wykonawcy dostępu do </w:t>
      </w:r>
      <w:r w:rsidR="009A40A1" w:rsidRPr="00B812C4">
        <w:rPr>
          <w:rFonts w:eastAsia="Arial Unicode MS" w:cs="Calibri"/>
          <w:sz w:val="24"/>
          <w:szCs w:val="24"/>
        </w:rPr>
        <w:t xml:space="preserve">infrastruktury IT, </w:t>
      </w:r>
      <w:r w:rsidRPr="00B812C4">
        <w:rPr>
          <w:rFonts w:eastAsia="Arial Unicode MS" w:cs="Calibri"/>
          <w:sz w:val="24"/>
          <w:szCs w:val="24"/>
        </w:rPr>
        <w:t>budynków i pomieszczeń w zakresie koniecznym do prawidłowej realizacji Umowy, z zachowaniem procedur i regulaminów obowiązujących w tych pomieszczeniach lub budynkach, z zastrzeżeniem uprzedniego poinformowania Wykonawcy o istnieniu tych procedur i regulaminów oraz ich przekazania Wykonawcy z odpowiednim wyprzedzeniem</w:t>
      </w:r>
      <w:r w:rsidR="00B13C18" w:rsidRPr="00B812C4">
        <w:rPr>
          <w:rFonts w:eastAsia="Arial Unicode MS" w:cs="Calibri"/>
          <w:sz w:val="24"/>
          <w:szCs w:val="24"/>
        </w:rPr>
        <w:t xml:space="preserve">, </w:t>
      </w:r>
      <w:r w:rsidRPr="00B812C4">
        <w:rPr>
          <w:rFonts w:eastAsia="Arial Unicode MS" w:cs="Calibri"/>
          <w:sz w:val="24"/>
          <w:szCs w:val="24"/>
        </w:rPr>
        <w:t xml:space="preserve">przynajmniej </w:t>
      </w:r>
      <w:r w:rsidRPr="008A2464">
        <w:rPr>
          <w:rFonts w:eastAsia="Arial Unicode MS" w:cs="Calibri"/>
          <w:sz w:val="24"/>
          <w:szCs w:val="24"/>
          <w:highlight w:val="yellow"/>
        </w:rPr>
        <w:t>5</w:t>
      </w:r>
      <w:r w:rsidRPr="00B812C4">
        <w:rPr>
          <w:rFonts w:eastAsia="Arial Unicode MS" w:cs="Calibri"/>
          <w:sz w:val="24"/>
          <w:szCs w:val="24"/>
        </w:rPr>
        <w:t xml:space="preserve"> Dni Roboczych przed terminem przystąpienia do prac. Zakres, warunki i terminy zapewnienia Wykonawcy dostępu do pomieszczeń Zamawiającego mogą zostać określone przez Strony w miarę pojawiających się potrzeb Wykonawcy</w:t>
      </w:r>
      <w:r w:rsidR="00945E97" w:rsidRPr="00B812C4">
        <w:rPr>
          <w:rFonts w:eastAsia="Arial Unicode MS" w:cs="Calibri"/>
          <w:sz w:val="24"/>
          <w:szCs w:val="24"/>
        </w:rPr>
        <w:t>.</w:t>
      </w:r>
    </w:p>
    <w:p w14:paraId="2208A11B" w14:textId="272BCB90"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Wykonawca zobowiązuje się do:</w:t>
      </w:r>
    </w:p>
    <w:p w14:paraId="19FA8461" w14:textId="0371899A" w:rsidR="00F87968" w:rsidRDefault="00EF67BB" w:rsidP="00F87968">
      <w:pPr>
        <w:pStyle w:val="Tre"/>
        <w:numPr>
          <w:ilvl w:val="0"/>
          <w:numId w:val="34"/>
        </w:numPr>
        <w:spacing w:line="276" w:lineRule="auto"/>
        <w:ind w:left="1134" w:hanging="567"/>
        <w:contextualSpacing/>
        <w:rPr>
          <w:rFonts w:cs="Calibri"/>
          <w:sz w:val="24"/>
          <w:szCs w:val="24"/>
        </w:rPr>
      </w:pPr>
      <w:r>
        <w:rPr>
          <w:rFonts w:cs="Calibri"/>
          <w:sz w:val="24"/>
          <w:szCs w:val="24"/>
        </w:rPr>
        <w:lastRenderedPageBreak/>
        <w:t xml:space="preserve">dokonania oceny Systemu AI pod kątem </w:t>
      </w:r>
      <w:r w:rsidR="00C45514">
        <w:rPr>
          <w:rFonts w:cs="Calibri"/>
          <w:sz w:val="24"/>
          <w:szCs w:val="24"/>
        </w:rPr>
        <w:t>jego kwalifikacji jako system nie będący zakazaną praktyką lub systemem wysokiego ryzyka w rozumieniu AI Act</w:t>
      </w:r>
      <w:r w:rsidR="00C45514">
        <w:rPr>
          <w:rStyle w:val="Odwoanieprzypisudolnego"/>
          <w:rFonts w:cs="Calibri"/>
          <w:sz w:val="24"/>
          <w:szCs w:val="24"/>
        </w:rPr>
        <w:footnoteReference w:id="8"/>
      </w:r>
      <w:r w:rsidR="00C45514">
        <w:rPr>
          <w:rFonts w:cs="Calibri"/>
          <w:sz w:val="24"/>
          <w:szCs w:val="24"/>
        </w:rPr>
        <w:t>. Ocena taka będzie powtarzana w razie wprowadzania istotnych zmian w Systemie AI lub zmiany w sposobie korzystania z niego;</w:t>
      </w:r>
    </w:p>
    <w:p w14:paraId="737D33DE" w14:textId="4C3A06C5" w:rsidR="00F87968" w:rsidRPr="00F87968" w:rsidRDefault="00F87968" w:rsidP="00F87968">
      <w:pPr>
        <w:pStyle w:val="Tre"/>
        <w:numPr>
          <w:ilvl w:val="0"/>
          <w:numId w:val="34"/>
        </w:numPr>
        <w:spacing w:line="276" w:lineRule="auto"/>
        <w:ind w:left="1134" w:hanging="567"/>
        <w:contextualSpacing/>
        <w:rPr>
          <w:rFonts w:cs="Calibri"/>
          <w:sz w:val="24"/>
          <w:szCs w:val="24"/>
        </w:rPr>
      </w:pPr>
      <w:r>
        <w:rPr>
          <w:rFonts w:cs="Calibri"/>
          <w:sz w:val="24"/>
          <w:szCs w:val="24"/>
        </w:rPr>
        <w:t>zapewnienia, aby System AI został zaprojektowany i opracowany z uwzględnieniem wymagań w zakresie dostępności dla osób niepełnosprawnych oraz projektowania z przeznaczeniem dla wszystkich użytkowników</w:t>
      </w:r>
      <w:r>
        <w:rPr>
          <w:rStyle w:val="Odwoanieprzypisudolnego"/>
          <w:rFonts w:cs="Calibri"/>
          <w:sz w:val="24"/>
          <w:szCs w:val="24"/>
        </w:rPr>
        <w:footnoteReference w:id="9"/>
      </w:r>
      <w:r>
        <w:rPr>
          <w:rFonts w:cs="Calibri"/>
          <w:sz w:val="24"/>
          <w:szCs w:val="24"/>
        </w:rPr>
        <w:t>;</w:t>
      </w:r>
    </w:p>
    <w:p w14:paraId="40195C47" w14:textId="4D06D3DC" w:rsidR="00A7222E" w:rsidRPr="00B812C4" w:rsidRDefault="00A7222E">
      <w:pPr>
        <w:pStyle w:val="Tre"/>
        <w:numPr>
          <w:ilvl w:val="0"/>
          <w:numId w:val="34"/>
        </w:numPr>
        <w:spacing w:line="276" w:lineRule="auto"/>
        <w:ind w:left="1134" w:hanging="567"/>
        <w:contextualSpacing/>
        <w:rPr>
          <w:rFonts w:cs="Calibri"/>
          <w:sz w:val="24"/>
          <w:szCs w:val="24"/>
        </w:rPr>
      </w:pPr>
      <w:r w:rsidRPr="00B812C4">
        <w:rPr>
          <w:rFonts w:eastAsia="Arial Unicode MS" w:cs="Calibri"/>
          <w:sz w:val="24"/>
          <w:szCs w:val="24"/>
        </w:rPr>
        <w:t>realizowania Umowy z dochowaniem należytej staranności, przy uwzględnieniu zawodowego charakteru tej działalności oraz wykorzystaniu całej posiadanej wiedzy i doświadczenia</w:t>
      </w:r>
      <w:r w:rsidR="00073A62">
        <w:rPr>
          <w:rFonts w:eastAsia="Arial Unicode MS" w:cs="Calibri"/>
          <w:sz w:val="24"/>
          <w:szCs w:val="24"/>
        </w:rPr>
        <w:t>, w tym wyboru Modelu, jego wytrenowania i przystosowania do Zbiorów Danych</w:t>
      </w:r>
      <w:r w:rsidR="000772AA">
        <w:rPr>
          <w:rFonts w:eastAsia="Arial Unicode MS" w:cs="Calibri"/>
          <w:sz w:val="24"/>
          <w:szCs w:val="24"/>
        </w:rPr>
        <w:t xml:space="preserve"> oraz w sposób zapewniający zgodność z obowiązującymi przepisami prawa</w:t>
      </w:r>
      <w:r w:rsidR="00382548">
        <w:rPr>
          <w:rFonts w:eastAsia="Arial Unicode MS" w:cs="Calibri"/>
          <w:sz w:val="24"/>
          <w:szCs w:val="24"/>
        </w:rPr>
        <w:t xml:space="preserve">, w tym Wykonawca zobowiązany jest zapewnić, że System AI nie będzie powodował dyskryminacji jakiejkolwiek osoby lub grupy ze względu na jakąkolwiek cechę wymienioną w przepisach antydyskryminacyjnych obowiązujących w Polsce, będzie działał w sposób etyczny, nie będzie wpływał na dostępność lub inkluzyjność usług publicznych, nie będzie </w:t>
      </w:r>
      <w:r w:rsidR="00382548" w:rsidRPr="00382548">
        <w:rPr>
          <w:rFonts w:eastAsia="Arial Unicode MS" w:cs="Calibri"/>
          <w:sz w:val="24"/>
          <w:szCs w:val="24"/>
        </w:rPr>
        <w:t>utrwalał stereotypów osób, społeczności lub grup</w:t>
      </w:r>
      <w:r w:rsidR="00382548">
        <w:rPr>
          <w:rFonts w:eastAsia="Arial Unicode MS" w:cs="Calibri"/>
          <w:sz w:val="24"/>
          <w:szCs w:val="24"/>
        </w:rPr>
        <w:t xml:space="preserve">, </w:t>
      </w:r>
      <w:r w:rsidR="00382548" w:rsidRPr="00382548">
        <w:rPr>
          <w:rFonts w:eastAsia="Arial Unicode MS" w:cs="Calibri"/>
          <w:sz w:val="24"/>
          <w:szCs w:val="24"/>
        </w:rPr>
        <w:t>nie będzie powodował szkody wobec osób, społeczności, organizacji ani środowiska</w:t>
      </w:r>
      <w:r w:rsidR="00382548">
        <w:rPr>
          <w:rFonts w:eastAsia="Arial Unicode MS" w:cs="Calibri"/>
          <w:sz w:val="24"/>
          <w:szCs w:val="24"/>
        </w:rPr>
        <w:t xml:space="preserve"> oraz</w:t>
      </w:r>
      <w:r w:rsidR="00382548" w:rsidRPr="00382548">
        <w:t xml:space="preserve"> </w:t>
      </w:r>
      <w:r w:rsidR="00382548" w:rsidRPr="00382548">
        <w:rPr>
          <w:rFonts w:eastAsia="Arial Unicode MS" w:cs="Calibri"/>
          <w:sz w:val="24"/>
          <w:szCs w:val="24"/>
        </w:rPr>
        <w:t>nie będzie podważał zaufania społecznego do działań</w:t>
      </w:r>
      <w:r w:rsidR="00382548">
        <w:rPr>
          <w:rFonts w:eastAsia="Arial Unicode MS" w:cs="Calibri"/>
          <w:sz w:val="24"/>
          <w:szCs w:val="24"/>
        </w:rPr>
        <w:t xml:space="preserve"> administracji publicznej</w:t>
      </w:r>
      <w:r w:rsidRPr="00B812C4">
        <w:rPr>
          <w:rFonts w:eastAsia="Arial Unicode MS" w:cs="Calibri"/>
          <w:sz w:val="24"/>
          <w:szCs w:val="24"/>
        </w:rPr>
        <w:t>;</w:t>
      </w:r>
    </w:p>
    <w:p w14:paraId="27F5F6F9" w14:textId="3A8380BE" w:rsidR="00A7222E" w:rsidRPr="00B812C4" w:rsidRDefault="00A7222E">
      <w:pPr>
        <w:pStyle w:val="Tre"/>
        <w:numPr>
          <w:ilvl w:val="0"/>
          <w:numId w:val="29"/>
        </w:numPr>
        <w:spacing w:line="276" w:lineRule="auto"/>
        <w:ind w:left="1134" w:hanging="567"/>
        <w:contextualSpacing/>
        <w:rPr>
          <w:rFonts w:cs="Calibri"/>
          <w:sz w:val="24"/>
          <w:szCs w:val="24"/>
        </w:rPr>
      </w:pPr>
      <w:r w:rsidRPr="00B812C4">
        <w:rPr>
          <w:rFonts w:eastAsia="Arial Unicode MS" w:cs="Calibri"/>
          <w:sz w:val="24"/>
          <w:szCs w:val="24"/>
        </w:rPr>
        <w:t>do przekazywania, na żądanie Zamawiającego, informacji związanych z realizacją Umowy, przyczyn opóźnień lub przyczyn jej nienależytego wykonywania. Informacje będą przekazywane za pośrednictwem poczty elektronicznej lub pisemnie Koordynatorowi Umowy ze strony Zamawiającego w uzasadnionym terminie wskazanym w żądaniu Zamawiającego, pozwalającym na jego realizację, w tym na udzielenie odpowiedzi, bez negatywnego wpływu na przebieg prac</w:t>
      </w:r>
      <w:r w:rsidRPr="00B812C4">
        <w:rPr>
          <w:rFonts w:cs="Calibri"/>
          <w:sz w:val="24"/>
          <w:szCs w:val="24"/>
        </w:rPr>
        <w:t>;</w:t>
      </w:r>
    </w:p>
    <w:p w14:paraId="22106681" w14:textId="2BDE0DFE" w:rsidR="00A7222E" w:rsidRPr="00B812C4" w:rsidRDefault="00A7222E">
      <w:pPr>
        <w:pStyle w:val="Tre"/>
        <w:numPr>
          <w:ilvl w:val="0"/>
          <w:numId w:val="29"/>
        </w:numPr>
        <w:spacing w:line="276" w:lineRule="auto"/>
        <w:ind w:left="1134" w:hanging="567"/>
        <w:contextualSpacing/>
        <w:rPr>
          <w:rFonts w:cs="Calibri"/>
          <w:sz w:val="24"/>
          <w:szCs w:val="24"/>
        </w:rPr>
      </w:pPr>
      <w:r w:rsidRPr="00B812C4">
        <w:rPr>
          <w:rFonts w:cs="Calibri"/>
          <w:sz w:val="24"/>
          <w:szCs w:val="24"/>
        </w:rPr>
        <w:t>bieżącego informowania Zamawiającego o realizacji Umowy</w:t>
      </w:r>
      <w:r w:rsidR="008571A2" w:rsidRPr="00B812C4">
        <w:rPr>
          <w:rFonts w:eastAsia="Arial Unicode MS" w:cs="Calibri"/>
          <w:sz w:val="24"/>
          <w:szCs w:val="24"/>
        </w:rPr>
        <w:t>;</w:t>
      </w:r>
    </w:p>
    <w:p w14:paraId="022DF9A4" w14:textId="355C6B59" w:rsidR="00A7222E" w:rsidRPr="00AF43E8" w:rsidRDefault="00A7222E">
      <w:pPr>
        <w:pStyle w:val="Tre"/>
        <w:numPr>
          <w:ilvl w:val="0"/>
          <w:numId w:val="29"/>
        </w:numPr>
        <w:spacing w:line="276" w:lineRule="auto"/>
        <w:ind w:left="1134" w:hanging="567"/>
        <w:contextualSpacing/>
        <w:rPr>
          <w:rFonts w:cs="Calibri"/>
          <w:sz w:val="24"/>
          <w:szCs w:val="24"/>
        </w:rPr>
      </w:pPr>
      <w:r w:rsidRPr="00B812C4">
        <w:rPr>
          <w:rFonts w:eastAsia="Arial Unicode MS" w:cs="Calibri"/>
          <w:sz w:val="24"/>
          <w:szCs w:val="24"/>
        </w:rPr>
        <w:t>realizacji przedmiotu Umowy w sposób zapobiegający utracie danych Zamawiającego, w tym także tych, do których będzie miał dostęp w trakcie wykonywania prac. W przypadku, gdy wykonanie danej czynności przez Wykonawcę lub przez Zamawiającego w oparciu o rekomendację Wykonawcy, wiąże się z ryzykiem utraty danych, Wykonawca zobowiązany jest poinformować o tym Zamawiającego przed przystąpieniem do wykonania takiej czynności i uzyskać zgodę Zamawiającego na jej wykonanie w formie pisemnej</w:t>
      </w:r>
      <w:r w:rsidR="00AF43E8">
        <w:rPr>
          <w:rFonts w:eastAsia="Arial Unicode MS" w:cs="Calibri"/>
          <w:sz w:val="24"/>
          <w:szCs w:val="24"/>
        </w:rPr>
        <w:t>;</w:t>
      </w:r>
    </w:p>
    <w:p w14:paraId="2B7FB1D6" w14:textId="77777777" w:rsidR="0018690B" w:rsidRPr="00EF3CC6" w:rsidRDefault="00AF43E8">
      <w:pPr>
        <w:pStyle w:val="Tre"/>
        <w:numPr>
          <w:ilvl w:val="0"/>
          <w:numId w:val="29"/>
        </w:numPr>
        <w:spacing w:line="276" w:lineRule="auto"/>
        <w:ind w:left="1134" w:hanging="567"/>
        <w:contextualSpacing/>
        <w:rPr>
          <w:rFonts w:cs="Calibri"/>
          <w:sz w:val="24"/>
          <w:szCs w:val="24"/>
        </w:rPr>
      </w:pPr>
      <w:r>
        <w:rPr>
          <w:rFonts w:eastAsia="Arial Unicode MS" w:cs="Calibri"/>
          <w:sz w:val="24"/>
          <w:szCs w:val="24"/>
        </w:rPr>
        <w:t xml:space="preserve">posiadania przez cały okres obowiązywania Umowy ważnej polisy </w:t>
      </w:r>
      <w:r w:rsidRPr="00AF43E8">
        <w:rPr>
          <w:rFonts w:eastAsia="Arial Unicode MS" w:cs="Calibri"/>
          <w:sz w:val="24"/>
          <w:szCs w:val="24"/>
        </w:rPr>
        <w:t xml:space="preserve">ubezpieczenia odpowiedzialności cywilnej z tytułu prowadzonej działalności gospodarczej, obejmującej w szczególności szkody wyrządzone Zamawiającemu lub osobom </w:t>
      </w:r>
      <w:r w:rsidRPr="00AF43E8">
        <w:rPr>
          <w:rFonts w:eastAsia="Arial Unicode MS" w:cs="Calibri"/>
          <w:sz w:val="24"/>
          <w:szCs w:val="24"/>
        </w:rPr>
        <w:lastRenderedPageBreak/>
        <w:t>trzecim w związku z realizacją Umowy</w:t>
      </w:r>
      <w:r>
        <w:rPr>
          <w:rFonts w:eastAsia="Arial Unicode MS" w:cs="Calibri"/>
          <w:sz w:val="24"/>
          <w:szCs w:val="24"/>
        </w:rPr>
        <w:t>, którą okaże (wraz z dowodem opłacenia składki) na każde wezwanie Zamawiającego</w:t>
      </w:r>
      <w:r w:rsidR="0018690B">
        <w:rPr>
          <w:rFonts w:eastAsia="Arial Unicode MS" w:cs="Calibri"/>
          <w:sz w:val="24"/>
          <w:szCs w:val="24"/>
        </w:rPr>
        <w:t>;</w:t>
      </w:r>
    </w:p>
    <w:p w14:paraId="3F0BE1BA" w14:textId="2D166FA4" w:rsidR="007A581B" w:rsidRPr="0018690B" w:rsidRDefault="007A581B">
      <w:pPr>
        <w:pStyle w:val="Tre"/>
        <w:numPr>
          <w:ilvl w:val="0"/>
          <w:numId w:val="29"/>
        </w:numPr>
        <w:spacing w:line="276" w:lineRule="auto"/>
        <w:ind w:left="1134" w:hanging="567"/>
        <w:contextualSpacing/>
        <w:rPr>
          <w:rFonts w:cs="Calibri"/>
          <w:sz w:val="24"/>
          <w:szCs w:val="24"/>
        </w:rPr>
      </w:pPr>
      <w:r>
        <w:rPr>
          <w:rFonts w:eastAsia="Arial Unicode MS" w:cs="Calibri"/>
          <w:sz w:val="24"/>
          <w:szCs w:val="24"/>
        </w:rPr>
        <w:t xml:space="preserve">podejmowania </w:t>
      </w:r>
      <w:r w:rsidR="00374638">
        <w:rPr>
          <w:rFonts w:eastAsia="Arial Unicode MS" w:cs="Calibri"/>
          <w:sz w:val="24"/>
          <w:szCs w:val="24"/>
        </w:rPr>
        <w:t xml:space="preserve">środków w celu zapewnienia odpowiedniego poziomu kompetencji w zakresie AI wśród </w:t>
      </w:r>
      <w:r>
        <w:rPr>
          <w:rFonts w:eastAsia="Arial Unicode MS" w:cs="Calibri"/>
          <w:sz w:val="24"/>
          <w:szCs w:val="24"/>
        </w:rPr>
        <w:t>Personel</w:t>
      </w:r>
      <w:r w:rsidR="00374638">
        <w:rPr>
          <w:rFonts w:eastAsia="Arial Unicode MS" w:cs="Calibri"/>
          <w:sz w:val="24"/>
          <w:szCs w:val="24"/>
        </w:rPr>
        <w:t>u Wykonawcy i Podwykonawców</w:t>
      </w:r>
      <w:r w:rsidR="00374638">
        <w:rPr>
          <w:rStyle w:val="Odwoanieprzypisudolnego"/>
          <w:rFonts w:eastAsia="Arial Unicode MS" w:cs="Calibri"/>
          <w:sz w:val="24"/>
          <w:szCs w:val="24"/>
        </w:rPr>
        <w:footnoteReference w:id="10"/>
      </w:r>
      <w:r w:rsidR="00374638">
        <w:rPr>
          <w:rFonts w:eastAsia="Arial Unicode MS" w:cs="Calibri"/>
          <w:sz w:val="24"/>
          <w:szCs w:val="24"/>
        </w:rPr>
        <w:t>;</w:t>
      </w:r>
      <w:r>
        <w:rPr>
          <w:rFonts w:eastAsia="Arial Unicode MS" w:cs="Calibri"/>
          <w:sz w:val="24"/>
          <w:szCs w:val="24"/>
        </w:rPr>
        <w:t xml:space="preserve"> </w:t>
      </w:r>
    </w:p>
    <w:p w14:paraId="4C4B228D" w14:textId="5052349E" w:rsidR="0018690B" w:rsidRPr="0018690B" w:rsidRDefault="0018690B" w:rsidP="0018690B">
      <w:pPr>
        <w:pStyle w:val="Tre"/>
        <w:numPr>
          <w:ilvl w:val="0"/>
          <w:numId w:val="29"/>
        </w:numPr>
        <w:spacing w:line="276" w:lineRule="auto"/>
        <w:ind w:left="1134" w:hanging="567"/>
        <w:contextualSpacing/>
        <w:rPr>
          <w:rFonts w:eastAsia="Arial Unicode MS" w:cs="Calibri"/>
          <w:sz w:val="24"/>
          <w:szCs w:val="24"/>
        </w:rPr>
      </w:pPr>
      <w:r w:rsidRPr="0018690B">
        <w:rPr>
          <w:rFonts w:eastAsia="Arial Unicode MS" w:cs="Calibri"/>
          <w:sz w:val="24"/>
          <w:szCs w:val="24"/>
        </w:rPr>
        <w:t>ustanowienia, wdrożenia, utrzymywania i doskonalenia systemu zarządzania sztuczną inteligencją zgodnego z normą ISO/IEC 42001:2023</w:t>
      </w:r>
      <w:r w:rsidR="00C35133">
        <w:rPr>
          <w:rStyle w:val="Odwoanieprzypisudolnego"/>
          <w:rFonts w:eastAsia="Arial Unicode MS" w:cs="Calibri"/>
          <w:sz w:val="24"/>
          <w:szCs w:val="24"/>
        </w:rPr>
        <w:footnoteReference w:id="11"/>
      </w:r>
      <w:r w:rsidRPr="0018690B">
        <w:rPr>
          <w:rFonts w:eastAsia="Arial Unicode MS" w:cs="Calibri"/>
          <w:sz w:val="24"/>
          <w:szCs w:val="24"/>
        </w:rPr>
        <w:t xml:space="preserve"> „Information Technology – Artificial intelligence – Management System”</w:t>
      </w:r>
      <w:r>
        <w:rPr>
          <w:rFonts w:eastAsia="Arial Unicode MS" w:cs="Calibri"/>
          <w:sz w:val="24"/>
          <w:szCs w:val="24"/>
        </w:rPr>
        <w:t>, w tym zapewni, aby:</w:t>
      </w:r>
    </w:p>
    <w:p w14:paraId="3AB06666" w14:textId="77777777" w:rsidR="0018690B" w:rsidRDefault="0018690B" w:rsidP="005169C5">
      <w:pPr>
        <w:pStyle w:val="Tre"/>
        <w:numPr>
          <w:ilvl w:val="0"/>
          <w:numId w:val="106"/>
        </w:numPr>
        <w:spacing w:line="276" w:lineRule="auto"/>
        <w:ind w:left="1701" w:hanging="567"/>
        <w:contextualSpacing/>
        <w:rPr>
          <w:rFonts w:eastAsia="Arial Unicode MS" w:cs="Calibri"/>
          <w:sz w:val="24"/>
          <w:szCs w:val="24"/>
        </w:rPr>
      </w:pPr>
      <w:r w:rsidRPr="0018690B">
        <w:rPr>
          <w:rFonts w:eastAsia="Arial Unicode MS" w:cs="Calibri"/>
          <w:sz w:val="24"/>
          <w:szCs w:val="24"/>
        </w:rPr>
        <w:t>wszystkie działania związane z projektowaniem, opracowaniem, wdrożeniem, utrzymaniem oraz monitorowaniem Systemu AI były prowadzone zgodnie z wymaganiami i zasadami wynikającymi z normy ISO/IEC 42001:2023;</w:t>
      </w:r>
    </w:p>
    <w:p w14:paraId="235110BD" w14:textId="77777777" w:rsidR="0018690B" w:rsidRDefault="0018690B" w:rsidP="005169C5">
      <w:pPr>
        <w:pStyle w:val="Tre"/>
        <w:numPr>
          <w:ilvl w:val="0"/>
          <w:numId w:val="106"/>
        </w:numPr>
        <w:spacing w:line="276" w:lineRule="auto"/>
        <w:ind w:left="1701" w:hanging="567"/>
        <w:contextualSpacing/>
        <w:rPr>
          <w:rFonts w:eastAsia="Arial Unicode MS" w:cs="Calibri"/>
          <w:sz w:val="24"/>
          <w:szCs w:val="24"/>
        </w:rPr>
      </w:pPr>
      <w:r>
        <w:rPr>
          <w:rFonts w:eastAsia="Arial Unicode MS" w:cs="Calibri"/>
          <w:sz w:val="24"/>
          <w:szCs w:val="24"/>
        </w:rPr>
        <w:t>P</w:t>
      </w:r>
      <w:r w:rsidRPr="0018690B">
        <w:rPr>
          <w:rFonts w:eastAsia="Arial Unicode MS" w:cs="Calibri"/>
          <w:sz w:val="24"/>
          <w:szCs w:val="24"/>
        </w:rPr>
        <w:t xml:space="preserve">ersonel Wykonawcy zaangażowany w realizację Umowy był świadomy zasad i procedur obowiązujących w ramach </w:t>
      </w:r>
      <w:r>
        <w:rPr>
          <w:rFonts w:eastAsia="Arial Unicode MS" w:cs="Calibri"/>
          <w:sz w:val="24"/>
          <w:szCs w:val="24"/>
        </w:rPr>
        <w:t>s</w:t>
      </w:r>
      <w:r w:rsidRPr="0018690B">
        <w:rPr>
          <w:rFonts w:eastAsia="Arial Unicode MS" w:cs="Calibri"/>
          <w:sz w:val="24"/>
          <w:szCs w:val="24"/>
        </w:rPr>
        <w:t xml:space="preserve">ystemu </w:t>
      </w:r>
      <w:r>
        <w:rPr>
          <w:rFonts w:eastAsia="Arial Unicode MS" w:cs="Calibri"/>
          <w:sz w:val="24"/>
          <w:szCs w:val="24"/>
        </w:rPr>
        <w:t>z</w:t>
      </w:r>
      <w:r w:rsidRPr="0018690B">
        <w:rPr>
          <w:rFonts w:eastAsia="Arial Unicode MS" w:cs="Calibri"/>
          <w:sz w:val="24"/>
          <w:szCs w:val="24"/>
        </w:rPr>
        <w:t>arządzania AI oraz stosował je w swojej pracy;</w:t>
      </w:r>
    </w:p>
    <w:p w14:paraId="472BD39F" w14:textId="6526F9FB" w:rsidR="0018690B" w:rsidRPr="0018690B" w:rsidRDefault="0018690B" w:rsidP="005169C5">
      <w:pPr>
        <w:pStyle w:val="Tre"/>
        <w:numPr>
          <w:ilvl w:val="0"/>
          <w:numId w:val="106"/>
        </w:numPr>
        <w:spacing w:line="276" w:lineRule="auto"/>
        <w:ind w:left="1701" w:hanging="567"/>
        <w:contextualSpacing/>
        <w:rPr>
          <w:rFonts w:eastAsia="Arial Unicode MS" w:cs="Calibri"/>
          <w:sz w:val="24"/>
          <w:szCs w:val="24"/>
        </w:rPr>
      </w:pPr>
      <w:r w:rsidRPr="0018690B">
        <w:rPr>
          <w:rFonts w:eastAsia="Arial Unicode MS" w:cs="Calibri"/>
          <w:sz w:val="24"/>
          <w:szCs w:val="24"/>
        </w:rPr>
        <w:t>stosowane procesy, procedury oraz dokumentacja dotyczące zarządzania ryzykiem, nadzoru, jakości danych, testowania, monitorowania i ciągłego doskonalenia Systemu AI były zgodne z wymogami ISO/IEC 42001:2023.</w:t>
      </w:r>
    </w:p>
    <w:p w14:paraId="7762598B" w14:textId="503DB6F3" w:rsidR="0018690B" w:rsidRPr="0018690B" w:rsidRDefault="0018690B" w:rsidP="005169C5">
      <w:pPr>
        <w:pStyle w:val="Tre"/>
        <w:numPr>
          <w:ilvl w:val="0"/>
          <w:numId w:val="30"/>
        </w:numPr>
        <w:spacing w:line="276" w:lineRule="auto"/>
        <w:ind w:left="567" w:hanging="567"/>
        <w:contextualSpacing/>
        <w:rPr>
          <w:rFonts w:eastAsia="Arial Unicode MS" w:cs="Calibri"/>
          <w:sz w:val="24"/>
          <w:szCs w:val="24"/>
        </w:rPr>
      </w:pPr>
      <w:r w:rsidRPr="0018690B">
        <w:rPr>
          <w:rFonts w:eastAsia="Arial Unicode MS" w:cs="Calibri"/>
          <w:sz w:val="24"/>
          <w:szCs w:val="24"/>
        </w:rPr>
        <w:t>Na żądanie Zamawiającego, Wykonawca zobowiązany jest przedstawić dowody potwierdzające zgodność z normą ISO/IEC 42001:2023, w szczególności:</w:t>
      </w:r>
    </w:p>
    <w:p w14:paraId="3623883F" w14:textId="77777777" w:rsidR="005169C5" w:rsidRDefault="0018690B" w:rsidP="005169C5">
      <w:pPr>
        <w:pStyle w:val="Tre"/>
        <w:numPr>
          <w:ilvl w:val="2"/>
          <w:numId w:val="30"/>
        </w:numPr>
        <w:spacing w:line="276" w:lineRule="auto"/>
        <w:ind w:left="1134" w:hanging="567"/>
        <w:contextualSpacing/>
        <w:rPr>
          <w:rFonts w:eastAsia="Arial Unicode MS" w:cs="Calibri"/>
          <w:sz w:val="24"/>
          <w:szCs w:val="24"/>
        </w:rPr>
      </w:pPr>
      <w:r w:rsidRPr="0018690B">
        <w:rPr>
          <w:rFonts w:eastAsia="Arial Unicode MS" w:cs="Calibri"/>
          <w:sz w:val="24"/>
          <w:szCs w:val="24"/>
        </w:rPr>
        <w:t>kopię aktualnego certyfikatu zgodności (jeżeli został wydany przez akredytowaną jednostkę certyfikującą), lub</w:t>
      </w:r>
    </w:p>
    <w:p w14:paraId="398BF893" w14:textId="22949F2A" w:rsidR="0018690B" w:rsidRPr="0018690B" w:rsidRDefault="0018690B" w:rsidP="005169C5">
      <w:pPr>
        <w:pStyle w:val="Tre"/>
        <w:numPr>
          <w:ilvl w:val="2"/>
          <w:numId w:val="30"/>
        </w:numPr>
        <w:spacing w:line="276" w:lineRule="auto"/>
        <w:ind w:left="1134" w:hanging="567"/>
        <w:contextualSpacing/>
        <w:rPr>
          <w:rFonts w:eastAsia="Arial Unicode MS" w:cs="Calibri"/>
          <w:sz w:val="24"/>
          <w:szCs w:val="24"/>
        </w:rPr>
      </w:pPr>
      <w:r w:rsidRPr="0018690B">
        <w:rPr>
          <w:rFonts w:eastAsia="Arial Unicode MS" w:cs="Calibri"/>
          <w:sz w:val="24"/>
          <w:szCs w:val="24"/>
        </w:rPr>
        <w:t xml:space="preserve">dokumentację wewnętrzną wykazującą wdrożenie i utrzymywanie </w:t>
      </w:r>
      <w:r w:rsidR="005169C5">
        <w:rPr>
          <w:rFonts w:eastAsia="Arial Unicode MS" w:cs="Calibri"/>
          <w:sz w:val="24"/>
          <w:szCs w:val="24"/>
        </w:rPr>
        <w:t>s</w:t>
      </w:r>
      <w:r w:rsidRPr="0018690B">
        <w:rPr>
          <w:rFonts w:eastAsia="Arial Unicode MS" w:cs="Calibri"/>
          <w:sz w:val="24"/>
          <w:szCs w:val="24"/>
        </w:rPr>
        <w:t xml:space="preserve">ystemu </w:t>
      </w:r>
      <w:r w:rsidR="005169C5">
        <w:rPr>
          <w:rFonts w:eastAsia="Arial Unicode MS" w:cs="Calibri"/>
          <w:sz w:val="24"/>
          <w:szCs w:val="24"/>
        </w:rPr>
        <w:t>z</w:t>
      </w:r>
      <w:r w:rsidRPr="0018690B">
        <w:rPr>
          <w:rFonts w:eastAsia="Arial Unicode MS" w:cs="Calibri"/>
          <w:sz w:val="24"/>
          <w:szCs w:val="24"/>
        </w:rPr>
        <w:t>arządzania AI zgodnie z wymogami normy, obejmującą m.in. polityki, procedury i wyniki audytów wewnętrznych.</w:t>
      </w:r>
    </w:p>
    <w:p w14:paraId="49CBDFFE" w14:textId="4B5B6D50" w:rsidR="0018690B" w:rsidRPr="0018690B" w:rsidRDefault="0018690B" w:rsidP="005169C5">
      <w:pPr>
        <w:pStyle w:val="Tre"/>
        <w:numPr>
          <w:ilvl w:val="0"/>
          <w:numId w:val="30"/>
        </w:numPr>
        <w:spacing w:line="276" w:lineRule="auto"/>
        <w:ind w:left="567" w:hanging="567"/>
        <w:contextualSpacing/>
        <w:rPr>
          <w:rFonts w:eastAsia="Arial Unicode MS" w:cs="Calibri"/>
          <w:sz w:val="24"/>
          <w:szCs w:val="24"/>
        </w:rPr>
      </w:pPr>
      <w:r w:rsidRPr="0018690B">
        <w:rPr>
          <w:rFonts w:eastAsia="Arial Unicode MS" w:cs="Calibri"/>
          <w:sz w:val="24"/>
          <w:szCs w:val="24"/>
        </w:rPr>
        <w:t xml:space="preserve">W przypadku utraty zgodności z normą ISO/IEC 42001:2023 lub istotnej zmiany </w:t>
      </w:r>
      <w:r w:rsidR="005169C5">
        <w:rPr>
          <w:rFonts w:eastAsia="Arial Unicode MS" w:cs="Calibri"/>
          <w:sz w:val="24"/>
          <w:szCs w:val="24"/>
        </w:rPr>
        <w:t>s</w:t>
      </w:r>
      <w:r w:rsidRPr="0018690B">
        <w:rPr>
          <w:rFonts w:eastAsia="Arial Unicode MS" w:cs="Calibri"/>
          <w:sz w:val="24"/>
          <w:szCs w:val="24"/>
        </w:rPr>
        <w:t xml:space="preserve">ystemu </w:t>
      </w:r>
      <w:r w:rsidR="005169C5">
        <w:rPr>
          <w:rFonts w:eastAsia="Arial Unicode MS" w:cs="Calibri"/>
          <w:sz w:val="24"/>
          <w:szCs w:val="24"/>
        </w:rPr>
        <w:t>z</w:t>
      </w:r>
      <w:r w:rsidRPr="0018690B">
        <w:rPr>
          <w:rFonts w:eastAsia="Arial Unicode MS" w:cs="Calibri"/>
          <w:sz w:val="24"/>
          <w:szCs w:val="24"/>
        </w:rPr>
        <w:t>arządzania AI mającej wpływ na zgodność z tą normą, Wykonawca jest zobowiązany do niezwłocznego pisemnego powiadomienia Zamawiającego oraz do podjęcia działań naprawczych w terminie uzgodnionym z Zamawiającym.</w:t>
      </w:r>
    </w:p>
    <w:p w14:paraId="36A7A1C8" w14:textId="1EA5E213"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W celu uniknięcia wątpliwości przyjmuje się, że jeżeli Strony nie zdefiniowały danego działania niezbędnego do prawidłowej realizacji Umowy jako obowiązku Zamawiającego,</w:t>
      </w:r>
      <w:r w:rsidR="008571A2" w:rsidRPr="00B812C4">
        <w:rPr>
          <w:rFonts w:eastAsia="Arial Unicode MS" w:cs="Calibri"/>
          <w:sz w:val="24"/>
          <w:szCs w:val="24"/>
        </w:rPr>
        <w:t xml:space="preserve"> to jest to obowiązek Wykonawcy</w:t>
      </w:r>
      <w:r w:rsidRPr="00B812C4">
        <w:rPr>
          <w:rFonts w:eastAsia="Arial Unicode MS" w:cs="Calibri"/>
          <w:sz w:val="24"/>
          <w:szCs w:val="24"/>
        </w:rPr>
        <w:t>.</w:t>
      </w:r>
    </w:p>
    <w:p w14:paraId="0FE29BEE" w14:textId="77777777" w:rsidR="00DF2C58" w:rsidRDefault="00DF2C58" w:rsidP="00DF2C58">
      <w:pPr>
        <w:spacing w:after="0"/>
        <w:jc w:val="center"/>
        <w:rPr>
          <w:rFonts w:ascii="Calibri" w:hAnsi="Calibri" w:cs="Calibri"/>
          <w:sz w:val="24"/>
          <w:szCs w:val="24"/>
        </w:rPr>
      </w:pPr>
    </w:p>
    <w:p w14:paraId="46926E97" w14:textId="069B5398" w:rsidR="008571A2" w:rsidRPr="00EF3CC6" w:rsidRDefault="00A7222E" w:rsidP="00EF3CC6">
      <w:pPr>
        <w:spacing w:after="0"/>
        <w:jc w:val="center"/>
        <w:rPr>
          <w:rFonts w:cs="Calibri"/>
          <w:bCs/>
        </w:rPr>
      </w:pPr>
      <w:r w:rsidRPr="00EF3CC6">
        <w:rPr>
          <w:rFonts w:ascii="Calibri" w:hAnsi="Calibri" w:cs="Calibri"/>
          <w:b/>
          <w:bCs/>
          <w:sz w:val="24"/>
          <w:szCs w:val="24"/>
        </w:rPr>
        <w:t>§ 5</w:t>
      </w:r>
    </w:p>
    <w:p w14:paraId="6C87CC18" w14:textId="38A384AA" w:rsidR="00A7222E" w:rsidRPr="00B812C4" w:rsidRDefault="00A7222E" w:rsidP="00EF3CC6">
      <w:pPr>
        <w:pStyle w:val="Paragrafnagwkowy"/>
        <w:spacing w:before="0" w:after="0" w:line="276" w:lineRule="auto"/>
        <w:contextualSpacing/>
        <w:outlineLvl w:val="0"/>
        <w:rPr>
          <w:rFonts w:eastAsia="Arial Unicode MS" w:cs="Calibri"/>
        </w:rPr>
      </w:pPr>
      <w:bookmarkStart w:id="4" w:name="_Toc221181211"/>
      <w:r w:rsidRPr="00EF3CC6">
        <w:rPr>
          <w:rStyle w:val="Nagwek1Znak"/>
          <w:b/>
          <w:bCs/>
        </w:rPr>
        <w:t>Zasady współpracy Stron</w:t>
      </w:r>
      <w:r w:rsidR="00F63636">
        <w:rPr>
          <w:rStyle w:val="Odwoanieprzypisudolnego"/>
          <w:rFonts w:eastAsia="Arial Unicode MS" w:cs="Calibri"/>
        </w:rPr>
        <w:footnoteReference w:id="12"/>
      </w:r>
      <w:bookmarkEnd w:id="4"/>
    </w:p>
    <w:p w14:paraId="30ADA57D" w14:textId="77777777" w:rsidR="00A7222E" w:rsidRPr="00B812C4" w:rsidRDefault="00A7222E">
      <w:pPr>
        <w:pStyle w:val="Tre"/>
        <w:numPr>
          <w:ilvl w:val="0"/>
          <w:numId w:val="35"/>
        </w:numPr>
        <w:spacing w:line="276" w:lineRule="auto"/>
        <w:ind w:left="567" w:hanging="567"/>
        <w:contextualSpacing/>
        <w:rPr>
          <w:rFonts w:cs="Calibri"/>
          <w:sz w:val="24"/>
          <w:szCs w:val="24"/>
        </w:rPr>
      </w:pPr>
      <w:r w:rsidRPr="00B812C4">
        <w:rPr>
          <w:rFonts w:eastAsia="Arial Unicode MS" w:cs="Calibri"/>
          <w:sz w:val="24"/>
          <w:szCs w:val="24"/>
        </w:rPr>
        <w:lastRenderedPageBreak/>
        <w:t xml:space="preserve">Podejmowanie decyzji oraz bieżące zarządzanie realizacją Umowy odbywać się będzie przez wzajemne uzgodnienia Koordynatorów Umowy. </w:t>
      </w:r>
    </w:p>
    <w:p w14:paraId="10B26E20" w14:textId="77777777"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Koordynatorzy Umowy będą zobowiązani w szczególności do:</w:t>
      </w:r>
    </w:p>
    <w:p w14:paraId="28378091" w14:textId="77777777" w:rsidR="00A7222E" w:rsidRPr="00B812C4" w:rsidRDefault="00A7222E">
      <w:pPr>
        <w:pStyle w:val="Tre"/>
        <w:numPr>
          <w:ilvl w:val="0"/>
          <w:numId w:val="36"/>
        </w:numPr>
        <w:spacing w:line="276" w:lineRule="auto"/>
        <w:ind w:left="1134" w:hanging="567"/>
        <w:contextualSpacing/>
        <w:rPr>
          <w:rFonts w:cs="Calibri"/>
          <w:sz w:val="24"/>
          <w:szCs w:val="24"/>
        </w:rPr>
      </w:pPr>
      <w:r w:rsidRPr="00B812C4">
        <w:rPr>
          <w:rFonts w:eastAsia="Arial Unicode MS" w:cs="Calibri"/>
          <w:sz w:val="24"/>
          <w:szCs w:val="24"/>
        </w:rPr>
        <w:t>nadzorowania prawidłowości i terminowości realizacji postanowień Umowy,</w:t>
      </w:r>
    </w:p>
    <w:p w14:paraId="744C0454" w14:textId="77777777" w:rsidR="00A7222E" w:rsidRPr="00B812C4" w:rsidRDefault="00A7222E">
      <w:pPr>
        <w:pStyle w:val="Tre"/>
        <w:numPr>
          <w:ilvl w:val="0"/>
          <w:numId w:val="36"/>
        </w:numPr>
        <w:spacing w:line="276" w:lineRule="auto"/>
        <w:ind w:left="1134" w:hanging="567"/>
        <w:contextualSpacing/>
        <w:rPr>
          <w:rFonts w:cs="Calibri"/>
          <w:sz w:val="24"/>
          <w:szCs w:val="24"/>
        </w:rPr>
      </w:pPr>
      <w:r w:rsidRPr="00B812C4">
        <w:rPr>
          <w:rFonts w:eastAsia="Arial Unicode MS" w:cs="Calibri"/>
          <w:sz w:val="24"/>
          <w:szCs w:val="24"/>
        </w:rPr>
        <w:t>prowadzenia bieżącej komunikacji, omawiania i rozwiązywania problemów w zakresie realizacji Umowy,</w:t>
      </w:r>
    </w:p>
    <w:p w14:paraId="234EF990" w14:textId="77777777" w:rsidR="00A7222E" w:rsidRPr="00B812C4" w:rsidRDefault="00A7222E">
      <w:pPr>
        <w:pStyle w:val="Tre"/>
        <w:numPr>
          <w:ilvl w:val="0"/>
          <w:numId w:val="36"/>
        </w:numPr>
        <w:spacing w:line="276" w:lineRule="auto"/>
        <w:ind w:left="1134" w:hanging="567"/>
        <w:contextualSpacing/>
        <w:rPr>
          <w:rFonts w:cs="Calibri"/>
          <w:sz w:val="24"/>
          <w:szCs w:val="24"/>
        </w:rPr>
      </w:pPr>
      <w:r w:rsidRPr="00B812C4">
        <w:rPr>
          <w:rFonts w:eastAsia="Arial Unicode MS" w:cs="Calibri"/>
          <w:sz w:val="24"/>
          <w:szCs w:val="24"/>
        </w:rPr>
        <w:t xml:space="preserve">przyjmowania pism i oświadczeń składanych przez drugą Stronę, </w:t>
      </w:r>
    </w:p>
    <w:p w14:paraId="27C8C448" w14:textId="45979545" w:rsidR="00A7222E" w:rsidRPr="00B812C4" w:rsidRDefault="00A7222E">
      <w:pPr>
        <w:pStyle w:val="Tre"/>
        <w:numPr>
          <w:ilvl w:val="0"/>
          <w:numId w:val="36"/>
        </w:numPr>
        <w:spacing w:line="276" w:lineRule="auto"/>
        <w:ind w:left="1134" w:hanging="567"/>
        <w:contextualSpacing/>
        <w:rPr>
          <w:rFonts w:cs="Calibri"/>
          <w:sz w:val="24"/>
          <w:szCs w:val="24"/>
        </w:rPr>
      </w:pPr>
      <w:r w:rsidRPr="00B812C4">
        <w:rPr>
          <w:rFonts w:eastAsia="Arial Unicode MS" w:cs="Calibri"/>
          <w:sz w:val="24"/>
          <w:szCs w:val="24"/>
        </w:rPr>
        <w:t xml:space="preserve">uczestnictwa lub wyznaczania osób uprawnionych do uczestniczenia w </w:t>
      </w:r>
      <w:r w:rsidR="008571A2" w:rsidRPr="00B812C4">
        <w:rPr>
          <w:rFonts w:eastAsia="Arial Unicode MS" w:cs="Calibri"/>
          <w:sz w:val="24"/>
          <w:szCs w:val="24"/>
        </w:rPr>
        <w:t>O</w:t>
      </w:r>
      <w:r w:rsidRPr="00B812C4">
        <w:rPr>
          <w:rFonts w:eastAsia="Arial Unicode MS" w:cs="Calibri"/>
          <w:sz w:val="24"/>
          <w:szCs w:val="24"/>
        </w:rPr>
        <w:t>dbiorach,</w:t>
      </w:r>
    </w:p>
    <w:p w14:paraId="5C1ED61F" w14:textId="7AA97EDA" w:rsidR="00A7222E" w:rsidRPr="00B812C4" w:rsidRDefault="00A7222E">
      <w:pPr>
        <w:pStyle w:val="Tre"/>
        <w:numPr>
          <w:ilvl w:val="0"/>
          <w:numId w:val="36"/>
        </w:numPr>
        <w:spacing w:line="276" w:lineRule="auto"/>
        <w:ind w:left="1134" w:hanging="567"/>
        <w:contextualSpacing/>
        <w:rPr>
          <w:rFonts w:cs="Calibri"/>
          <w:sz w:val="24"/>
          <w:szCs w:val="24"/>
        </w:rPr>
      </w:pPr>
      <w:r w:rsidRPr="00B812C4">
        <w:rPr>
          <w:rFonts w:eastAsia="Arial Unicode MS" w:cs="Calibri"/>
          <w:sz w:val="24"/>
          <w:szCs w:val="24"/>
        </w:rPr>
        <w:t xml:space="preserve">zatwierdzenia i podpisania Protokołu Odbioru. </w:t>
      </w:r>
    </w:p>
    <w:p w14:paraId="2609468B" w14:textId="1BB3E9F2" w:rsidR="00A7222E" w:rsidRPr="00B812C4" w:rsidRDefault="00A7222E">
      <w:pPr>
        <w:pStyle w:val="Tre"/>
        <w:numPr>
          <w:ilvl w:val="0"/>
          <w:numId w:val="30"/>
        </w:numPr>
        <w:spacing w:line="276" w:lineRule="auto"/>
        <w:ind w:left="567" w:hanging="567"/>
        <w:contextualSpacing/>
        <w:rPr>
          <w:rFonts w:eastAsia="Arial Unicode MS" w:cs="Calibri"/>
          <w:sz w:val="24"/>
          <w:szCs w:val="24"/>
        </w:rPr>
      </w:pPr>
      <w:r w:rsidRPr="00B812C4">
        <w:rPr>
          <w:rFonts w:eastAsia="Arial Unicode MS" w:cs="Calibri"/>
          <w:sz w:val="24"/>
          <w:szCs w:val="24"/>
        </w:rPr>
        <w:t>Koordynatorzy Umowy nie są uprawnieni do zmiany lub rozwiązania Umowy, jak również nie są uprawnieni do uznania roszczeń z niej wynikających.</w:t>
      </w:r>
    </w:p>
    <w:p w14:paraId="4CE40FD2" w14:textId="77777777"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Strony ustanawiają następujących Koordynatorów Umowy:</w:t>
      </w:r>
    </w:p>
    <w:p w14:paraId="643FD682" w14:textId="0C9A5FA3" w:rsidR="00A7222E" w:rsidRPr="00B812C4" w:rsidRDefault="00A7222E">
      <w:pPr>
        <w:pStyle w:val="Tre"/>
        <w:numPr>
          <w:ilvl w:val="0"/>
          <w:numId w:val="37"/>
        </w:numPr>
        <w:spacing w:line="276" w:lineRule="auto"/>
        <w:ind w:left="1134" w:hanging="567"/>
        <w:contextualSpacing/>
        <w:rPr>
          <w:rFonts w:cs="Calibri"/>
          <w:sz w:val="24"/>
          <w:szCs w:val="24"/>
        </w:rPr>
      </w:pPr>
      <w:r w:rsidRPr="00B812C4">
        <w:rPr>
          <w:rFonts w:eastAsia="Arial Unicode MS" w:cs="Calibri"/>
          <w:sz w:val="24"/>
          <w:szCs w:val="24"/>
        </w:rPr>
        <w:t xml:space="preserve">ze strony Zamawiającego: </w:t>
      </w:r>
      <w:r w:rsidR="008571A2" w:rsidRPr="00B812C4">
        <w:rPr>
          <w:rFonts w:eastAsia="Arial Unicode MS" w:cs="Calibri"/>
          <w:sz w:val="24"/>
          <w:szCs w:val="24"/>
          <w:highlight w:val="yellow"/>
        </w:rPr>
        <w:t>[__]</w:t>
      </w:r>
    </w:p>
    <w:p w14:paraId="001536A9" w14:textId="17937853" w:rsidR="00A7222E" w:rsidRPr="00B812C4" w:rsidRDefault="00A7222E">
      <w:pPr>
        <w:pStyle w:val="Tre"/>
        <w:numPr>
          <w:ilvl w:val="0"/>
          <w:numId w:val="37"/>
        </w:numPr>
        <w:spacing w:line="276" w:lineRule="auto"/>
        <w:ind w:left="1134" w:hanging="567"/>
        <w:contextualSpacing/>
        <w:rPr>
          <w:rFonts w:cs="Calibri"/>
          <w:sz w:val="24"/>
          <w:szCs w:val="24"/>
        </w:rPr>
      </w:pPr>
      <w:r w:rsidRPr="00B812C4">
        <w:rPr>
          <w:rFonts w:eastAsia="Arial Unicode MS" w:cs="Calibri"/>
          <w:sz w:val="24"/>
          <w:szCs w:val="24"/>
        </w:rPr>
        <w:t xml:space="preserve">ze strony Wykonawcy: </w:t>
      </w:r>
      <w:r w:rsidR="008571A2" w:rsidRPr="00B812C4">
        <w:rPr>
          <w:rFonts w:eastAsia="Arial Unicode MS" w:cs="Calibri"/>
          <w:sz w:val="24"/>
          <w:szCs w:val="24"/>
          <w:highlight w:val="yellow"/>
        </w:rPr>
        <w:t>[__].</w:t>
      </w:r>
    </w:p>
    <w:p w14:paraId="48DEA76B" w14:textId="77777777"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Koordynatorzy Umowy, wskazani w ust. 4, w zakresie wykonywania obowiązków wynikających z Umowy są uprawnieni do samodzielnego działania.</w:t>
      </w:r>
    </w:p>
    <w:p w14:paraId="20C98C4A" w14:textId="77777777"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 xml:space="preserve">Każda ze Stron jest uprawniona do zmiany Koordynatorów Umowy. Zmiana tych osób nie stanowi zmiany Umowy, lecz dla swej skuteczności wymaga poinformowania drugiej Strony w formie pisemnej. </w:t>
      </w:r>
    </w:p>
    <w:p w14:paraId="78F64340" w14:textId="4157FC7F" w:rsidR="00A7222E" w:rsidRPr="00B812C4" w:rsidRDefault="00A7222E">
      <w:pPr>
        <w:pStyle w:val="Tre"/>
        <w:numPr>
          <w:ilvl w:val="0"/>
          <w:numId w:val="30"/>
        </w:numPr>
        <w:spacing w:line="276" w:lineRule="auto"/>
        <w:ind w:left="567" w:hanging="567"/>
        <w:contextualSpacing/>
        <w:rPr>
          <w:rFonts w:cs="Calibri"/>
          <w:sz w:val="24"/>
          <w:szCs w:val="24"/>
        </w:rPr>
      </w:pPr>
      <w:r w:rsidRPr="00B812C4">
        <w:rPr>
          <w:rFonts w:eastAsia="Arial Unicode MS" w:cs="Calibri"/>
          <w:sz w:val="24"/>
          <w:szCs w:val="24"/>
        </w:rPr>
        <w:t xml:space="preserve">Szczegółowe zasady zarządzania i realizacji prac zostały określone w Załączniku nr </w:t>
      </w:r>
      <w:r w:rsidR="00945E97" w:rsidRPr="00B812C4">
        <w:rPr>
          <w:rFonts w:eastAsia="Arial Unicode MS" w:cs="Calibri"/>
          <w:sz w:val="24"/>
          <w:szCs w:val="24"/>
        </w:rPr>
        <w:t>10</w:t>
      </w:r>
      <w:r w:rsidRPr="00B812C4">
        <w:rPr>
          <w:rFonts w:eastAsia="Arial Unicode MS" w:cs="Calibri"/>
          <w:sz w:val="24"/>
          <w:szCs w:val="24"/>
        </w:rPr>
        <w:t xml:space="preserve"> do Umowy. </w:t>
      </w:r>
    </w:p>
    <w:p w14:paraId="1DB3FBED" w14:textId="77777777" w:rsidR="00A7222E" w:rsidRPr="00B812C4" w:rsidRDefault="00A7222E" w:rsidP="009421AC">
      <w:pPr>
        <w:spacing w:after="0" w:line="276" w:lineRule="auto"/>
        <w:contextualSpacing/>
        <w:jc w:val="center"/>
        <w:rPr>
          <w:rFonts w:ascii="Calibri" w:hAnsi="Calibri" w:cs="Calibri"/>
          <w:b/>
          <w:bCs/>
          <w:sz w:val="24"/>
          <w:szCs w:val="24"/>
        </w:rPr>
      </w:pPr>
    </w:p>
    <w:p w14:paraId="5EE6FAAB" w14:textId="32F343D8" w:rsidR="00CC0BEB" w:rsidRPr="00B812C4" w:rsidRDefault="00CC0BEB"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6</w:t>
      </w:r>
    </w:p>
    <w:p w14:paraId="06D46D10" w14:textId="4F81D268" w:rsidR="00C025E7" w:rsidRPr="00B812C4" w:rsidRDefault="00C025E7" w:rsidP="009421AC">
      <w:pPr>
        <w:spacing w:after="0" w:line="276" w:lineRule="auto"/>
        <w:contextualSpacing/>
        <w:jc w:val="center"/>
        <w:rPr>
          <w:rFonts w:ascii="Calibri" w:hAnsi="Calibri" w:cs="Calibri"/>
          <w:sz w:val="24"/>
          <w:szCs w:val="24"/>
        </w:rPr>
      </w:pPr>
      <w:bookmarkStart w:id="5" w:name="_Toc221181212"/>
      <w:r w:rsidRPr="00EF3CC6">
        <w:rPr>
          <w:rStyle w:val="Nagwek1Znak"/>
        </w:rPr>
        <w:t xml:space="preserve">System </w:t>
      </w:r>
      <w:r w:rsidR="0011664B" w:rsidRPr="00EF3CC6">
        <w:rPr>
          <w:rStyle w:val="Nagwek1Znak"/>
        </w:rPr>
        <w:t>Z</w:t>
      </w:r>
      <w:r w:rsidRPr="00EF3CC6">
        <w:rPr>
          <w:rStyle w:val="Nagwek1Znak"/>
        </w:rPr>
        <w:t xml:space="preserve">arządzania </w:t>
      </w:r>
      <w:r w:rsidR="0011664B" w:rsidRPr="00EF3CC6">
        <w:rPr>
          <w:rStyle w:val="Nagwek1Znak"/>
        </w:rPr>
        <w:t>R</w:t>
      </w:r>
      <w:r w:rsidRPr="00EF3CC6">
        <w:rPr>
          <w:rStyle w:val="Nagwek1Znak"/>
        </w:rPr>
        <w:t>yzykiem</w:t>
      </w:r>
      <w:bookmarkEnd w:id="5"/>
      <w:r w:rsidR="004E3DF0">
        <w:rPr>
          <w:rStyle w:val="Odwoanieprzypisudolnego"/>
          <w:rFonts w:ascii="Calibri" w:hAnsi="Calibri" w:cs="Calibri"/>
          <w:b/>
          <w:bCs/>
          <w:sz w:val="24"/>
          <w:szCs w:val="24"/>
        </w:rPr>
        <w:footnoteReference w:id="13"/>
      </w:r>
    </w:p>
    <w:p w14:paraId="1E68A328" w14:textId="7C35B3A4" w:rsidR="00C025E7" w:rsidRPr="00B812C4" w:rsidRDefault="005F1FDA">
      <w:pPr>
        <w:numPr>
          <w:ilvl w:val="0"/>
          <w:numId w:val="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zapewnia, że przed </w:t>
      </w:r>
      <w:r w:rsidR="009D7474" w:rsidRPr="00B812C4">
        <w:rPr>
          <w:rFonts w:ascii="Calibri" w:hAnsi="Calibri" w:cs="Calibri"/>
          <w:sz w:val="24"/>
          <w:szCs w:val="24"/>
        </w:rPr>
        <w:t>Odbiorem</w:t>
      </w:r>
      <w:r w:rsidR="00C025E7" w:rsidRPr="00B812C4">
        <w:rPr>
          <w:rFonts w:ascii="Calibri" w:hAnsi="Calibri" w:cs="Calibri"/>
          <w:sz w:val="24"/>
          <w:szCs w:val="24"/>
        </w:rPr>
        <w:t xml:space="preserve"> Systemu AI zostanie ustanowiony i wdrożony </w:t>
      </w:r>
      <w:r w:rsidR="00C025E7" w:rsidRPr="0065223C">
        <w:rPr>
          <w:rFonts w:ascii="Calibri" w:hAnsi="Calibri" w:cs="Calibri"/>
          <w:sz w:val="24"/>
          <w:szCs w:val="24"/>
        </w:rPr>
        <w:t>System Zarządzania Ryzykiem</w:t>
      </w:r>
      <w:r w:rsidR="00C025E7" w:rsidRPr="00B812C4">
        <w:rPr>
          <w:rFonts w:ascii="Calibri" w:hAnsi="Calibri" w:cs="Calibri"/>
          <w:sz w:val="24"/>
          <w:szCs w:val="24"/>
        </w:rPr>
        <w:t xml:space="preserve"> Systemu AI.</w:t>
      </w:r>
    </w:p>
    <w:p w14:paraId="2F47ECAE" w14:textId="77777777" w:rsidR="00C025E7" w:rsidRPr="00B812C4" w:rsidRDefault="00C025E7">
      <w:pPr>
        <w:numPr>
          <w:ilvl w:val="0"/>
          <w:numId w:val="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System Zarządzania Ryzykiem obejmuje co najmniej:</w:t>
      </w:r>
    </w:p>
    <w:p w14:paraId="754F9D0F" w14:textId="1774AD8B" w:rsidR="00C025E7" w:rsidRPr="00B812C4" w:rsidRDefault="00C025E7">
      <w:pPr>
        <w:numPr>
          <w:ilvl w:val="1"/>
          <w:numId w:val="21"/>
        </w:numPr>
        <w:spacing w:after="0" w:line="276" w:lineRule="auto"/>
        <w:ind w:left="1134" w:hanging="567"/>
        <w:contextualSpacing/>
        <w:jc w:val="both"/>
        <w:rPr>
          <w:rFonts w:ascii="Calibri" w:hAnsi="Calibri" w:cs="Calibri"/>
          <w:sz w:val="24"/>
          <w:szCs w:val="24"/>
        </w:rPr>
      </w:pPr>
      <w:r w:rsidRPr="00B812C4">
        <w:rPr>
          <w:rFonts w:ascii="Calibri" w:hAnsi="Calibri" w:cs="Calibri"/>
          <w:sz w:val="24"/>
          <w:szCs w:val="24"/>
        </w:rPr>
        <w:t>identyfikację, oszacowanie i ocenę znanych oraz rozsądnie przewidywalnych ryzyk</w:t>
      </w:r>
      <w:r w:rsidR="005E1679">
        <w:rPr>
          <w:rStyle w:val="Odwoanieprzypisudolnego"/>
          <w:rFonts w:ascii="Calibri" w:hAnsi="Calibri" w:cs="Calibri"/>
          <w:sz w:val="24"/>
          <w:szCs w:val="24"/>
        </w:rPr>
        <w:footnoteReference w:id="14"/>
      </w:r>
      <w:r w:rsidRPr="00B812C4">
        <w:rPr>
          <w:rFonts w:ascii="Calibri" w:hAnsi="Calibri" w:cs="Calibri"/>
          <w:sz w:val="24"/>
          <w:szCs w:val="24"/>
        </w:rPr>
        <w:t xml:space="preserve"> dla zdrowia, bezpieczeństwa</w:t>
      </w:r>
      <w:r w:rsidR="00015A51">
        <w:rPr>
          <w:rFonts w:ascii="Calibri" w:hAnsi="Calibri" w:cs="Calibri"/>
          <w:sz w:val="24"/>
          <w:szCs w:val="24"/>
        </w:rPr>
        <w:t xml:space="preserve"> ludzi i środowiska oraz</w:t>
      </w:r>
      <w:r w:rsidRPr="00B812C4">
        <w:rPr>
          <w:rFonts w:ascii="Calibri" w:hAnsi="Calibri" w:cs="Calibri"/>
          <w:sz w:val="24"/>
          <w:szCs w:val="24"/>
        </w:rPr>
        <w:t xml:space="preserve"> praw podstawowych Unii Europejskiej, które mogą wyniknąć w świetle Zamierzonego Zastosowania Systemu AI oraz Rozsądnie Przewidywalnego </w:t>
      </w:r>
      <w:r w:rsidR="003B7EF4" w:rsidRPr="003B7EF4">
        <w:rPr>
          <w:rFonts w:ascii="Calibri" w:hAnsi="Calibri" w:cs="Calibri"/>
          <w:sz w:val="24"/>
          <w:szCs w:val="24"/>
        </w:rPr>
        <w:t>Niewłaściwe</w:t>
      </w:r>
      <w:r w:rsidR="003B7EF4">
        <w:rPr>
          <w:rFonts w:ascii="Calibri" w:hAnsi="Calibri" w:cs="Calibri"/>
          <w:sz w:val="24"/>
          <w:szCs w:val="24"/>
        </w:rPr>
        <w:t>go</w:t>
      </w:r>
      <w:r w:rsidR="003B7EF4" w:rsidRPr="003B7EF4">
        <w:rPr>
          <w:rFonts w:ascii="Calibri" w:hAnsi="Calibri" w:cs="Calibri"/>
          <w:sz w:val="24"/>
          <w:szCs w:val="24"/>
        </w:rPr>
        <w:t xml:space="preserve"> Użyci</w:t>
      </w:r>
      <w:r w:rsidR="003B7EF4">
        <w:rPr>
          <w:rFonts w:ascii="Calibri" w:hAnsi="Calibri" w:cs="Calibri"/>
          <w:sz w:val="24"/>
          <w:szCs w:val="24"/>
        </w:rPr>
        <w:t>a</w:t>
      </w:r>
      <w:r w:rsidRPr="00B812C4">
        <w:rPr>
          <w:rFonts w:ascii="Calibri" w:hAnsi="Calibri" w:cs="Calibri"/>
          <w:sz w:val="24"/>
          <w:szCs w:val="24"/>
        </w:rPr>
        <w:t>;</w:t>
      </w:r>
    </w:p>
    <w:p w14:paraId="0A493E17" w14:textId="239D491C" w:rsidR="00C025E7" w:rsidRPr="00B812C4" w:rsidRDefault="00015A51">
      <w:pPr>
        <w:numPr>
          <w:ilvl w:val="1"/>
          <w:numId w:val="21"/>
        </w:numPr>
        <w:spacing w:after="0" w:line="276" w:lineRule="auto"/>
        <w:ind w:left="1134" w:hanging="567"/>
        <w:contextualSpacing/>
        <w:jc w:val="both"/>
        <w:rPr>
          <w:rFonts w:ascii="Calibri" w:hAnsi="Calibri" w:cs="Calibri"/>
          <w:sz w:val="24"/>
          <w:szCs w:val="24"/>
        </w:rPr>
      </w:pPr>
      <w:r>
        <w:rPr>
          <w:rFonts w:ascii="Calibri" w:hAnsi="Calibri" w:cs="Calibri"/>
          <w:sz w:val="24"/>
          <w:szCs w:val="24"/>
        </w:rPr>
        <w:t xml:space="preserve">identyfikację, oszacowanie i </w:t>
      </w:r>
      <w:r w:rsidR="00C025E7" w:rsidRPr="00B812C4">
        <w:rPr>
          <w:rFonts w:ascii="Calibri" w:hAnsi="Calibri" w:cs="Calibri"/>
          <w:sz w:val="24"/>
          <w:szCs w:val="24"/>
        </w:rPr>
        <w:t>ocenę innych ryzyk</w:t>
      </w:r>
      <w:r>
        <w:rPr>
          <w:rFonts w:ascii="Calibri" w:hAnsi="Calibri" w:cs="Calibri"/>
          <w:sz w:val="24"/>
          <w:szCs w:val="24"/>
        </w:rPr>
        <w:t xml:space="preserve"> określonych przez Strony</w:t>
      </w:r>
      <w:r w:rsidR="00C025E7" w:rsidRPr="00B812C4">
        <w:rPr>
          <w:rFonts w:ascii="Calibri" w:hAnsi="Calibri" w:cs="Calibri"/>
          <w:sz w:val="24"/>
          <w:szCs w:val="24"/>
        </w:rPr>
        <w:t>;</w:t>
      </w:r>
    </w:p>
    <w:p w14:paraId="36DFB2BA" w14:textId="77777777" w:rsidR="00C025E7" w:rsidRPr="00B812C4" w:rsidRDefault="00C025E7">
      <w:pPr>
        <w:numPr>
          <w:ilvl w:val="1"/>
          <w:numId w:val="21"/>
        </w:numPr>
        <w:spacing w:after="0" w:line="276" w:lineRule="auto"/>
        <w:ind w:left="1134" w:hanging="567"/>
        <w:contextualSpacing/>
        <w:jc w:val="both"/>
        <w:rPr>
          <w:rFonts w:ascii="Calibri" w:hAnsi="Calibri" w:cs="Calibri"/>
          <w:sz w:val="24"/>
          <w:szCs w:val="24"/>
        </w:rPr>
      </w:pPr>
      <w:r w:rsidRPr="00B812C4">
        <w:rPr>
          <w:rFonts w:ascii="Calibri" w:hAnsi="Calibri" w:cs="Calibri"/>
          <w:sz w:val="24"/>
          <w:szCs w:val="24"/>
        </w:rPr>
        <w:lastRenderedPageBreak/>
        <w:t>przyjęcie odpowiednich i ukierunkowanych środków zarządzania ryzykiem, mających na celu przeciwdziałanie ryzykom zidentyfikowanym w punktach 1) i 2).</w:t>
      </w:r>
    </w:p>
    <w:p w14:paraId="3ED85027" w14:textId="5EBDABA3" w:rsidR="00C025E7" w:rsidRPr="00B812C4" w:rsidRDefault="00C025E7">
      <w:pPr>
        <w:numPr>
          <w:ilvl w:val="0"/>
          <w:numId w:val="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Środki zarządzania ryzykiem, o których mowa w ust. 2 pkt 3), muszą zapewnić, że istotne ryzyka rezydualne związane z każdym zagrożeniem, jak i ogólne ryzyko rezydualne Systemu AI, są przez </w:t>
      </w:r>
      <w:r w:rsidR="00015A51">
        <w:rPr>
          <w:rFonts w:ascii="Calibri" w:hAnsi="Calibri" w:cs="Calibri"/>
          <w:sz w:val="24"/>
          <w:szCs w:val="24"/>
        </w:rPr>
        <w:t>Zamawiającego</w:t>
      </w:r>
      <w:r w:rsidRPr="00B812C4">
        <w:rPr>
          <w:rFonts w:ascii="Calibri" w:hAnsi="Calibri" w:cs="Calibri"/>
          <w:sz w:val="24"/>
          <w:szCs w:val="24"/>
        </w:rPr>
        <w:t xml:space="preserve"> uznane za akceptowalne, pod warunkiem że System AI jest używany zgodnie z Zamierzonym Zastosowaniem lub w warunkach Rozsądnie Przewidywalnego </w:t>
      </w:r>
      <w:bookmarkStart w:id="6" w:name="_Hlk212637644"/>
      <w:r w:rsidR="003B7EF4" w:rsidRPr="003B7EF4">
        <w:rPr>
          <w:rFonts w:ascii="Calibri" w:hAnsi="Calibri" w:cs="Calibri"/>
          <w:sz w:val="24"/>
          <w:szCs w:val="24"/>
        </w:rPr>
        <w:t>Niewłaściwe</w:t>
      </w:r>
      <w:r w:rsidR="003B7EF4">
        <w:rPr>
          <w:rFonts w:ascii="Calibri" w:hAnsi="Calibri" w:cs="Calibri"/>
          <w:sz w:val="24"/>
          <w:szCs w:val="24"/>
        </w:rPr>
        <w:t>go</w:t>
      </w:r>
      <w:r w:rsidR="003B7EF4" w:rsidRPr="003B7EF4">
        <w:rPr>
          <w:rFonts w:ascii="Calibri" w:hAnsi="Calibri" w:cs="Calibri"/>
          <w:sz w:val="24"/>
          <w:szCs w:val="24"/>
        </w:rPr>
        <w:t xml:space="preserve"> Użyci</w:t>
      </w:r>
      <w:r w:rsidR="003B7EF4">
        <w:rPr>
          <w:rFonts w:ascii="Calibri" w:hAnsi="Calibri" w:cs="Calibri"/>
          <w:sz w:val="24"/>
          <w:szCs w:val="24"/>
        </w:rPr>
        <w:t>a</w:t>
      </w:r>
      <w:bookmarkEnd w:id="6"/>
      <w:r w:rsidRPr="00B812C4">
        <w:rPr>
          <w:rFonts w:ascii="Calibri" w:hAnsi="Calibri" w:cs="Calibri"/>
          <w:sz w:val="24"/>
          <w:szCs w:val="24"/>
        </w:rPr>
        <w:t>.</w:t>
      </w:r>
    </w:p>
    <w:p w14:paraId="5F4299D5" w14:textId="5828310C" w:rsidR="00832AC7" w:rsidRPr="00B812C4" w:rsidRDefault="00C025E7">
      <w:pPr>
        <w:numPr>
          <w:ilvl w:val="0"/>
          <w:numId w:val="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Przy wyborze najbardziej odpowiednich środków zarządzania ryzykiem, o których mowa w ust. 2 pkt 3), </w:t>
      </w:r>
      <w:r w:rsidR="00597E97" w:rsidRPr="00B812C4">
        <w:rPr>
          <w:rFonts w:ascii="Calibri" w:hAnsi="Calibri" w:cs="Calibri"/>
          <w:sz w:val="24"/>
          <w:szCs w:val="24"/>
        </w:rPr>
        <w:t>Wykonawca</w:t>
      </w:r>
      <w:r w:rsidRPr="00B812C4">
        <w:rPr>
          <w:rFonts w:ascii="Calibri" w:hAnsi="Calibri" w:cs="Calibri"/>
          <w:sz w:val="24"/>
          <w:szCs w:val="24"/>
        </w:rPr>
        <w:t xml:space="preserve"> zapewni:</w:t>
      </w:r>
    </w:p>
    <w:p w14:paraId="5620DD58" w14:textId="77777777" w:rsidR="00832AC7" w:rsidRPr="00B812C4" w:rsidRDefault="00C025E7">
      <w:pPr>
        <w:pStyle w:val="Akapitzlist"/>
        <w:numPr>
          <w:ilvl w:val="2"/>
          <w:numId w:val="1"/>
        </w:numPr>
        <w:spacing w:after="0" w:line="276" w:lineRule="auto"/>
        <w:ind w:left="1134" w:hanging="567"/>
        <w:jc w:val="both"/>
        <w:rPr>
          <w:rFonts w:ascii="Calibri" w:hAnsi="Calibri" w:cs="Calibri"/>
          <w:sz w:val="24"/>
          <w:szCs w:val="24"/>
        </w:rPr>
      </w:pPr>
      <w:r w:rsidRPr="00B812C4">
        <w:rPr>
          <w:rFonts w:ascii="Calibri" w:hAnsi="Calibri" w:cs="Calibri"/>
          <w:sz w:val="24"/>
          <w:szCs w:val="24"/>
        </w:rPr>
        <w:t>eliminację lub redukcję zidentyfikowanych ryzyk w stopniu technicznie możliwym poprzez właściwy projekt i rozwój Systemu AI;</w:t>
      </w:r>
    </w:p>
    <w:p w14:paraId="4C93B59E" w14:textId="77777777" w:rsidR="00832AC7" w:rsidRPr="00B812C4" w:rsidRDefault="00C025E7">
      <w:pPr>
        <w:pStyle w:val="Akapitzlist"/>
        <w:numPr>
          <w:ilvl w:val="2"/>
          <w:numId w:val="1"/>
        </w:numPr>
        <w:spacing w:after="0" w:line="276" w:lineRule="auto"/>
        <w:ind w:left="1134" w:hanging="567"/>
        <w:jc w:val="both"/>
        <w:rPr>
          <w:rFonts w:ascii="Calibri" w:hAnsi="Calibri" w:cs="Calibri"/>
          <w:sz w:val="24"/>
          <w:szCs w:val="24"/>
        </w:rPr>
      </w:pPr>
      <w:r w:rsidRPr="00B812C4">
        <w:rPr>
          <w:rFonts w:ascii="Calibri" w:hAnsi="Calibri" w:cs="Calibri"/>
          <w:sz w:val="24"/>
          <w:szCs w:val="24"/>
        </w:rPr>
        <w:t>tam, gdzie jest to stosowne, wdrożenie adekwatnych środków łagodzących i kontrolnych względem ryzyk, których nie można wyeliminować;</w:t>
      </w:r>
    </w:p>
    <w:p w14:paraId="0B87C60F" w14:textId="0A729551" w:rsidR="00C025E7" w:rsidRPr="00B812C4" w:rsidRDefault="00C025E7">
      <w:pPr>
        <w:pStyle w:val="Akapitzlist"/>
        <w:numPr>
          <w:ilvl w:val="2"/>
          <w:numId w:val="1"/>
        </w:numPr>
        <w:spacing w:after="0" w:line="276" w:lineRule="auto"/>
        <w:ind w:left="1134" w:hanging="567"/>
        <w:jc w:val="both"/>
        <w:rPr>
          <w:rFonts w:ascii="Calibri" w:hAnsi="Calibri" w:cs="Calibri"/>
          <w:sz w:val="24"/>
          <w:szCs w:val="24"/>
        </w:rPr>
      </w:pPr>
      <w:r w:rsidRPr="00B812C4">
        <w:rPr>
          <w:rFonts w:ascii="Calibri" w:hAnsi="Calibri" w:cs="Calibri"/>
          <w:sz w:val="24"/>
          <w:szCs w:val="24"/>
        </w:rPr>
        <w:t xml:space="preserve">dostarczenie </w:t>
      </w:r>
      <w:r w:rsidR="009D7474" w:rsidRPr="00B812C4">
        <w:rPr>
          <w:rFonts w:ascii="Calibri" w:hAnsi="Calibri" w:cs="Calibri"/>
          <w:sz w:val="24"/>
          <w:szCs w:val="24"/>
        </w:rPr>
        <w:t xml:space="preserve">Zamawiającemu </w:t>
      </w:r>
      <w:r w:rsidRPr="00B812C4">
        <w:rPr>
          <w:rFonts w:ascii="Calibri" w:hAnsi="Calibri" w:cs="Calibri"/>
          <w:sz w:val="24"/>
          <w:szCs w:val="24"/>
        </w:rPr>
        <w:t>wystarczających informacji.</w:t>
      </w:r>
    </w:p>
    <w:p w14:paraId="72C5D169" w14:textId="62BCB8AC" w:rsidR="00C025E7" w:rsidRPr="00B812C4" w:rsidRDefault="005F1FDA">
      <w:pPr>
        <w:numPr>
          <w:ilvl w:val="0"/>
          <w:numId w:val="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zapewnia, że przed </w:t>
      </w:r>
      <w:r w:rsidR="009D7474" w:rsidRPr="00B812C4">
        <w:rPr>
          <w:rFonts w:ascii="Calibri" w:hAnsi="Calibri" w:cs="Calibri"/>
          <w:sz w:val="24"/>
          <w:szCs w:val="24"/>
        </w:rPr>
        <w:t>Odbiorem</w:t>
      </w:r>
      <w:r w:rsidR="00C025E7" w:rsidRPr="00B812C4">
        <w:rPr>
          <w:rFonts w:ascii="Calibri" w:hAnsi="Calibri" w:cs="Calibri"/>
          <w:sz w:val="24"/>
          <w:szCs w:val="24"/>
        </w:rPr>
        <w:t xml:space="preserve"> System AI zostanie przetestowany w celu weryfikacji zgodności z </w:t>
      </w:r>
      <w:r w:rsidR="00A00E24" w:rsidRPr="00B812C4">
        <w:rPr>
          <w:rFonts w:ascii="Calibri" w:hAnsi="Calibri" w:cs="Calibri"/>
          <w:sz w:val="24"/>
          <w:szCs w:val="24"/>
        </w:rPr>
        <w:t xml:space="preserve">Umową </w:t>
      </w:r>
      <w:r w:rsidR="00C025E7" w:rsidRPr="00B812C4">
        <w:rPr>
          <w:rFonts w:ascii="Calibri" w:hAnsi="Calibri" w:cs="Calibri"/>
          <w:sz w:val="24"/>
          <w:szCs w:val="24"/>
        </w:rPr>
        <w:t xml:space="preserve">oraz skuteczności środków zarządzania ryzykiem, o których mowa w ust. 2 pkt 3), w świetle Zamierzonego Zastosowania i Rozsądnie Przewidywalnego </w:t>
      </w:r>
      <w:r w:rsidR="003B7EF4" w:rsidRPr="003B7EF4">
        <w:rPr>
          <w:rFonts w:ascii="Calibri" w:hAnsi="Calibri" w:cs="Calibri"/>
          <w:sz w:val="24"/>
          <w:szCs w:val="24"/>
        </w:rPr>
        <w:t>Niewłaściwe</w:t>
      </w:r>
      <w:r w:rsidR="003B7EF4">
        <w:rPr>
          <w:rFonts w:ascii="Calibri" w:hAnsi="Calibri" w:cs="Calibri"/>
          <w:sz w:val="24"/>
          <w:szCs w:val="24"/>
        </w:rPr>
        <w:t>go</w:t>
      </w:r>
      <w:r w:rsidR="003B7EF4" w:rsidRPr="003B7EF4">
        <w:rPr>
          <w:rFonts w:ascii="Calibri" w:hAnsi="Calibri" w:cs="Calibri"/>
          <w:sz w:val="24"/>
          <w:szCs w:val="24"/>
        </w:rPr>
        <w:t xml:space="preserve"> Użyci</w:t>
      </w:r>
      <w:r w:rsidR="003B7EF4">
        <w:rPr>
          <w:rFonts w:ascii="Calibri" w:hAnsi="Calibri" w:cs="Calibri"/>
          <w:sz w:val="24"/>
          <w:szCs w:val="24"/>
        </w:rPr>
        <w:t>a</w:t>
      </w:r>
      <w:r w:rsidR="00597E97" w:rsidRPr="00B812C4">
        <w:rPr>
          <w:rFonts w:ascii="Calibri" w:hAnsi="Calibri" w:cs="Calibri"/>
          <w:sz w:val="24"/>
          <w:szCs w:val="24"/>
        </w:rPr>
        <w:t>, zgodnie z Załącznikiem nr 10 do Umowy</w:t>
      </w:r>
      <w:r w:rsidR="00C025E7" w:rsidRPr="00B812C4">
        <w:rPr>
          <w:rFonts w:ascii="Calibri" w:hAnsi="Calibri" w:cs="Calibri"/>
          <w:sz w:val="24"/>
          <w:szCs w:val="24"/>
        </w:rPr>
        <w:t xml:space="preserve">. </w:t>
      </w:r>
      <w:r w:rsidR="00C025E7" w:rsidRPr="00B812C4">
        <w:rPr>
          <w:rFonts w:ascii="Calibri" w:hAnsi="Calibri" w:cs="Calibri"/>
          <w:i/>
          <w:iCs/>
          <w:sz w:val="24"/>
          <w:szCs w:val="24"/>
        </w:rPr>
        <w:t xml:space="preserve">Na żądanie </w:t>
      </w:r>
      <w:r w:rsidR="009D7474" w:rsidRPr="00B812C4">
        <w:rPr>
          <w:rFonts w:ascii="Calibri" w:hAnsi="Calibri" w:cs="Calibri"/>
          <w:i/>
          <w:iCs/>
          <w:sz w:val="24"/>
          <w:szCs w:val="24"/>
        </w:rPr>
        <w:t>Zamawiające</w:t>
      </w:r>
      <w:r w:rsidR="00A00E24" w:rsidRPr="00B812C4">
        <w:rPr>
          <w:rFonts w:ascii="Calibri" w:hAnsi="Calibri" w:cs="Calibri"/>
          <w:i/>
          <w:iCs/>
          <w:sz w:val="24"/>
          <w:szCs w:val="24"/>
        </w:rPr>
        <w:t>go,</w:t>
      </w:r>
      <w:r w:rsidR="009D7474" w:rsidRPr="00B812C4">
        <w:rPr>
          <w:rFonts w:ascii="Calibri" w:hAnsi="Calibri" w:cs="Calibri"/>
          <w:i/>
          <w:iCs/>
          <w:sz w:val="24"/>
          <w:szCs w:val="24"/>
        </w:rPr>
        <w:t xml:space="preserve"> </w:t>
      </w:r>
      <w:r w:rsidRPr="00B812C4">
        <w:rPr>
          <w:rFonts w:ascii="Calibri" w:hAnsi="Calibri" w:cs="Calibri"/>
          <w:i/>
          <w:iCs/>
          <w:sz w:val="24"/>
          <w:szCs w:val="24"/>
        </w:rPr>
        <w:t>Wykonawca</w:t>
      </w:r>
      <w:r w:rsidR="00C025E7" w:rsidRPr="00B812C4">
        <w:rPr>
          <w:rFonts w:ascii="Calibri" w:hAnsi="Calibri" w:cs="Calibri"/>
          <w:i/>
          <w:iCs/>
          <w:sz w:val="24"/>
          <w:szCs w:val="24"/>
        </w:rPr>
        <w:t xml:space="preserve"> jest zobowiązany przetestować System AI w środowisku </w:t>
      </w:r>
      <w:r w:rsidR="009D7474" w:rsidRPr="00B812C4">
        <w:rPr>
          <w:rFonts w:ascii="Calibri" w:hAnsi="Calibri" w:cs="Calibri"/>
          <w:i/>
          <w:iCs/>
          <w:sz w:val="24"/>
          <w:szCs w:val="24"/>
        </w:rPr>
        <w:t>Zamawiającego</w:t>
      </w:r>
      <w:r w:rsidR="00C025E7" w:rsidRPr="00B812C4">
        <w:rPr>
          <w:rFonts w:ascii="Calibri" w:hAnsi="Calibri" w:cs="Calibri"/>
          <w:i/>
          <w:iCs/>
          <w:sz w:val="24"/>
          <w:szCs w:val="24"/>
        </w:rPr>
        <w:t>.</w:t>
      </w:r>
    </w:p>
    <w:p w14:paraId="29FFB08B" w14:textId="4FCA9276" w:rsidR="00C025E7" w:rsidRPr="00B812C4" w:rsidRDefault="00C025E7">
      <w:pPr>
        <w:numPr>
          <w:ilvl w:val="0"/>
          <w:numId w:val="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Wszystkie zidentyfikowane ryzyka, podjęte środki oraz wykonane testy, związane ze spełnieniem wymogów niniejszego paragrafu, muszą być udokumentowane przez </w:t>
      </w:r>
      <w:r w:rsidR="009D7474" w:rsidRPr="00B812C4">
        <w:rPr>
          <w:rFonts w:ascii="Calibri" w:hAnsi="Calibri" w:cs="Calibri"/>
          <w:sz w:val="24"/>
          <w:szCs w:val="24"/>
        </w:rPr>
        <w:t>Wykonawcę</w:t>
      </w:r>
      <w:r w:rsidRPr="00B812C4">
        <w:rPr>
          <w:rFonts w:ascii="Calibri" w:hAnsi="Calibri" w:cs="Calibri"/>
          <w:sz w:val="24"/>
          <w:szCs w:val="24"/>
        </w:rPr>
        <w:t xml:space="preserve">. Dokumentacja ta powinna być udostępniona </w:t>
      </w:r>
      <w:r w:rsidR="009D7474" w:rsidRPr="00B812C4">
        <w:rPr>
          <w:rFonts w:ascii="Calibri" w:hAnsi="Calibri" w:cs="Calibri"/>
          <w:sz w:val="24"/>
          <w:szCs w:val="24"/>
        </w:rPr>
        <w:t xml:space="preserve">Zamawiającemu </w:t>
      </w:r>
      <w:r w:rsidR="001948F5">
        <w:rPr>
          <w:rFonts w:ascii="Calibri" w:hAnsi="Calibri" w:cs="Calibri"/>
          <w:sz w:val="24"/>
          <w:szCs w:val="24"/>
        </w:rPr>
        <w:t>najpóźniej</w:t>
      </w:r>
      <w:r w:rsidRPr="00B812C4">
        <w:rPr>
          <w:rFonts w:ascii="Calibri" w:hAnsi="Calibri" w:cs="Calibri"/>
          <w:sz w:val="24"/>
          <w:szCs w:val="24"/>
        </w:rPr>
        <w:t xml:space="preserve"> w momencie </w:t>
      </w:r>
      <w:r w:rsidR="009D7474" w:rsidRPr="00B812C4">
        <w:rPr>
          <w:rFonts w:ascii="Calibri" w:hAnsi="Calibri" w:cs="Calibri"/>
          <w:sz w:val="24"/>
          <w:szCs w:val="24"/>
        </w:rPr>
        <w:t>Odbioru</w:t>
      </w:r>
      <w:r w:rsidRPr="00B812C4">
        <w:rPr>
          <w:rFonts w:ascii="Calibri" w:hAnsi="Calibri" w:cs="Calibri"/>
          <w:sz w:val="24"/>
          <w:szCs w:val="24"/>
        </w:rPr>
        <w:t xml:space="preserve"> Systemu AI i może stanowić część dokumentacji technicznej i/lub instrukcji użytkowania</w:t>
      </w:r>
      <w:r w:rsidR="007B7ABD">
        <w:rPr>
          <w:rStyle w:val="Odwoanieprzypisudolnego"/>
          <w:rFonts w:ascii="Calibri" w:hAnsi="Calibri" w:cs="Calibri"/>
          <w:sz w:val="24"/>
          <w:szCs w:val="24"/>
        </w:rPr>
        <w:footnoteReference w:id="15"/>
      </w:r>
      <w:r w:rsidRPr="00B812C4">
        <w:rPr>
          <w:rFonts w:ascii="Calibri" w:hAnsi="Calibri" w:cs="Calibri"/>
          <w:sz w:val="24"/>
          <w:szCs w:val="24"/>
        </w:rPr>
        <w:t>.</w:t>
      </w:r>
    </w:p>
    <w:p w14:paraId="680E0AAB" w14:textId="25E2AD2E" w:rsidR="009421AC" w:rsidRPr="00B812C4" w:rsidRDefault="00C025E7">
      <w:pPr>
        <w:numPr>
          <w:ilvl w:val="0"/>
          <w:numId w:val="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Jeżeli jest to konieczne do prawidłowego działania Systemu Zarządzania Ryzykiem, </w:t>
      </w:r>
      <w:r w:rsidR="009D7474" w:rsidRPr="00B812C4">
        <w:rPr>
          <w:rFonts w:ascii="Calibri" w:hAnsi="Calibri" w:cs="Calibri"/>
          <w:sz w:val="24"/>
          <w:szCs w:val="24"/>
        </w:rPr>
        <w:t>Zamawiający</w:t>
      </w:r>
      <w:r w:rsidRPr="00B812C4">
        <w:rPr>
          <w:rFonts w:ascii="Calibri" w:hAnsi="Calibri" w:cs="Calibri"/>
          <w:sz w:val="24"/>
          <w:szCs w:val="24"/>
        </w:rPr>
        <w:t xml:space="preserve"> na żądanie </w:t>
      </w:r>
      <w:r w:rsidR="005F1FDA" w:rsidRPr="00B812C4">
        <w:rPr>
          <w:rFonts w:ascii="Calibri" w:hAnsi="Calibri" w:cs="Calibri"/>
          <w:sz w:val="24"/>
          <w:szCs w:val="24"/>
        </w:rPr>
        <w:t>Wykonawcy</w:t>
      </w:r>
      <w:r w:rsidRPr="00B812C4">
        <w:rPr>
          <w:rFonts w:ascii="Calibri" w:hAnsi="Calibri" w:cs="Calibri"/>
          <w:sz w:val="24"/>
          <w:szCs w:val="24"/>
        </w:rPr>
        <w:t xml:space="preserve"> przekaże</w:t>
      </w:r>
      <w:r w:rsidR="00C74B56">
        <w:rPr>
          <w:rFonts w:ascii="Calibri" w:hAnsi="Calibri" w:cs="Calibri"/>
          <w:sz w:val="24"/>
          <w:szCs w:val="24"/>
        </w:rPr>
        <w:t xml:space="preserve"> posiadane</w:t>
      </w:r>
      <w:r w:rsidRPr="00B812C4">
        <w:rPr>
          <w:rFonts w:ascii="Calibri" w:hAnsi="Calibri" w:cs="Calibri"/>
          <w:sz w:val="24"/>
          <w:szCs w:val="24"/>
        </w:rPr>
        <w:t xml:space="preserve"> informacje niezbędne do jego realizacji.</w:t>
      </w:r>
    </w:p>
    <w:p w14:paraId="6A7DFC44" w14:textId="77777777" w:rsidR="00597E97" w:rsidRPr="00B812C4" w:rsidRDefault="00597E97" w:rsidP="00597E97">
      <w:pPr>
        <w:numPr>
          <w:ilvl w:val="0"/>
          <w:numId w:val="1"/>
        </w:numPr>
        <w:tabs>
          <w:tab w:val="clear" w:pos="720"/>
        </w:tabs>
        <w:spacing w:after="0" w:line="276" w:lineRule="auto"/>
        <w:ind w:left="567" w:hanging="567"/>
        <w:contextualSpacing/>
        <w:jc w:val="both"/>
        <w:rPr>
          <w:rFonts w:ascii="Calibri" w:hAnsi="Calibri" w:cs="Calibri"/>
          <w:i/>
          <w:iCs/>
          <w:sz w:val="24"/>
          <w:szCs w:val="24"/>
        </w:rPr>
      </w:pPr>
      <w:r w:rsidRPr="00B812C4">
        <w:rPr>
          <w:rFonts w:ascii="Calibri" w:hAnsi="Calibri" w:cs="Calibri"/>
          <w:i/>
          <w:iCs/>
          <w:sz w:val="24"/>
          <w:szCs w:val="24"/>
        </w:rPr>
        <w:t>System Zarządzania Ryzykiem stanowi proces ciągły i iteracyjny trwający przez cały okres obowiązywania Umowy. Po Odbiorze Systemu AI Wykonawca zobowiązany jest do:</w:t>
      </w:r>
    </w:p>
    <w:p w14:paraId="7E439D0F" w14:textId="77777777" w:rsidR="00597E97" w:rsidRPr="00B812C4" w:rsidRDefault="00597E97" w:rsidP="00597E97">
      <w:pPr>
        <w:numPr>
          <w:ilvl w:val="1"/>
          <w:numId w:val="22"/>
        </w:numPr>
        <w:spacing w:after="0" w:line="276" w:lineRule="auto"/>
        <w:ind w:left="1134" w:hanging="567"/>
        <w:contextualSpacing/>
        <w:jc w:val="both"/>
        <w:rPr>
          <w:rFonts w:ascii="Calibri" w:hAnsi="Calibri" w:cs="Calibri"/>
          <w:i/>
          <w:iCs/>
          <w:sz w:val="24"/>
          <w:szCs w:val="24"/>
        </w:rPr>
      </w:pPr>
      <w:r w:rsidRPr="00B812C4">
        <w:rPr>
          <w:rFonts w:ascii="Calibri" w:hAnsi="Calibri" w:cs="Calibri"/>
          <w:i/>
          <w:iCs/>
          <w:sz w:val="24"/>
          <w:szCs w:val="24"/>
        </w:rPr>
        <w:t>regularnego przeglądu i aktualizacji procesu zarządzania ryzykiem w celu zapewnienia jego stałej skuteczności, nie rzadziej niż raz na rok;</w:t>
      </w:r>
    </w:p>
    <w:p w14:paraId="02ED38EC" w14:textId="77777777" w:rsidR="00597E97" w:rsidRPr="00B812C4" w:rsidRDefault="00597E97" w:rsidP="00597E97">
      <w:pPr>
        <w:numPr>
          <w:ilvl w:val="1"/>
          <w:numId w:val="22"/>
        </w:numPr>
        <w:spacing w:after="0" w:line="276" w:lineRule="auto"/>
        <w:ind w:left="1134" w:hanging="567"/>
        <w:contextualSpacing/>
        <w:jc w:val="both"/>
        <w:rPr>
          <w:rFonts w:ascii="Calibri" w:hAnsi="Calibri" w:cs="Calibri"/>
          <w:i/>
          <w:iCs/>
          <w:sz w:val="24"/>
          <w:szCs w:val="24"/>
        </w:rPr>
      </w:pPr>
      <w:r w:rsidRPr="00B812C4">
        <w:rPr>
          <w:rFonts w:ascii="Calibri" w:hAnsi="Calibri" w:cs="Calibri"/>
          <w:i/>
          <w:iCs/>
          <w:sz w:val="24"/>
          <w:szCs w:val="24"/>
        </w:rPr>
        <w:t>utrzymywania dokumentacji, o której mowa w ust. 6, w stanie aktualnym;</w:t>
      </w:r>
    </w:p>
    <w:p w14:paraId="61AD5B92" w14:textId="70F0027E" w:rsidR="00597E97" w:rsidRPr="00B812C4" w:rsidRDefault="00597E97" w:rsidP="00597E97">
      <w:pPr>
        <w:numPr>
          <w:ilvl w:val="1"/>
          <w:numId w:val="22"/>
        </w:numPr>
        <w:spacing w:after="0" w:line="276" w:lineRule="auto"/>
        <w:ind w:left="1134" w:hanging="567"/>
        <w:contextualSpacing/>
        <w:jc w:val="both"/>
        <w:rPr>
          <w:rFonts w:ascii="Calibri" w:hAnsi="Calibri" w:cs="Calibri"/>
          <w:i/>
          <w:iCs/>
          <w:sz w:val="24"/>
          <w:szCs w:val="24"/>
        </w:rPr>
      </w:pPr>
      <w:r w:rsidRPr="00B812C4">
        <w:rPr>
          <w:rFonts w:ascii="Calibri" w:hAnsi="Calibri" w:cs="Calibri"/>
          <w:i/>
          <w:iCs/>
          <w:sz w:val="24"/>
          <w:szCs w:val="24"/>
        </w:rPr>
        <w:t xml:space="preserve">niezwłocznego udostępniania Zamawiającemu każdej nowej wersji </w:t>
      </w:r>
      <w:r w:rsidR="009F799C">
        <w:rPr>
          <w:rFonts w:ascii="Calibri" w:hAnsi="Calibri" w:cs="Calibri"/>
          <w:i/>
          <w:iCs/>
          <w:sz w:val="24"/>
          <w:szCs w:val="24"/>
        </w:rPr>
        <w:t>tej d</w:t>
      </w:r>
      <w:r w:rsidRPr="00B812C4">
        <w:rPr>
          <w:rFonts w:ascii="Calibri" w:hAnsi="Calibri" w:cs="Calibri"/>
          <w:i/>
          <w:iCs/>
          <w:sz w:val="24"/>
          <w:szCs w:val="24"/>
        </w:rPr>
        <w:t>okumentacji</w:t>
      </w:r>
      <w:r w:rsidR="00960104" w:rsidRPr="00B812C4">
        <w:rPr>
          <w:rStyle w:val="Odwoanieprzypisudolnego"/>
          <w:rFonts w:ascii="Calibri" w:hAnsi="Calibri" w:cs="Calibri"/>
          <w:i/>
          <w:iCs/>
          <w:sz w:val="24"/>
          <w:szCs w:val="24"/>
        </w:rPr>
        <w:footnoteReference w:id="16"/>
      </w:r>
      <w:r w:rsidRPr="00B812C4">
        <w:rPr>
          <w:rFonts w:ascii="Calibri" w:hAnsi="Calibri" w:cs="Calibri"/>
          <w:i/>
          <w:iCs/>
          <w:sz w:val="24"/>
          <w:szCs w:val="24"/>
        </w:rPr>
        <w:t>.</w:t>
      </w:r>
    </w:p>
    <w:p w14:paraId="7CCB9E52" w14:textId="2973B684" w:rsidR="00C025E7" w:rsidRPr="00B812C4" w:rsidRDefault="00597E97">
      <w:pPr>
        <w:numPr>
          <w:ilvl w:val="0"/>
          <w:numId w:val="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N</w:t>
      </w:r>
      <w:r w:rsidR="00C025E7" w:rsidRPr="00B812C4">
        <w:rPr>
          <w:rFonts w:ascii="Calibri" w:hAnsi="Calibri" w:cs="Calibri"/>
          <w:sz w:val="24"/>
          <w:szCs w:val="24"/>
        </w:rPr>
        <w:t xml:space="preserve">a koniec okresu obowiązywania Umowy, </w:t>
      </w:r>
      <w:r w:rsidRPr="00B812C4">
        <w:rPr>
          <w:rFonts w:ascii="Calibri" w:hAnsi="Calibri" w:cs="Calibri"/>
          <w:sz w:val="24"/>
          <w:szCs w:val="24"/>
        </w:rPr>
        <w:t xml:space="preserve">Wykonawca przekaże Zamawiającemu </w:t>
      </w:r>
      <w:r w:rsidR="00C025E7" w:rsidRPr="00B812C4">
        <w:rPr>
          <w:rFonts w:ascii="Calibri" w:hAnsi="Calibri" w:cs="Calibri"/>
          <w:sz w:val="24"/>
          <w:szCs w:val="24"/>
        </w:rPr>
        <w:t>wszelkie informacje niezbędne do samodzielne</w:t>
      </w:r>
      <w:r w:rsidR="001948F5">
        <w:rPr>
          <w:rFonts w:ascii="Calibri" w:hAnsi="Calibri" w:cs="Calibri"/>
          <w:sz w:val="24"/>
          <w:szCs w:val="24"/>
        </w:rPr>
        <w:t xml:space="preserve">j realizacji </w:t>
      </w:r>
      <w:r w:rsidR="00C025E7" w:rsidRPr="00B812C4">
        <w:rPr>
          <w:rFonts w:ascii="Calibri" w:hAnsi="Calibri" w:cs="Calibri"/>
          <w:sz w:val="24"/>
          <w:szCs w:val="24"/>
        </w:rPr>
        <w:t>Systemu Zarządzania Ryzykiem.</w:t>
      </w:r>
    </w:p>
    <w:p w14:paraId="7B849FBC" w14:textId="77777777" w:rsidR="00BB3AE1" w:rsidRPr="00B812C4" w:rsidRDefault="00BB3AE1" w:rsidP="009421AC">
      <w:pPr>
        <w:spacing w:after="0" w:line="276" w:lineRule="auto"/>
        <w:contextualSpacing/>
        <w:jc w:val="center"/>
        <w:rPr>
          <w:rFonts w:ascii="Calibri" w:hAnsi="Calibri" w:cs="Calibri"/>
          <w:b/>
          <w:bCs/>
          <w:sz w:val="24"/>
          <w:szCs w:val="24"/>
        </w:rPr>
      </w:pPr>
    </w:p>
    <w:p w14:paraId="0CFA4A1A" w14:textId="65B5D15B"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w:t>
      </w:r>
      <w:r w:rsidR="00A00E24" w:rsidRPr="00B812C4">
        <w:rPr>
          <w:rFonts w:ascii="Calibri" w:hAnsi="Calibri" w:cs="Calibri"/>
          <w:b/>
          <w:bCs/>
          <w:sz w:val="24"/>
          <w:szCs w:val="24"/>
        </w:rPr>
        <w:t>7</w:t>
      </w:r>
    </w:p>
    <w:p w14:paraId="26561CE7" w14:textId="6DAD96DD" w:rsidR="00C025E7" w:rsidRPr="00B812C4" w:rsidRDefault="00C025E7" w:rsidP="00EF3CC6">
      <w:pPr>
        <w:pStyle w:val="Nagwek1"/>
        <w:spacing w:before="0"/>
        <w:jc w:val="center"/>
      </w:pPr>
      <w:bookmarkStart w:id="7" w:name="_Toc221181213"/>
      <w:r w:rsidRPr="00B812C4">
        <w:t>Dokumentacja techniczna oraz instrukcje użytkowania</w:t>
      </w:r>
      <w:bookmarkEnd w:id="7"/>
    </w:p>
    <w:p w14:paraId="509F93DF" w14:textId="5C6D513D" w:rsidR="00C025E7" w:rsidRPr="00B812C4" w:rsidRDefault="009D7474">
      <w:pPr>
        <w:numPr>
          <w:ilvl w:val="0"/>
          <w:numId w:val="3"/>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Odbiór</w:t>
      </w:r>
      <w:r w:rsidR="00C025E7" w:rsidRPr="00B812C4">
        <w:rPr>
          <w:rFonts w:ascii="Calibri" w:hAnsi="Calibri" w:cs="Calibri"/>
          <w:sz w:val="24"/>
          <w:szCs w:val="24"/>
        </w:rPr>
        <w:t xml:space="preserve"> Systemu AI przez </w:t>
      </w:r>
      <w:r w:rsidR="009225FE">
        <w:rPr>
          <w:rFonts w:ascii="Calibri" w:hAnsi="Calibri" w:cs="Calibri"/>
          <w:sz w:val="24"/>
          <w:szCs w:val="24"/>
        </w:rPr>
        <w:t>Zamawiającego</w:t>
      </w:r>
      <w:r w:rsidR="009225FE" w:rsidRPr="00B812C4">
        <w:rPr>
          <w:rFonts w:ascii="Calibri" w:hAnsi="Calibri" w:cs="Calibri"/>
          <w:sz w:val="24"/>
          <w:szCs w:val="24"/>
        </w:rPr>
        <w:t xml:space="preserve"> </w:t>
      </w:r>
      <w:r w:rsidR="00C025E7" w:rsidRPr="00B812C4">
        <w:rPr>
          <w:rFonts w:ascii="Calibri" w:hAnsi="Calibri" w:cs="Calibri"/>
          <w:sz w:val="24"/>
          <w:szCs w:val="24"/>
        </w:rPr>
        <w:t>obejmuje</w:t>
      </w:r>
      <w:r w:rsidR="00CA25EC">
        <w:rPr>
          <w:rFonts w:ascii="Calibri" w:hAnsi="Calibri" w:cs="Calibri"/>
          <w:sz w:val="24"/>
          <w:szCs w:val="24"/>
        </w:rPr>
        <w:t xml:space="preserve"> m.in.</w:t>
      </w:r>
      <w:r w:rsidR="00C025E7" w:rsidRPr="00B812C4">
        <w:rPr>
          <w:rFonts w:ascii="Calibri" w:hAnsi="Calibri" w:cs="Calibri"/>
          <w:sz w:val="24"/>
          <w:szCs w:val="24"/>
        </w:rPr>
        <w:t xml:space="preserve"> przekazanie</w:t>
      </w:r>
      <w:r w:rsidR="009225FE">
        <w:rPr>
          <w:rFonts w:ascii="Calibri" w:hAnsi="Calibri" w:cs="Calibri"/>
          <w:sz w:val="24"/>
          <w:szCs w:val="24"/>
        </w:rPr>
        <w:t xml:space="preserve"> przez Wykonawcę</w:t>
      </w:r>
      <w:r w:rsidR="00C025E7" w:rsidRPr="00B812C4">
        <w:rPr>
          <w:rFonts w:ascii="Calibri" w:hAnsi="Calibri" w:cs="Calibri"/>
          <w:sz w:val="24"/>
          <w:szCs w:val="24"/>
        </w:rPr>
        <w:t xml:space="preserve"> dokumentacji technicznej oraz instrukcji użytkowania.</w:t>
      </w:r>
    </w:p>
    <w:p w14:paraId="14F8B692" w14:textId="57C04A6F" w:rsidR="00C025E7" w:rsidRPr="00B812C4" w:rsidRDefault="00C025E7">
      <w:pPr>
        <w:numPr>
          <w:ilvl w:val="0"/>
          <w:numId w:val="3"/>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Dokumentacja techniczna musi umożliwiać </w:t>
      </w:r>
      <w:r w:rsidR="009D7474" w:rsidRPr="00B812C4">
        <w:rPr>
          <w:rFonts w:ascii="Calibri" w:hAnsi="Calibri" w:cs="Calibri"/>
          <w:sz w:val="24"/>
          <w:szCs w:val="24"/>
        </w:rPr>
        <w:t>Zamawiające</w:t>
      </w:r>
      <w:r w:rsidR="001948F5">
        <w:rPr>
          <w:rFonts w:ascii="Calibri" w:hAnsi="Calibri" w:cs="Calibri"/>
          <w:sz w:val="24"/>
          <w:szCs w:val="24"/>
        </w:rPr>
        <w:t>mu</w:t>
      </w:r>
      <w:r w:rsidRPr="00B812C4">
        <w:rPr>
          <w:rFonts w:ascii="Calibri" w:hAnsi="Calibri" w:cs="Calibri"/>
          <w:sz w:val="24"/>
          <w:szCs w:val="24"/>
        </w:rPr>
        <w:t xml:space="preserve"> lub osobie trzeciej ocenę zgodności Systemu AI z wymaganiami określonymi w </w:t>
      </w:r>
      <w:r w:rsidR="00F8667A" w:rsidRPr="00B812C4">
        <w:rPr>
          <w:rFonts w:ascii="Calibri" w:hAnsi="Calibri" w:cs="Calibri"/>
          <w:sz w:val="24"/>
          <w:szCs w:val="24"/>
        </w:rPr>
        <w:t>Umowie</w:t>
      </w:r>
      <w:r w:rsidRPr="00B812C4">
        <w:rPr>
          <w:rFonts w:ascii="Calibri" w:hAnsi="Calibri" w:cs="Calibri"/>
          <w:sz w:val="24"/>
          <w:szCs w:val="24"/>
        </w:rPr>
        <w:t xml:space="preserve"> oraz spełniać co najmniej warunki opisane w Załączniku </w:t>
      </w:r>
      <w:r w:rsidR="00587D58" w:rsidRPr="00B812C4">
        <w:rPr>
          <w:rFonts w:ascii="Calibri" w:hAnsi="Calibri" w:cs="Calibri"/>
          <w:sz w:val="24"/>
          <w:szCs w:val="24"/>
        </w:rPr>
        <w:t xml:space="preserve">nr </w:t>
      </w:r>
      <w:r w:rsidR="00DC2110" w:rsidRPr="00B812C4">
        <w:rPr>
          <w:rFonts w:ascii="Calibri" w:hAnsi="Calibri" w:cs="Calibri"/>
          <w:sz w:val="24"/>
          <w:szCs w:val="24"/>
        </w:rPr>
        <w:t>3</w:t>
      </w:r>
      <w:r w:rsidR="00587D58" w:rsidRPr="00B812C4">
        <w:rPr>
          <w:rFonts w:ascii="Calibri" w:hAnsi="Calibri" w:cs="Calibri"/>
          <w:sz w:val="24"/>
          <w:szCs w:val="24"/>
        </w:rPr>
        <w:t xml:space="preserve"> do Umowy</w:t>
      </w:r>
      <w:r w:rsidRPr="00B812C4">
        <w:rPr>
          <w:rFonts w:ascii="Calibri" w:hAnsi="Calibri" w:cs="Calibri"/>
          <w:sz w:val="24"/>
          <w:szCs w:val="24"/>
        </w:rPr>
        <w:t>.</w:t>
      </w:r>
    </w:p>
    <w:p w14:paraId="2480A960" w14:textId="60CA8801" w:rsidR="00C025E7" w:rsidRPr="00B812C4" w:rsidRDefault="00C025E7">
      <w:pPr>
        <w:numPr>
          <w:ilvl w:val="0"/>
          <w:numId w:val="3"/>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Instrukcje użytkowania muszą zawierać zwięzłe, kompletne, prawidłowe i jasne informacje, które są istotne, dostępne oraz zrozumiałe dla </w:t>
      </w:r>
      <w:r w:rsidR="009D7474" w:rsidRPr="00B812C4">
        <w:rPr>
          <w:rFonts w:ascii="Calibri" w:hAnsi="Calibri" w:cs="Calibri"/>
          <w:sz w:val="24"/>
          <w:szCs w:val="24"/>
        </w:rPr>
        <w:t>Zamawiającego</w:t>
      </w:r>
      <w:r w:rsidRPr="00B812C4">
        <w:rPr>
          <w:rFonts w:ascii="Calibri" w:hAnsi="Calibri" w:cs="Calibri"/>
          <w:sz w:val="24"/>
          <w:szCs w:val="24"/>
        </w:rPr>
        <w:t>. Instrukcje użytkowania muszą spełniać co najmniej wymagania określone w Załączniku </w:t>
      </w:r>
      <w:r w:rsidR="00587D58" w:rsidRPr="00B812C4">
        <w:rPr>
          <w:rFonts w:ascii="Calibri" w:hAnsi="Calibri" w:cs="Calibri"/>
          <w:sz w:val="24"/>
          <w:szCs w:val="24"/>
        </w:rPr>
        <w:t xml:space="preserve">nr </w:t>
      </w:r>
      <w:r w:rsidR="00DC2110" w:rsidRPr="00B812C4">
        <w:rPr>
          <w:rFonts w:ascii="Calibri" w:hAnsi="Calibri" w:cs="Calibri"/>
          <w:sz w:val="24"/>
          <w:szCs w:val="24"/>
        </w:rPr>
        <w:t>4</w:t>
      </w:r>
      <w:r w:rsidR="00587D58" w:rsidRPr="00B812C4">
        <w:rPr>
          <w:rFonts w:ascii="Calibri" w:hAnsi="Calibri" w:cs="Calibri"/>
          <w:sz w:val="24"/>
          <w:szCs w:val="24"/>
        </w:rPr>
        <w:t xml:space="preserve"> do Umowy</w:t>
      </w:r>
      <w:r w:rsidRPr="00B812C4">
        <w:rPr>
          <w:rFonts w:ascii="Calibri" w:hAnsi="Calibri" w:cs="Calibri"/>
          <w:sz w:val="24"/>
          <w:szCs w:val="24"/>
        </w:rPr>
        <w:t>.</w:t>
      </w:r>
    </w:p>
    <w:p w14:paraId="76EE9366" w14:textId="468E22E9" w:rsidR="00C025E7" w:rsidRPr="00B812C4" w:rsidRDefault="005F1FDA">
      <w:pPr>
        <w:numPr>
          <w:ilvl w:val="0"/>
          <w:numId w:val="3"/>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jest zobowiązany do aktualizacji dokumentacji technicznej oraz instrukcji użytkowania przy każdej Istotnej Modyfikacji Systemu AI w trakcie obowiązywania Umowy oraz do ich udostępnienia </w:t>
      </w:r>
      <w:r w:rsidR="009D7474" w:rsidRPr="00B812C4">
        <w:rPr>
          <w:rFonts w:ascii="Calibri" w:hAnsi="Calibri" w:cs="Calibri"/>
          <w:sz w:val="24"/>
          <w:szCs w:val="24"/>
        </w:rPr>
        <w:t>Zamawiające</w:t>
      </w:r>
      <w:r w:rsidR="00F07C1B">
        <w:rPr>
          <w:rFonts w:ascii="Calibri" w:hAnsi="Calibri" w:cs="Calibri"/>
          <w:sz w:val="24"/>
          <w:szCs w:val="24"/>
        </w:rPr>
        <w:t>mu</w:t>
      </w:r>
      <w:r w:rsidR="001E7D08">
        <w:rPr>
          <w:rFonts w:ascii="Calibri" w:hAnsi="Calibri" w:cs="Calibri"/>
          <w:sz w:val="24"/>
          <w:szCs w:val="24"/>
        </w:rPr>
        <w:t xml:space="preserve"> </w:t>
      </w:r>
      <w:r w:rsidR="00C025E7" w:rsidRPr="00B812C4">
        <w:rPr>
          <w:rFonts w:ascii="Calibri" w:hAnsi="Calibri" w:cs="Calibri"/>
          <w:sz w:val="24"/>
          <w:szCs w:val="24"/>
        </w:rPr>
        <w:t>w zaktualizowanej wersji.</w:t>
      </w:r>
    </w:p>
    <w:p w14:paraId="7F156550" w14:textId="295262FC" w:rsidR="00C025E7" w:rsidRPr="00B812C4" w:rsidRDefault="00C025E7" w:rsidP="009421AC">
      <w:pPr>
        <w:spacing w:after="0" w:line="276" w:lineRule="auto"/>
        <w:contextualSpacing/>
        <w:rPr>
          <w:rFonts w:ascii="Calibri" w:hAnsi="Calibri" w:cs="Calibri"/>
          <w:sz w:val="24"/>
          <w:szCs w:val="24"/>
        </w:rPr>
      </w:pPr>
    </w:p>
    <w:p w14:paraId="61A4C4D5" w14:textId="5FECDFE6"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w:t>
      </w:r>
      <w:r w:rsidR="008515BB">
        <w:rPr>
          <w:rFonts w:ascii="Calibri" w:hAnsi="Calibri" w:cs="Calibri"/>
          <w:b/>
          <w:bCs/>
          <w:sz w:val="24"/>
          <w:szCs w:val="24"/>
        </w:rPr>
        <w:t>8</w:t>
      </w:r>
    </w:p>
    <w:p w14:paraId="72DCB083" w14:textId="1B7CAEEA" w:rsidR="00C025E7" w:rsidRPr="00B812C4" w:rsidRDefault="00C025E7" w:rsidP="009421AC">
      <w:pPr>
        <w:spacing w:after="0" w:line="276" w:lineRule="auto"/>
        <w:contextualSpacing/>
        <w:jc w:val="center"/>
        <w:rPr>
          <w:rFonts w:ascii="Calibri" w:hAnsi="Calibri" w:cs="Calibri"/>
          <w:sz w:val="24"/>
          <w:szCs w:val="24"/>
        </w:rPr>
      </w:pPr>
      <w:bookmarkStart w:id="8" w:name="_Toc221181214"/>
      <w:r w:rsidRPr="00EF3CC6">
        <w:rPr>
          <w:rStyle w:val="Nagwek1Znak"/>
        </w:rPr>
        <w:t>Prowadzenie rejestrów</w:t>
      </w:r>
      <w:bookmarkEnd w:id="8"/>
      <w:r w:rsidR="00525025">
        <w:rPr>
          <w:rStyle w:val="Odwoanieprzypisudolnego"/>
          <w:rFonts w:ascii="Calibri" w:hAnsi="Calibri" w:cs="Calibri"/>
          <w:b/>
          <w:bCs/>
          <w:sz w:val="24"/>
          <w:szCs w:val="24"/>
        </w:rPr>
        <w:footnoteReference w:id="17"/>
      </w:r>
    </w:p>
    <w:p w14:paraId="176C7493" w14:textId="6E264FED" w:rsidR="00C025E7" w:rsidRPr="00B812C4" w:rsidRDefault="005F1FDA">
      <w:pPr>
        <w:numPr>
          <w:ilvl w:val="0"/>
          <w:numId w:val="4"/>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zapewnia, że System AI został zaprojektowany i opracowany z funkcjonalnością umożliwiającą automatyczne rejestrowanie zdarzeń (logów) w trakcie działania Systemu AI. Funkcjonalność rejestrowania musi odpowiadać aktualnemu stanowi techniki oraz, o ile istnieją, uznanym standardom lub powszechnie przyjętym specyfikacjom</w:t>
      </w:r>
      <w:r w:rsidR="003234F7" w:rsidRPr="00B812C4">
        <w:rPr>
          <w:rStyle w:val="Odwoanieprzypisudolnego"/>
          <w:rFonts w:ascii="Calibri" w:hAnsi="Calibri" w:cs="Calibri"/>
          <w:sz w:val="24"/>
          <w:szCs w:val="24"/>
        </w:rPr>
        <w:footnoteReference w:id="18"/>
      </w:r>
      <w:r w:rsidR="00C025E7" w:rsidRPr="00B812C4">
        <w:rPr>
          <w:rFonts w:ascii="Calibri" w:hAnsi="Calibri" w:cs="Calibri"/>
          <w:sz w:val="24"/>
          <w:szCs w:val="24"/>
        </w:rPr>
        <w:t>.</w:t>
      </w:r>
      <w:r w:rsidR="009225FE">
        <w:rPr>
          <w:rFonts w:ascii="Calibri" w:hAnsi="Calibri" w:cs="Calibri"/>
          <w:sz w:val="24"/>
          <w:szCs w:val="24"/>
        </w:rPr>
        <w:t xml:space="preserve"> </w:t>
      </w:r>
      <w:r w:rsidR="009225FE" w:rsidRPr="009225FE">
        <w:rPr>
          <w:rFonts w:ascii="Calibri" w:hAnsi="Calibri" w:cs="Calibri"/>
          <w:sz w:val="24"/>
          <w:szCs w:val="24"/>
        </w:rPr>
        <w:t>Wykonawca zapewnia, że logi Systemu AI są kompletne, integralne, odporne na modyfikację oraz nieusuwalne przez Personel Wykonawcy bez uprzedniej, pisemnej zgody Zamawiającego</w:t>
      </w:r>
    </w:p>
    <w:p w14:paraId="290784DF" w14:textId="57362AB1" w:rsidR="00832AC7" w:rsidRPr="00B812C4" w:rsidRDefault="00C025E7">
      <w:pPr>
        <w:numPr>
          <w:ilvl w:val="0"/>
          <w:numId w:val="4"/>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Funkcjonalność rejestrowania musi zapewniać poziom śledzenia działania Systemu AI w całym jego cyklu życia, adekwatny do Zamierzonego Zastosowania oraz Rozsądnie Przewidywalnego </w:t>
      </w:r>
      <w:r w:rsidR="003B7EF4" w:rsidRPr="003B7EF4">
        <w:rPr>
          <w:rFonts w:ascii="Calibri" w:hAnsi="Calibri" w:cs="Calibri"/>
          <w:sz w:val="24"/>
          <w:szCs w:val="24"/>
        </w:rPr>
        <w:t>Niewłaściwe</w:t>
      </w:r>
      <w:r w:rsidR="003B7EF4">
        <w:rPr>
          <w:rFonts w:ascii="Calibri" w:hAnsi="Calibri" w:cs="Calibri"/>
          <w:sz w:val="24"/>
          <w:szCs w:val="24"/>
        </w:rPr>
        <w:t>go</w:t>
      </w:r>
      <w:r w:rsidR="003B7EF4" w:rsidRPr="003B7EF4">
        <w:rPr>
          <w:rFonts w:ascii="Calibri" w:hAnsi="Calibri" w:cs="Calibri"/>
          <w:sz w:val="24"/>
          <w:szCs w:val="24"/>
        </w:rPr>
        <w:t xml:space="preserve"> Użyci</w:t>
      </w:r>
      <w:r w:rsidR="003B7EF4">
        <w:rPr>
          <w:rFonts w:ascii="Calibri" w:hAnsi="Calibri" w:cs="Calibri"/>
          <w:sz w:val="24"/>
          <w:szCs w:val="24"/>
        </w:rPr>
        <w:t>a</w:t>
      </w:r>
      <w:r w:rsidRPr="00B812C4">
        <w:rPr>
          <w:rFonts w:ascii="Calibri" w:hAnsi="Calibri" w:cs="Calibri"/>
          <w:sz w:val="24"/>
          <w:szCs w:val="24"/>
        </w:rPr>
        <w:t>. W szczególności musi umożliwiać rejestrowanie zdarzeń istotnych dla identyfikacji sytuacji, które mogą:</w:t>
      </w:r>
    </w:p>
    <w:p w14:paraId="27EB1B1A" w14:textId="77777777" w:rsidR="00832AC7" w:rsidRPr="00B812C4" w:rsidRDefault="00C025E7">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powodować, że System AI stanowi zagrożenie dla zdrowia, bezpieczeństwa lub ochrony praw podstawowych osób; lub</w:t>
      </w:r>
    </w:p>
    <w:p w14:paraId="36C0DCEE" w14:textId="58FE1EA9" w:rsidR="00C025E7" w:rsidRPr="00B812C4" w:rsidRDefault="00C025E7">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prowadzić do Istotnej Modyfikacji.</w:t>
      </w:r>
    </w:p>
    <w:p w14:paraId="1FE872C6" w14:textId="454F291B" w:rsidR="00C025E7" w:rsidRPr="00B812C4" w:rsidRDefault="005F1FDA">
      <w:pPr>
        <w:numPr>
          <w:ilvl w:val="0"/>
          <w:numId w:val="4"/>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umożliwi </w:t>
      </w:r>
      <w:r w:rsidR="009D7474" w:rsidRPr="00B812C4">
        <w:rPr>
          <w:rFonts w:ascii="Calibri" w:hAnsi="Calibri" w:cs="Calibri"/>
          <w:sz w:val="24"/>
          <w:szCs w:val="24"/>
        </w:rPr>
        <w:t>Zamawiające</w:t>
      </w:r>
      <w:r w:rsidR="003234F7" w:rsidRPr="00B812C4">
        <w:rPr>
          <w:rFonts w:ascii="Calibri" w:hAnsi="Calibri" w:cs="Calibri"/>
          <w:sz w:val="24"/>
          <w:szCs w:val="24"/>
        </w:rPr>
        <w:t>mu</w:t>
      </w:r>
      <w:r w:rsidR="00C025E7" w:rsidRPr="00B812C4">
        <w:rPr>
          <w:rFonts w:ascii="Calibri" w:hAnsi="Calibri" w:cs="Calibri"/>
          <w:sz w:val="24"/>
          <w:szCs w:val="24"/>
        </w:rPr>
        <w:t xml:space="preserve"> dostęp do logów automatycznie generowanych przez System AI w czasie rzeczywistym.</w:t>
      </w:r>
    </w:p>
    <w:p w14:paraId="7FC438B8" w14:textId="55DE223B" w:rsidR="00C025E7" w:rsidRPr="00D23279" w:rsidRDefault="005F1FDA" w:rsidP="00EF3CC6">
      <w:pPr>
        <w:numPr>
          <w:ilvl w:val="0"/>
          <w:numId w:val="4"/>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przechowuje logi automatycznie generowane przez System AI, w zakresie, w jakim znajdują się pod jego kontrolą na podstawie Umowy, przez cały okres jej obowiązywania. Po zakończeniu obowiązywania Umowy </w:t>
      </w:r>
      <w:r w:rsidRPr="00B812C4">
        <w:rPr>
          <w:rFonts w:ascii="Calibri" w:hAnsi="Calibri" w:cs="Calibri"/>
          <w:sz w:val="24"/>
          <w:szCs w:val="24"/>
        </w:rPr>
        <w:t>Wykonawca</w:t>
      </w:r>
      <w:r w:rsidR="00C025E7" w:rsidRPr="00B812C4">
        <w:rPr>
          <w:rFonts w:ascii="Calibri" w:hAnsi="Calibri" w:cs="Calibri"/>
          <w:sz w:val="24"/>
          <w:szCs w:val="24"/>
        </w:rPr>
        <w:t xml:space="preserve"> </w:t>
      </w:r>
      <w:r w:rsidR="003234F7" w:rsidRPr="00B812C4">
        <w:rPr>
          <w:rFonts w:ascii="Calibri" w:hAnsi="Calibri" w:cs="Calibri"/>
          <w:sz w:val="24"/>
          <w:szCs w:val="24"/>
        </w:rPr>
        <w:t xml:space="preserve">niezwłocznie </w:t>
      </w:r>
      <w:r w:rsidR="00C025E7" w:rsidRPr="00B812C4">
        <w:rPr>
          <w:rFonts w:ascii="Calibri" w:hAnsi="Calibri" w:cs="Calibri"/>
          <w:sz w:val="24"/>
          <w:szCs w:val="24"/>
        </w:rPr>
        <w:t xml:space="preserve">przekaże logi </w:t>
      </w:r>
      <w:r w:rsidR="009D7474" w:rsidRPr="00B812C4">
        <w:rPr>
          <w:rFonts w:ascii="Calibri" w:hAnsi="Calibri" w:cs="Calibri"/>
          <w:sz w:val="24"/>
          <w:szCs w:val="24"/>
        </w:rPr>
        <w:t>Zamawiające</w:t>
      </w:r>
      <w:r w:rsidR="003234F7" w:rsidRPr="00B812C4">
        <w:rPr>
          <w:rFonts w:ascii="Calibri" w:hAnsi="Calibri" w:cs="Calibri"/>
          <w:sz w:val="24"/>
          <w:szCs w:val="24"/>
        </w:rPr>
        <w:t>mu</w:t>
      </w:r>
      <w:r w:rsidR="00C025E7" w:rsidRPr="00B812C4">
        <w:rPr>
          <w:rFonts w:ascii="Calibri" w:hAnsi="Calibri" w:cs="Calibri"/>
          <w:sz w:val="24"/>
          <w:szCs w:val="24"/>
        </w:rPr>
        <w:t>.</w:t>
      </w:r>
    </w:p>
    <w:p w14:paraId="03D0F2A0" w14:textId="77777777" w:rsidR="00A27886" w:rsidRDefault="00A27886" w:rsidP="009421AC">
      <w:pPr>
        <w:spacing w:after="0" w:line="276" w:lineRule="auto"/>
        <w:contextualSpacing/>
        <w:jc w:val="center"/>
        <w:rPr>
          <w:rFonts w:ascii="Calibri" w:hAnsi="Calibri" w:cs="Calibri"/>
          <w:b/>
          <w:bCs/>
          <w:sz w:val="24"/>
          <w:szCs w:val="24"/>
        </w:rPr>
      </w:pPr>
    </w:p>
    <w:p w14:paraId="154DB4CB" w14:textId="4FBC3F30"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w:t>
      </w:r>
      <w:r w:rsidR="008515BB">
        <w:rPr>
          <w:rFonts w:ascii="Calibri" w:hAnsi="Calibri" w:cs="Calibri"/>
          <w:b/>
          <w:bCs/>
          <w:sz w:val="24"/>
          <w:szCs w:val="24"/>
        </w:rPr>
        <w:t>9</w:t>
      </w:r>
    </w:p>
    <w:p w14:paraId="25C0EBCC" w14:textId="204B3147" w:rsidR="00C025E7" w:rsidRPr="00B812C4" w:rsidRDefault="00C025E7" w:rsidP="009421AC">
      <w:pPr>
        <w:spacing w:after="0" w:line="276" w:lineRule="auto"/>
        <w:contextualSpacing/>
        <w:jc w:val="center"/>
        <w:rPr>
          <w:rFonts w:ascii="Calibri" w:hAnsi="Calibri" w:cs="Calibri"/>
          <w:sz w:val="24"/>
          <w:szCs w:val="24"/>
        </w:rPr>
      </w:pPr>
      <w:bookmarkStart w:id="9" w:name="_Toc221181215"/>
      <w:r w:rsidRPr="00EF3CC6">
        <w:rPr>
          <w:rStyle w:val="Nagwek1Znak"/>
        </w:rPr>
        <w:t>Przejrzystość działania Systemu AI</w:t>
      </w:r>
      <w:bookmarkEnd w:id="9"/>
      <w:r w:rsidR="00ED5C1D">
        <w:rPr>
          <w:rStyle w:val="Odwoanieprzypisudolnego"/>
          <w:rFonts w:ascii="Calibri" w:hAnsi="Calibri" w:cs="Calibri"/>
          <w:b/>
          <w:bCs/>
          <w:sz w:val="24"/>
          <w:szCs w:val="24"/>
        </w:rPr>
        <w:footnoteReference w:id="19"/>
      </w:r>
    </w:p>
    <w:p w14:paraId="3E03FDB7" w14:textId="05F6363D" w:rsidR="00C025E7" w:rsidRPr="00B812C4" w:rsidRDefault="005F1FDA">
      <w:pPr>
        <w:numPr>
          <w:ilvl w:val="0"/>
          <w:numId w:val="5"/>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zapewnia, że System AI został zaprojektowany i opracowany w taki sposób, aby jego działanie było na tyle przejrzyste, by umożliwić </w:t>
      </w:r>
      <w:r w:rsidR="009D7474" w:rsidRPr="00B812C4">
        <w:rPr>
          <w:rFonts w:ascii="Calibri" w:hAnsi="Calibri" w:cs="Calibri"/>
          <w:sz w:val="24"/>
          <w:szCs w:val="24"/>
        </w:rPr>
        <w:t>Zamawiające</w:t>
      </w:r>
      <w:r w:rsidR="003234F7" w:rsidRPr="00B812C4">
        <w:rPr>
          <w:rFonts w:ascii="Calibri" w:hAnsi="Calibri" w:cs="Calibri"/>
          <w:sz w:val="24"/>
          <w:szCs w:val="24"/>
        </w:rPr>
        <w:t>mu</w:t>
      </w:r>
      <w:r w:rsidR="00C025E7" w:rsidRPr="00B812C4">
        <w:rPr>
          <w:rFonts w:ascii="Calibri" w:hAnsi="Calibri" w:cs="Calibri"/>
          <w:sz w:val="24"/>
          <w:szCs w:val="24"/>
        </w:rPr>
        <w:t xml:space="preserve"> racjonalne zrozumienie</w:t>
      </w:r>
      <w:r w:rsidR="001948F5">
        <w:rPr>
          <w:rFonts w:ascii="Calibri" w:hAnsi="Calibri" w:cs="Calibri"/>
          <w:sz w:val="24"/>
          <w:szCs w:val="24"/>
        </w:rPr>
        <w:t xml:space="preserve"> jego</w:t>
      </w:r>
      <w:r w:rsidR="00C025E7" w:rsidRPr="00B812C4">
        <w:rPr>
          <w:rFonts w:ascii="Calibri" w:hAnsi="Calibri" w:cs="Calibri"/>
          <w:sz w:val="24"/>
          <w:szCs w:val="24"/>
        </w:rPr>
        <w:t xml:space="preserve"> funkcjonowania.</w:t>
      </w:r>
    </w:p>
    <w:p w14:paraId="3A29352A" w14:textId="3BC323A1" w:rsidR="00C025E7" w:rsidRDefault="00C025E7">
      <w:pPr>
        <w:numPr>
          <w:ilvl w:val="0"/>
          <w:numId w:val="5"/>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W celu zapewnienia odpowiedniego poziomu przejrzystości, przed </w:t>
      </w:r>
      <w:r w:rsidR="009D7474" w:rsidRPr="00B812C4">
        <w:rPr>
          <w:rFonts w:ascii="Calibri" w:hAnsi="Calibri" w:cs="Calibri"/>
          <w:sz w:val="24"/>
          <w:szCs w:val="24"/>
        </w:rPr>
        <w:t>Odbiorem</w:t>
      </w:r>
      <w:r w:rsidRPr="00B812C4">
        <w:rPr>
          <w:rFonts w:ascii="Calibri" w:hAnsi="Calibri" w:cs="Calibri"/>
          <w:sz w:val="24"/>
          <w:szCs w:val="24"/>
        </w:rPr>
        <w:t xml:space="preserve"> Systemu AI </w:t>
      </w:r>
      <w:r w:rsidR="005F1FDA" w:rsidRPr="00B812C4">
        <w:rPr>
          <w:rFonts w:ascii="Calibri" w:hAnsi="Calibri" w:cs="Calibri"/>
          <w:sz w:val="24"/>
          <w:szCs w:val="24"/>
        </w:rPr>
        <w:t>Wykonawca</w:t>
      </w:r>
      <w:r w:rsidRPr="00B812C4">
        <w:rPr>
          <w:rFonts w:ascii="Calibri" w:hAnsi="Calibri" w:cs="Calibri"/>
          <w:sz w:val="24"/>
          <w:szCs w:val="24"/>
        </w:rPr>
        <w:t xml:space="preserve"> wdraża co najmniej techniczne i organizacyjne środki opisane w Załączniku </w:t>
      </w:r>
      <w:r w:rsidR="003234F7" w:rsidRPr="00B812C4">
        <w:rPr>
          <w:rFonts w:ascii="Calibri" w:hAnsi="Calibri" w:cs="Calibri"/>
          <w:sz w:val="24"/>
          <w:szCs w:val="24"/>
        </w:rPr>
        <w:t xml:space="preserve">nr </w:t>
      </w:r>
      <w:r w:rsidR="00DC2110" w:rsidRPr="00B812C4">
        <w:rPr>
          <w:rFonts w:ascii="Calibri" w:hAnsi="Calibri" w:cs="Calibri"/>
          <w:sz w:val="24"/>
          <w:szCs w:val="24"/>
        </w:rPr>
        <w:t>5</w:t>
      </w:r>
      <w:r w:rsidR="003234F7" w:rsidRPr="00B812C4">
        <w:rPr>
          <w:rFonts w:ascii="Calibri" w:hAnsi="Calibri" w:cs="Calibri"/>
          <w:sz w:val="24"/>
          <w:szCs w:val="24"/>
        </w:rPr>
        <w:t xml:space="preserve"> do Umowy</w:t>
      </w:r>
      <w:r w:rsidRPr="00B812C4">
        <w:rPr>
          <w:rFonts w:ascii="Calibri" w:hAnsi="Calibri" w:cs="Calibri"/>
          <w:sz w:val="24"/>
          <w:szCs w:val="24"/>
        </w:rPr>
        <w:t xml:space="preserve">. Środki te powinny umożliwiać </w:t>
      </w:r>
      <w:r w:rsidR="009D7474" w:rsidRPr="00B812C4">
        <w:rPr>
          <w:rFonts w:ascii="Calibri" w:hAnsi="Calibri" w:cs="Calibri"/>
          <w:sz w:val="24"/>
          <w:szCs w:val="24"/>
        </w:rPr>
        <w:t>Zamawiające</w:t>
      </w:r>
      <w:r w:rsidR="002E01C1">
        <w:rPr>
          <w:rFonts w:ascii="Calibri" w:hAnsi="Calibri" w:cs="Calibri"/>
          <w:sz w:val="24"/>
          <w:szCs w:val="24"/>
        </w:rPr>
        <w:t>mu</w:t>
      </w:r>
      <w:r w:rsidRPr="00B812C4">
        <w:rPr>
          <w:rFonts w:ascii="Calibri" w:hAnsi="Calibri" w:cs="Calibri"/>
          <w:sz w:val="24"/>
          <w:szCs w:val="24"/>
        </w:rPr>
        <w:t xml:space="preserve"> zrozumienie sposobu działania Systemu AI oraz przetwarzanych przez niego danych, tak aby </w:t>
      </w:r>
      <w:r w:rsidR="009D7474" w:rsidRPr="00B812C4">
        <w:rPr>
          <w:rFonts w:ascii="Calibri" w:hAnsi="Calibri" w:cs="Calibri"/>
          <w:sz w:val="24"/>
          <w:szCs w:val="24"/>
        </w:rPr>
        <w:t>Zamawiający</w:t>
      </w:r>
      <w:r w:rsidRPr="00B812C4">
        <w:rPr>
          <w:rFonts w:ascii="Calibri" w:hAnsi="Calibri" w:cs="Calibri"/>
          <w:sz w:val="24"/>
          <w:szCs w:val="24"/>
        </w:rPr>
        <w:t xml:space="preserve"> m</w:t>
      </w:r>
      <w:r w:rsidR="009D7474" w:rsidRPr="00B812C4">
        <w:rPr>
          <w:rFonts w:ascii="Calibri" w:hAnsi="Calibri" w:cs="Calibri"/>
          <w:sz w:val="24"/>
          <w:szCs w:val="24"/>
        </w:rPr>
        <w:t>ó</w:t>
      </w:r>
      <w:r w:rsidRPr="00B812C4">
        <w:rPr>
          <w:rFonts w:ascii="Calibri" w:hAnsi="Calibri" w:cs="Calibri"/>
          <w:sz w:val="24"/>
          <w:szCs w:val="24"/>
        </w:rPr>
        <w:t xml:space="preserve">gł właściwie korzystać z </w:t>
      </w:r>
      <w:r w:rsidR="002E01C1">
        <w:rPr>
          <w:rFonts w:ascii="Calibri" w:hAnsi="Calibri" w:cs="Calibri"/>
          <w:sz w:val="24"/>
          <w:szCs w:val="24"/>
        </w:rPr>
        <w:t>S</w:t>
      </w:r>
      <w:r w:rsidRPr="00B812C4">
        <w:rPr>
          <w:rFonts w:ascii="Calibri" w:hAnsi="Calibri" w:cs="Calibri"/>
          <w:sz w:val="24"/>
          <w:szCs w:val="24"/>
        </w:rPr>
        <w:t xml:space="preserve">ystemu </w:t>
      </w:r>
      <w:r w:rsidR="002E01C1">
        <w:rPr>
          <w:rFonts w:ascii="Calibri" w:hAnsi="Calibri" w:cs="Calibri"/>
          <w:sz w:val="24"/>
          <w:szCs w:val="24"/>
        </w:rPr>
        <w:t xml:space="preserve">AI </w:t>
      </w:r>
      <w:r w:rsidRPr="00B812C4">
        <w:rPr>
          <w:rFonts w:ascii="Calibri" w:hAnsi="Calibri" w:cs="Calibri"/>
          <w:sz w:val="24"/>
          <w:szCs w:val="24"/>
        </w:rPr>
        <w:t xml:space="preserve">oraz wyjaśniać osobom lub grupom osób, wobec których System AI jest (lub ma być) stosowany, decyzje </w:t>
      </w:r>
      <w:r w:rsidR="002E01C1" w:rsidRPr="00B812C4">
        <w:rPr>
          <w:rFonts w:ascii="Calibri" w:hAnsi="Calibri" w:cs="Calibri"/>
          <w:sz w:val="24"/>
          <w:szCs w:val="24"/>
        </w:rPr>
        <w:t xml:space="preserve">przez </w:t>
      </w:r>
      <w:r w:rsidR="002E01C1">
        <w:rPr>
          <w:rFonts w:ascii="Calibri" w:hAnsi="Calibri" w:cs="Calibri"/>
          <w:sz w:val="24"/>
          <w:szCs w:val="24"/>
        </w:rPr>
        <w:t>niego</w:t>
      </w:r>
      <w:r w:rsidR="002E01C1" w:rsidRPr="00B812C4">
        <w:rPr>
          <w:rFonts w:ascii="Calibri" w:hAnsi="Calibri" w:cs="Calibri"/>
          <w:sz w:val="24"/>
          <w:szCs w:val="24"/>
        </w:rPr>
        <w:t xml:space="preserve"> </w:t>
      </w:r>
      <w:r w:rsidRPr="00B812C4">
        <w:rPr>
          <w:rFonts w:ascii="Calibri" w:hAnsi="Calibri" w:cs="Calibri"/>
          <w:sz w:val="24"/>
          <w:szCs w:val="24"/>
        </w:rPr>
        <w:t>podejmowane</w:t>
      </w:r>
      <w:r w:rsidR="0018690B">
        <w:rPr>
          <w:rFonts w:ascii="Calibri" w:hAnsi="Calibri" w:cs="Calibri"/>
          <w:sz w:val="24"/>
          <w:szCs w:val="24"/>
        </w:rPr>
        <w:t xml:space="preserve">, zgodnie z najlepszymi praktykami branżowymi oraz wymaganiami normy </w:t>
      </w:r>
      <w:r w:rsidR="0018690B" w:rsidRPr="0018690B">
        <w:rPr>
          <w:rFonts w:ascii="Calibri" w:hAnsi="Calibri" w:cs="Calibri"/>
          <w:sz w:val="24"/>
          <w:szCs w:val="24"/>
        </w:rPr>
        <w:t>ISO/IEC 42001:2023 Information Technology – Artificial intelligence – Management System</w:t>
      </w:r>
      <w:r w:rsidRPr="00B812C4">
        <w:rPr>
          <w:rFonts w:ascii="Calibri" w:hAnsi="Calibri" w:cs="Calibri"/>
          <w:sz w:val="24"/>
          <w:szCs w:val="24"/>
        </w:rPr>
        <w:t>.</w:t>
      </w:r>
    </w:p>
    <w:p w14:paraId="59E9645F" w14:textId="611D7E46" w:rsidR="00C025E7" w:rsidRPr="00B812C4" w:rsidRDefault="00C025E7" w:rsidP="009421AC">
      <w:pPr>
        <w:spacing w:after="0" w:line="276" w:lineRule="auto"/>
        <w:contextualSpacing/>
        <w:rPr>
          <w:rFonts w:ascii="Calibri" w:hAnsi="Calibri" w:cs="Calibri"/>
          <w:sz w:val="24"/>
          <w:szCs w:val="24"/>
        </w:rPr>
      </w:pPr>
    </w:p>
    <w:p w14:paraId="76415CD7" w14:textId="4E06DAC5"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w:t>
      </w:r>
      <w:r w:rsidR="00A00E24" w:rsidRPr="00B812C4">
        <w:rPr>
          <w:rFonts w:ascii="Calibri" w:hAnsi="Calibri" w:cs="Calibri"/>
          <w:b/>
          <w:bCs/>
          <w:sz w:val="24"/>
          <w:szCs w:val="24"/>
        </w:rPr>
        <w:t>1</w:t>
      </w:r>
      <w:r w:rsidR="008515BB">
        <w:rPr>
          <w:rFonts w:ascii="Calibri" w:hAnsi="Calibri" w:cs="Calibri"/>
          <w:b/>
          <w:bCs/>
          <w:sz w:val="24"/>
          <w:szCs w:val="24"/>
        </w:rPr>
        <w:t>0</w:t>
      </w:r>
    </w:p>
    <w:p w14:paraId="69BC81BA" w14:textId="0B8A2585" w:rsidR="00C025E7" w:rsidRPr="00B812C4" w:rsidRDefault="00C025E7" w:rsidP="009421AC">
      <w:pPr>
        <w:spacing w:after="0" w:line="276" w:lineRule="auto"/>
        <w:contextualSpacing/>
        <w:jc w:val="center"/>
        <w:rPr>
          <w:rFonts w:ascii="Calibri" w:hAnsi="Calibri" w:cs="Calibri"/>
          <w:sz w:val="24"/>
          <w:szCs w:val="24"/>
        </w:rPr>
      </w:pPr>
      <w:bookmarkStart w:id="10" w:name="_Toc221181216"/>
      <w:r w:rsidRPr="00EF3CC6">
        <w:rPr>
          <w:rStyle w:val="Nagwek1Znak"/>
        </w:rPr>
        <w:t>Nadzór ludzki</w:t>
      </w:r>
      <w:bookmarkEnd w:id="10"/>
      <w:r w:rsidR="00ED5C1D">
        <w:rPr>
          <w:rStyle w:val="Odwoanieprzypisudolnego"/>
          <w:rFonts w:ascii="Calibri" w:hAnsi="Calibri" w:cs="Calibri"/>
          <w:b/>
          <w:bCs/>
          <w:sz w:val="24"/>
          <w:szCs w:val="24"/>
        </w:rPr>
        <w:footnoteReference w:id="20"/>
      </w:r>
    </w:p>
    <w:p w14:paraId="7FC9A804" w14:textId="46435945" w:rsidR="00C025E7" w:rsidRPr="00B812C4" w:rsidRDefault="003234F7">
      <w:pPr>
        <w:numPr>
          <w:ilvl w:val="0"/>
          <w:numId w:val="6"/>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Wykonawca zapewnia, że System AI został zaprojektowany i opracowany w taki sposób, w tym z zastosowaniem odpowiednich rozwiązań umożliwiających nadzór i interwencję człowieka, aby zapewnić jego skuteczną kontrolę przez osoby fizyczne w zakresie proporcjonalnym do </w:t>
      </w:r>
      <w:r w:rsidR="00476086" w:rsidRPr="00B812C4">
        <w:rPr>
          <w:rFonts w:ascii="Calibri" w:hAnsi="Calibri" w:cs="Calibri"/>
          <w:sz w:val="24"/>
          <w:szCs w:val="24"/>
        </w:rPr>
        <w:t>związanych</w:t>
      </w:r>
      <w:r w:rsidR="00476086">
        <w:rPr>
          <w:rFonts w:ascii="Calibri" w:hAnsi="Calibri" w:cs="Calibri"/>
          <w:sz w:val="24"/>
          <w:szCs w:val="24"/>
        </w:rPr>
        <w:t xml:space="preserve"> z</w:t>
      </w:r>
      <w:r w:rsidR="00476086" w:rsidRPr="00B812C4">
        <w:rPr>
          <w:rFonts w:ascii="Calibri" w:hAnsi="Calibri" w:cs="Calibri"/>
          <w:sz w:val="24"/>
          <w:szCs w:val="24"/>
        </w:rPr>
        <w:t xml:space="preserve"> </w:t>
      </w:r>
      <w:r w:rsidR="00476086">
        <w:rPr>
          <w:rFonts w:ascii="Calibri" w:hAnsi="Calibri" w:cs="Calibri"/>
          <w:sz w:val="24"/>
          <w:szCs w:val="24"/>
        </w:rPr>
        <w:t>nim</w:t>
      </w:r>
      <w:r w:rsidR="00476086" w:rsidRPr="00B812C4">
        <w:rPr>
          <w:rFonts w:ascii="Calibri" w:hAnsi="Calibri" w:cs="Calibri"/>
          <w:sz w:val="24"/>
          <w:szCs w:val="24"/>
        </w:rPr>
        <w:t xml:space="preserve"> </w:t>
      </w:r>
      <w:r w:rsidRPr="00B812C4">
        <w:rPr>
          <w:rFonts w:ascii="Calibri" w:hAnsi="Calibri" w:cs="Calibri"/>
          <w:sz w:val="24"/>
          <w:szCs w:val="24"/>
        </w:rPr>
        <w:t>ryzyk</w:t>
      </w:r>
      <w:r w:rsidR="00C025E7" w:rsidRPr="00B812C4">
        <w:rPr>
          <w:rFonts w:ascii="Calibri" w:hAnsi="Calibri" w:cs="Calibri"/>
          <w:sz w:val="24"/>
          <w:szCs w:val="24"/>
        </w:rPr>
        <w:t>.</w:t>
      </w:r>
    </w:p>
    <w:p w14:paraId="75C1FF6C" w14:textId="0773038F" w:rsidR="00832AC7" w:rsidRPr="00B812C4" w:rsidRDefault="005F1FDA">
      <w:pPr>
        <w:numPr>
          <w:ilvl w:val="0"/>
          <w:numId w:val="6"/>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zapewnia, że przed </w:t>
      </w:r>
      <w:r w:rsidR="009D7474" w:rsidRPr="00B812C4">
        <w:rPr>
          <w:rFonts w:ascii="Calibri" w:hAnsi="Calibri" w:cs="Calibri"/>
          <w:sz w:val="24"/>
          <w:szCs w:val="24"/>
        </w:rPr>
        <w:t>Odbiorem</w:t>
      </w:r>
      <w:r w:rsidR="00C025E7" w:rsidRPr="00B812C4">
        <w:rPr>
          <w:rFonts w:ascii="Calibri" w:hAnsi="Calibri" w:cs="Calibri"/>
          <w:sz w:val="24"/>
          <w:szCs w:val="24"/>
        </w:rPr>
        <w:t xml:space="preserve"> w Systemie AI zostaną osadzone oraz wdrożone odpowiednie środki gwarantujące nadzór ludzki. Środki te, obejmujące między innymi szkolenia dla pracowników </w:t>
      </w:r>
      <w:r w:rsidR="009D7474" w:rsidRPr="00B812C4">
        <w:rPr>
          <w:rFonts w:ascii="Calibri" w:hAnsi="Calibri" w:cs="Calibri"/>
          <w:sz w:val="24"/>
          <w:szCs w:val="24"/>
        </w:rPr>
        <w:t>Zamawiającego</w:t>
      </w:r>
      <w:r w:rsidR="00C025E7" w:rsidRPr="00B812C4">
        <w:rPr>
          <w:rFonts w:ascii="Calibri" w:hAnsi="Calibri" w:cs="Calibri"/>
          <w:sz w:val="24"/>
          <w:szCs w:val="24"/>
        </w:rPr>
        <w:t>, powinny umożliwiać osobom odpowiedzialnym za nadzór ludzki, stosownie do okoliczności:</w:t>
      </w:r>
    </w:p>
    <w:p w14:paraId="56B1B9EE" w14:textId="75D0B768" w:rsidR="00832AC7" w:rsidRPr="00B812C4" w:rsidRDefault="00C025E7">
      <w:pPr>
        <w:pStyle w:val="Paragraf"/>
        <w:numPr>
          <w:ilvl w:val="1"/>
          <w:numId w:val="55"/>
        </w:numPr>
        <w:spacing w:before="0" w:after="0"/>
        <w:ind w:left="1134" w:hanging="567"/>
        <w:jc w:val="both"/>
        <w:rPr>
          <w:b w:val="0"/>
          <w:bCs/>
        </w:rPr>
      </w:pPr>
      <w:r w:rsidRPr="00B812C4">
        <w:rPr>
          <w:b w:val="0"/>
          <w:bCs/>
        </w:rPr>
        <w:t xml:space="preserve">być świadomymi oraz wystarczająco rozumieć właściwe możliwości i ograniczenia Systemu AI oraz umieć monitorować jego działanie, tak aby możliwie najszybciej wykrywać i rozwiązywać symptomy anomalii, awarii </w:t>
      </w:r>
      <w:r w:rsidR="00CA25EC">
        <w:rPr>
          <w:b w:val="0"/>
          <w:bCs/>
        </w:rPr>
        <w:t>lub przypadków u</w:t>
      </w:r>
      <w:r w:rsidR="00DC760B">
        <w:rPr>
          <w:b w:val="0"/>
          <w:bCs/>
        </w:rPr>
        <w:t xml:space="preserve">życia </w:t>
      </w:r>
      <w:r w:rsidR="00DC760B">
        <w:rPr>
          <w:b w:val="0"/>
          <w:bCs/>
        </w:rPr>
        <w:lastRenderedPageBreak/>
        <w:t>niezgodnego z Zamierzonym Zastosowaniem oraz Rozsądnie Przewidywalnego Niewłaściwego Użycia</w:t>
      </w:r>
      <w:r w:rsidRPr="00B812C4">
        <w:rPr>
          <w:b w:val="0"/>
          <w:bCs/>
        </w:rPr>
        <w:t>;</w:t>
      </w:r>
    </w:p>
    <w:p w14:paraId="29CB32F5" w14:textId="304EB010" w:rsidR="00832AC7" w:rsidRPr="00B812C4" w:rsidRDefault="00C025E7">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pozostawać świadomymi możliwej tendencji do automatycznego polegania lub nadmiernego polegania na wynikach generowanych przez System AI (uprzedzenie automatyzacji), w szczególności gdy System AI jest używany do dostarczania informacji lub rekomendacji dla decyzji podejmowanych przez osoby fizyczne;</w:t>
      </w:r>
    </w:p>
    <w:p w14:paraId="53048DE0" w14:textId="77777777" w:rsidR="00832AC7" w:rsidRPr="00B812C4" w:rsidRDefault="00C025E7">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prawidłowo interpretować wyniki generowane przez System AI, z uwzględnieniem specyfiki systemu oraz dostępnych narzędzi i metod interpretacji;</w:t>
      </w:r>
    </w:p>
    <w:p w14:paraId="3DBCA4C7" w14:textId="176AC2C1" w:rsidR="00832AC7" w:rsidRPr="00B812C4" w:rsidRDefault="00C025E7">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podejmować decyzję o niekorzystaniu z Systemu AI albo o pominięciu, odrzuceniu lub odwróceniu wyniku działania Systemu AI;</w:t>
      </w:r>
    </w:p>
    <w:p w14:paraId="763F8D6C" w14:textId="7AC70471" w:rsidR="00C025E7" w:rsidRPr="00B812C4" w:rsidRDefault="00C025E7">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ingerować w działanie Systemu AI lub wstrzymać jego działanie.</w:t>
      </w:r>
    </w:p>
    <w:p w14:paraId="7F215EB1" w14:textId="2A30DFD9" w:rsidR="00C025E7" w:rsidRPr="00B812C4" w:rsidRDefault="00C025E7">
      <w:pPr>
        <w:numPr>
          <w:ilvl w:val="0"/>
          <w:numId w:val="2"/>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W celu zapewnienia właściwego nadzoru ludzkiego, </w:t>
      </w:r>
      <w:r w:rsidR="005F1FDA" w:rsidRPr="00B812C4">
        <w:rPr>
          <w:rFonts w:ascii="Calibri" w:hAnsi="Calibri" w:cs="Calibri"/>
          <w:sz w:val="24"/>
          <w:szCs w:val="24"/>
        </w:rPr>
        <w:t>Wykonawca</w:t>
      </w:r>
      <w:r w:rsidRPr="00B812C4">
        <w:rPr>
          <w:rFonts w:ascii="Calibri" w:hAnsi="Calibri" w:cs="Calibri"/>
          <w:sz w:val="24"/>
          <w:szCs w:val="24"/>
        </w:rPr>
        <w:t xml:space="preserve"> wdroży co najmniej środki techniczne i organizacyjne opisane w Załączniku</w:t>
      </w:r>
      <w:r w:rsidR="007254F0" w:rsidRPr="00B812C4">
        <w:rPr>
          <w:rFonts w:ascii="Calibri" w:hAnsi="Calibri" w:cs="Calibri"/>
          <w:sz w:val="24"/>
          <w:szCs w:val="24"/>
        </w:rPr>
        <w:t xml:space="preserve"> nr</w:t>
      </w:r>
      <w:r w:rsidRPr="00B812C4">
        <w:rPr>
          <w:rFonts w:ascii="Calibri" w:hAnsi="Calibri" w:cs="Calibri"/>
          <w:sz w:val="24"/>
          <w:szCs w:val="24"/>
        </w:rPr>
        <w:t> </w:t>
      </w:r>
      <w:r w:rsidR="00DC2110" w:rsidRPr="00B812C4">
        <w:rPr>
          <w:rFonts w:ascii="Calibri" w:hAnsi="Calibri" w:cs="Calibri"/>
          <w:sz w:val="24"/>
          <w:szCs w:val="24"/>
        </w:rPr>
        <w:t>6</w:t>
      </w:r>
      <w:r w:rsidRPr="00B812C4">
        <w:rPr>
          <w:rFonts w:ascii="Calibri" w:hAnsi="Calibri" w:cs="Calibri"/>
          <w:sz w:val="24"/>
          <w:szCs w:val="24"/>
        </w:rPr>
        <w:t xml:space="preserve"> </w:t>
      </w:r>
      <w:r w:rsidR="007254F0" w:rsidRPr="00B812C4">
        <w:rPr>
          <w:rFonts w:ascii="Calibri" w:hAnsi="Calibri" w:cs="Calibri"/>
          <w:sz w:val="24"/>
          <w:szCs w:val="24"/>
        </w:rPr>
        <w:t xml:space="preserve">do Umowy </w:t>
      </w:r>
      <w:r w:rsidRPr="00B812C4">
        <w:rPr>
          <w:rFonts w:ascii="Calibri" w:hAnsi="Calibri" w:cs="Calibri"/>
          <w:sz w:val="24"/>
          <w:szCs w:val="24"/>
        </w:rPr>
        <w:t xml:space="preserve">przed </w:t>
      </w:r>
      <w:r w:rsidR="009D7474" w:rsidRPr="00B812C4">
        <w:rPr>
          <w:rFonts w:ascii="Calibri" w:hAnsi="Calibri" w:cs="Calibri"/>
          <w:sz w:val="24"/>
          <w:szCs w:val="24"/>
        </w:rPr>
        <w:t>Odbiorem</w:t>
      </w:r>
      <w:r w:rsidRPr="00B812C4">
        <w:rPr>
          <w:rFonts w:ascii="Calibri" w:hAnsi="Calibri" w:cs="Calibri"/>
          <w:sz w:val="24"/>
          <w:szCs w:val="24"/>
        </w:rPr>
        <w:t xml:space="preserve"> Systemu AI.</w:t>
      </w:r>
    </w:p>
    <w:p w14:paraId="038ED134" w14:textId="77777777" w:rsidR="00832AC7" w:rsidRPr="00B812C4" w:rsidRDefault="00832AC7" w:rsidP="009421AC">
      <w:pPr>
        <w:spacing w:after="0" w:line="276" w:lineRule="auto"/>
        <w:contextualSpacing/>
        <w:rPr>
          <w:rFonts w:ascii="Calibri" w:hAnsi="Calibri" w:cs="Calibri"/>
          <w:b/>
          <w:bCs/>
          <w:sz w:val="24"/>
          <w:szCs w:val="24"/>
        </w:rPr>
      </w:pPr>
    </w:p>
    <w:p w14:paraId="27F77814" w14:textId="48CC2116" w:rsidR="00832AC7" w:rsidRPr="00B812C4" w:rsidRDefault="00C025E7" w:rsidP="00832AC7">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w:t>
      </w:r>
      <w:r w:rsidR="00A00E24" w:rsidRPr="00B812C4">
        <w:rPr>
          <w:rFonts w:ascii="Calibri" w:hAnsi="Calibri" w:cs="Calibri"/>
          <w:b/>
          <w:bCs/>
          <w:sz w:val="24"/>
          <w:szCs w:val="24"/>
        </w:rPr>
        <w:t>1</w:t>
      </w:r>
      <w:r w:rsidR="008515BB">
        <w:rPr>
          <w:rFonts w:ascii="Calibri" w:hAnsi="Calibri" w:cs="Calibri"/>
          <w:b/>
          <w:bCs/>
          <w:sz w:val="24"/>
          <w:szCs w:val="24"/>
        </w:rPr>
        <w:t>1</w:t>
      </w:r>
    </w:p>
    <w:p w14:paraId="0D1347D1" w14:textId="6F68366B" w:rsidR="00C025E7" w:rsidRPr="00B812C4" w:rsidRDefault="00C025E7" w:rsidP="00832AC7">
      <w:pPr>
        <w:spacing w:after="0" w:line="276" w:lineRule="auto"/>
        <w:contextualSpacing/>
        <w:jc w:val="center"/>
        <w:rPr>
          <w:rFonts w:ascii="Calibri" w:hAnsi="Calibri" w:cs="Calibri"/>
          <w:sz w:val="24"/>
          <w:szCs w:val="24"/>
        </w:rPr>
      </w:pPr>
      <w:bookmarkStart w:id="11" w:name="_Toc221181217"/>
      <w:r w:rsidRPr="00EF3CC6">
        <w:rPr>
          <w:rStyle w:val="Nagwek1Znak"/>
        </w:rPr>
        <w:t>Dokładność, odporność i cyberbezpieczeństwo</w:t>
      </w:r>
      <w:bookmarkEnd w:id="11"/>
      <w:r w:rsidR="00ED5C1D">
        <w:rPr>
          <w:rStyle w:val="Odwoanieprzypisudolnego"/>
          <w:rFonts w:ascii="Calibri" w:hAnsi="Calibri" w:cs="Calibri"/>
          <w:b/>
          <w:bCs/>
          <w:sz w:val="24"/>
          <w:szCs w:val="24"/>
        </w:rPr>
        <w:footnoteReference w:id="21"/>
      </w:r>
    </w:p>
    <w:p w14:paraId="37B6CBE8" w14:textId="00068F3B" w:rsidR="00C025E7" w:rsidRPr="00B812C4" w:rsidRDefault="005F1FDA">
      <w:pPr>
        <w:numPr>
          <w:ilvl w:val="0"/>
          <w:numId w:val="7"/>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zapewnia, że System AI został zaprojektowany i opracowany zgodnie z zasadą </w:t>
      </w:r>
      <w:r w:rsidR="007254F0" w:rsidRPr="00B812C4">
        <w:rPr>
          <w:rFonts w:ascii="Calibri" w:hAnsi="Calibri" w:cs="Calibri"/>
          <w:sz w:val="24"/>
          <w:szCs w:val="24"/>
        </w:rPr>
        <w:t xml:space="preserve">projektowania z uwzględnieniem </w:t>
      </w:r>
      <w:r w:rsidR="00C025E7" w:rsidRPr="00B812C4">
        <w:rPr>
          <w:rFonts w:ascii="Calibri" w:hAnsi="Calibri" w:cs="Calibri"/>
          <w:sz w:val="24"/>
          <w:szCs w:val="24"/>
        </w:rPr>
        <w:t xml:space="preserve">bezpieczeństwa (security by design) oraz </w:t>
      </w:r>
      <w:r w:rsidR="007254F0" w:rsidRPr="00B812C4">
        <w:rPr>
          <w:rFonts w:ascii="Calibri" w:hAnsi="Calibri" w:cs="Calibri"/>
          <w:sz w:val="24"/>
          <w:szCs w:val="24"/>
        </w:rPr>
        <w:t xml:space="preserve">domyślnego zapewnienia </w:t>
      </w:r>
      <w:r w:rsidR="00C025E7" w:rsidRPr="00B812C4">
        <w:rPr>
          <w:rFonts w:ascii="Calibri" w:hAnsi="Calibri" w:cs="Calibri"/>
          <w:sz w:val="24"/>
          <w:szCs w:val="24"/>
        </w:rPr>
        <w:t xml:space="preserve">bezpieczeństwa (security by default). W świetle Zamierzonego Zastosowania, System </w:t>
      </w:r>
      <w:r w:rsidR="007254F0" w:rsidRPr="00B812C4">
        <w:rPr>
          <w:rFonts w:ascii="Calibri" w:hAnsi="Calibri" w:cs="Calibri"/>
          <w:sz w:val="24"/>
          <w:szCs w:val="24"/>
        </w:rPr>
        <w:t xml:space="preserve">AI </w:t>
      </w:r>
      <w:r w:rsidR="00C025E7" w:rsidRPr="00B812C4">
        <w:rPr>
          <w:rFonts w:ascii="Calibri" w:hAnsi="Calibri" w:cs="Calibri"/>
          <w:sz w:val="24"/>
          <w:szCs w:val="24"/>
        </w:rPr>
        <w:t>powinien osiągać odpowiedni poziom dokładności, odporności, bezpieczeństwa oraz cyberbezpieczeństwa i utrzymywać spójność działania w tych obszarach przez cały cykl życia.</w:t>
      </w:r>
    </w:p>
    <w:p w14:paraId="7AB958D9" w14:textId="4F714C7F" w:rsidR="00C025E7" w:rsidRPr="00B812C4" w:rsidRDefault="00C025E7">
      <w:pPr>
        <w:numPr>
          <w:ilvl w:val="0"/>
          <w:numId w:val="7"/>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Poziomy dokładności oraz odpowiednie wskaźniki dokładności Systemu AI określone są w Załączniku</w:t>
      </w:r>
      <w:r w:rsidR="007254F0" w:rsidRPr="00B812C4">
        <w:rPr>
          <w:rFonts w:ascii="Calibri" w:hAnsi="Calibri" w:cs="Calibri"/>
          <w:sz w:val="24"/>
          <w:szCs w:val="24"/>
        </w:rPr>
        <w:t xml:space="preserve"> nr</w:t>
      </w:r>
      <w:r w:rsidRPr="00B812C4">
        <w:rPr>
          <w:rFonts w:ascii="Calibri" w:hAnsi="Calibri" w:cs="Calibri"/>
          <w:sz w:val="24"/>
          <w:szCs w:val="24"/>
        </w:rPr>
        <w:t> </w:t>
      </w:r>
      <w:r w:rsidR="00DC2110" w:rsidRPr="00B812C4">
        <w:rPr>
          <w:rFonts w:ascii="Calibri" w:hAnsi="Calibri" w:cs="Calibri"/>
          <w:sz w:val="24"/>
          <w:szCs w:val="24"/>
        </w:rPr>
        <w:t>7</w:t>
      </w:r>
      <w:r w:rsidR="007254F0" w:rsidRPr="00B812C4">
        <w:rPr>
          <w:rFonts w:ascii="Calibri" w:hAnsi="Calibri" w:cs="Calibri"/>
          <w:sz w:val="24"/>
          <w:szCs w:val="24"/>
        </w:rPr>
        <w:t xml:space="preserve"> do Umowy</w:t>
      </w:r>
      <w:r w:rsidRPr="00B812C4">
        <w:rPr>
          <w:rFonts w:ascii="Calibri" w:hAnsi="Calibri" w:cs="Calibri"/>
          <w:sz w:val="24"/>
          <w:szCs w:val="24"/>
        </w:rPr>
        <w:t>.</w:t>
      </w:r>
    </w:p>
    <w:p w14:paraId="1A5078C5" w14:textId="18705CBD" w:rsidR="00AA3E7E" w:rsidRPr="00476086" w:rsidRDefault="00C025E7" w:rsidP="00476086">
      <w:pPr>
        <w:numPr>
          <w:ilvl w:val="0"/>
          <w:numId w:val="7"/>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W celu zapewnienia właściwego poziomu odporności, bezpieczeństwa i cyberbezpieczeństwa, </w:t>
      </w:r>
      <w:r w:rsidR="005F1FDA" w:rsidRPr="00B812C4">
        <w:rPr>
          <w:rFonts w:ascii="Calibri" w:hAnsi="Calibri" w:cs="Calibri"/>
          <w:sz w:val="24"/>
          <w:szCs w:val="24"/>
        </w:rPr>
        <w:t>Wykonawca</w:t>
      </w:r>
      <w:r w:rsidRPr="00B812C4">
        <w:rPr>
          <w:rFonts w:ascii="Calibri" w:hAnsi="Calibri" w:cs="Calibri"/>
          <w:sz w:val="24"/>
          <w:szCs w:val="24"/>
        </w:rPr>
        <w:t xml:space="preserve"> wdroży przed </w:t>
      </w:r>
      <w:r w:rsidR="009D7474" w:rsidRPr="00B812C4">
        <w:rPr>
          <w:rFonts w:ascii="Calibri" w:hAnsi="Calibri" w:cs="Calibri"/>
          <w:sz w:val="24"/>
          <w:szCs w:val="24"/>
        </w:rPr>
        <w:t>Odbiorem</w:t>
      </w:r>
      <w:r w:rsidRPr="00B812C4">
        <w:rPr>
          <w:rFonts w:ascii="Calibri" w:hAnsi="Calibri" w:cs="Calibri"/>
          <w:sz w:val="24"/>
          <w:szCs w:val="24"/>
        </w:rPr>
        <w:t xml:space="preserve"> Systemu AI co najmniej środki techniczne i organizacyjne opisane w Załączniku</w:t>
      </w:r>
      <w:r w:rsidR="007254F0" w:rsidRPr="00B812C4">
        <w:rPr>
          <w:rFonts w:ascii="Calibri" w:hAnsi="Calibri" w:cs="Calibri"/>
          <w:sz w:val="24"/>
          <w:szCs w:val="24"/>
        </w:rPr>
        <w:t xml:space="preserve"> nr</w:t>
      </w:r>
      <w:r w:rsidRPr="00B812C4">
        <w:rPr>
          <w:rFonts w:ascii="Calibri" w:hAnsi="Calibri" w:cs="Calibri"/>
          <w:sz w:val="24"/>
          <w:szCs w:val="24"/>
        </w:rPr>
        <w:t> </w:t>
      </w:r>
      <w:r w:rsidR="00DC2110" w:rsidRPr="00B812C4">
        <w:rPr>
          <w:rFonts w:ascii="Calibri" w:hAnsi="Calibri" w:cs="Calibri"/>
          <w:sz w:val="24"/>
          <w:szCs w:val="24"/>
        </w:rPr>
        <w:t>8</w:t>
      </w:r>
      <w:r w:rsidR="007254F0" w:rsidRPr="00B812C4">
        <w:rPr>
          <w:rFonts w:ascii="Calibri" w:hAnsi="Calibri" w:cs="Calibri"/>
          <w:sz w:val="24"/>
          <w:szCs w:val="24"/>
        </w:rPr>
        <w:t xml:space="preserve"> do Umowy</w:t>
      </w:r>
      <w:r w:rsidRPr="00B812C4">
        <w:rPr>
          <w:rFonts w:ascii="Calibri" w:hAnsi="Calibri" w:cs="Calibri"/>
          <w:sz w:val="24"/>
          <w:szCs w:val="24"/>
        </w:rPr>
        <w:t>.</w:t>
      </w:r>
    </w:p>
    <w:p w14:paraId="1291F986" w14:textId="6B8A60BA" w:rsidR="00C025E7" w:rsidRPr="00B812C4" w:rsidRDefault="00C025E7" w:rsidP="009421AC">
      <w:pPr>
        <w:spacing w:after="0" w:line="276" w:lineRule="auto"/>
        <w:contextualSpacing/>
        <w:rPr>
          <w:rFonts w:ascii="Calibri" w:hAnsi="Calibri" w:cs="Calibri"/>
          <w:sz w:val="24"/>
          <w:szCs w:val="24"/>
        </w:rPr>
      </w:pPr>
    </w:p>
    <w:p w14:paraId="61AAF667" w14:textId="77777777" w:rsidR="00EF3CC6" w:rsidRDefault="00EF3CC6" w:rsidP="009421AC">
      <w:pPr>
        <w:spacing w:after="0" w:line="276" w:lineRule="auto"/>
        <w:contextualSpacing/>
        <w:jc w:val="center"/>
        <w:rPr>
          <w:rFonts w:ascii="Calibri" w:hAnsi="Calibri" w:cs="Calibri"/>
          <w:b/>
          <w:bCs/>
          <w:sz w:val="24"/>
          <w:szCs w:val="24"/>
        </w:rPr>
      </w:pPr>
    </w:p>
    <w:p w14:paraId="41EAE8F4" w14:textId="5F873938"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w:t>
      </w:r>
      <w:r w:rsidR="00A00E24" w:rsidRPr="00B812C4">
        <w:rPr>
          <w:rFonts w:ascii="Calibri" w:hAnsi="Calibri" w:cs="Calibri"/>
          <w:b/>
          <w:bCs/>
          <w:sz w:val="24"/>
          <w:szCs w:val="24"/>
        </w:rPr>
        <w:t>1</w:t>
      </w:r>
      <w:r w:rsidR="008515BB">
        <w:rPr>
          <w:rFonts w:ascii="Calibri" w:hAnsi="Calibri" w:cs="Calibri"/>
          <w:b/>
          <w:bCs/>
          <w:sz w:val="24"/>
          <w:szCs w:val="24"/>
        </w:rPr>
        <w:t>2</w:t>
      </w:r>
    </w:p>
    <w:p w14:paraId="051E4986" w14:textId="200A867B" w:rsidR="00C025E7" w:rsidRPr="00B812C4" w:rsidRDefault="00C025E7" w:rsidP="009421AC">
      <w:pPr>
        <w:spacing w:after="0" w:line="276" w:lineRule="auto"/>
        <w:contextualSpacing/>
        <w:jc w:val="center"/>
        <w:rPr>
          <w:rFonts w:ascii="Calibri" w:hAnsi="Calibri" w:cs="Calibri"/>
          <w:sz w:val="24"/>
          <w:szCs w:val="24"/>
        </w:rPr>
      </w:pPr>
      <w:bookmarkStart w:id="12" w:name="_Toc221181218"/>
      <w:r w:rsidRPr="00EF3CC6">
        <w:rPr>
          <w:rStyle w:val="Nagwek1Znak"/>
        </w:rPr>
        <w:lastRenderedPageBreak/>
        <w:t>Zgodność</w:t>
      </w:r>
      <w:bookmarkEnd w:id="12"/>
      <w:r w:rsidR="00A20179">
        <w:rPr>
          <w:rStyle w:val="Odwoanieprzypisudolnego"/>
          <w:rFonts w:ascii="Calibri" w:hAnsi="Calibri" w:cs="Calibri"/>
          <w:b/>
          <w:bCs/>
          <w:sz w:val="24"/>
          <w:szCs w:val="24"/>
        </w:rPr>
        <w:footnoteReference w:id="22"/>
      </w:r>
    </w:p>
    <w:p w14:paraId="75F743DD" w14:textId="33E2DB3B" w:rsidR="00C025E7" w:rsidRDefault="005F1FDA">
      <w:pPr>
        <w:numPr>
          <w:ilvl w:val="0"/>
          <w:numId w:val="8"/>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zapewnia, że od chwili </w:t>
      </w:r>
      <w:r w:rsidR="009D7474" w:rsidRPr="00B812C4">
        <w:rPr>
          <w:rFonts w:ascii="Calibri" w:hAnsi="Calibri" w:cs="Calibri"/>
          <w:sz w:val="24"/>
          <w:szCs w:val="24"/>
        </w:rPr>
        <w:t>Odbioru</w:t>
      </w:r>
      <w:r w:rsidR="00C025E7" w:rsidRPr="00B812C4">
        <w:rPr>
          <w:rFonts w:ascii="Calibri" w:hAnsi="Calibri" w:cs="Calibri"/>
          <w:sz w:val="24"/>
          <w:szCs w:val="24"/>
        </w:rPr>
        <w:t xml:space="preserve"> Systemu AI do końca obowiązywania Umowy System AI pozostaje zgodny z </w:t>
      </w:r>
      <w:r w:rsidR="00F8667A" w:rsidRPr="00B812C4">
        <w:rPr>
          <w:rFonts w:ascii="Calibri" w:hAnsi="Calibri" w:cs="Calibri"/>
          <w:sz w:val="24"/>
          <w:szCs w:val="24"/>
        </w:rPr>
        <w:t>Umową</w:t>
      </w:r>
      <w:r w:rsidR="008835AC">
        <w:rPr>
          <w:rFonts w:ascii="Calibri" w:hAnsi="Calibri" w:cs="Calibri"/>
          <w:sz w:val="24"/>
          <w:szCs w:val="24"/>
        </w:rPr>
        <w:t xml:space="preserve"> oraz obowiązującymi przepisami prawa</w:t>
      </w:r>
      <w:r w:rsidR="00C025E7" w:rsidRPr="00B812C4">
        <w:rPr>
          <w:rFonts w:ascii="Calibri" w:hAnsi="Calibri" w:cs="Calibri"/>
          <w:sz w:val="24"/>
          <w:szCs w:val="24"/>
        </w:rPr>
        <w:t>.</w:t>
      </w:r>
    </w:p>
    <w:p w14:paraId="4617659B" w14:textId="0D04A0FE" w:rsidR="008835AC" w:rsidRPr="00B812C4" w:rsidRDefault="008835AC">
      <w:pPr>
        <w:numPr>
          <w:ilvl w:val="0"/>
          <w:numId w:val="8"/>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 xml:space="preserve">Wykonawca jest zobowiązany do </w:t>
      </w:r>
      <w:r w:rsidR="002A2B30">
        <w:rPr>
          <w:rFonts w:ascii="Calibri" w:hAnsi="Calibri" w:cs="Calibri"/>
          <w:sz w:val="24"/>
          <w:szCs w:val="24"/>
        </w:rPr>
        <w:t xml:space="preserve">monitorowania Systemu do końca obowiązywania Umowy pod względem zgodności i </w:t>
      </w:r>
      <w:r>
        <w:rPr>
          <w:rFonts w:ascii="Calibri" w:hAnsi="Calibri" w:cs="Calibri"/>
          <w:sz w:val="24"/>
          <w:szCs w:val="24"/>
        </w:rPr>
        <w:t xml:space="preserve">informowania Zamawiającego o wszystkich zmianach prawnych mogących wpływać na </w:t>
      </w:r>
      <w:r w:rsidR="002A2B30">
        <w:rPr>
          <w:rFonts w:ascii="Calibri" w:hAnsi="Calibri" w:cs="Calibri"/>
          <w:sz w:val="24"/>
          <w:szCs w:val="24"/>
        </w:rPr>
        <w:t>działanie Systemu AI.</w:t>
      </w:r>
    </w:p>
    <w:p w14:paraId="29F3593E" w14:textId="33A90282" w:rsidR="00C025E7" w:rsidRPr="00B812C4" w:rsidRDefault="00C025E7">
      <w:pPr>
        <w:numPr>
          <w:ilvl w:val="0"/>
          <w:numId w:val="8"/>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Na każde żądanie </w:t>
      </w:r>
      <w:r w:rsidR="009D7474" w:rsidRPr="00B812C4">
        <w:rPr>
          <w:rFonts w:ascii="Calibri" w:hAnsi="Calibri" w:cs="Calibri"/>
          <w:sz w:val="24"/>
          <w:szCs w:val="24"/>
        </w:rPr>
        <w:t>Zamawiającego</w:t>
      </w:r>
      <w:r w:rsidRPr="00B812C4">
        <w:rPr>
          <w:rFonts w:ascii="Calibri" w:hAnsi="Calibri" w:cs="Calibri"/>
          <w:sz w:val="24"/>
          <w:szCs w:val="24"/>
        </w:rPr>
        <w:t xml:space="preserve">, </w:t>
      </w:r>
      <w:r w:rsidR="005F1FDA" w:rsidRPr="00B812C4">
        <w:rPr>
          <w:rFonts w:ascii="Calibri" w:hAnsi="Calibri" w:cs="Calibri"/>
          <w:sz w:val="24"/>
          <w:szCs w:val="24"/>
        </w:rPr>
        <w:t>Wykonawca</w:t>
      </w:r>
      <w:r w:rsidRPr="00B812C4">
        <w:rPr>
          <w:rFonts w:ascii="Calibri" w:hAnsi="Calibri" w:cs="Calibri"/>
          <w:sz w:val="24"/>
          <w:szCs w:val="24"/>
        </w:rPr>
        <w:t xml:space="preserve"> jest zobowiązany udostępnić wszelkie informacje niezbędne do wykazania zgodności z </w:t>
      </w:r>
      <w:r w:rsidR="00F8667A" w:rsidRPr="00B812C4">
        <w:rPr>
          <w:rFonts w:ascii="Calibri" w:hAnsi="Calibri" w:cs="Calibri"/>
          <w:sz w:val="24"/>
          <w:szCs w:val="24"/>
        </w:rPr>
        <w:t>Umową</w:t>
      </w:r>
      <w:r w:rsidRPr="00B812C4">
        <w:rPr>
          <w:rFonts w:ascii="Calibri" w:hAnsi="Calibri" w:cs="Calibri"/>
          <w:sz w:val="24"/>
          <w:szCs w:val="24"/>
        </w:rPr>
        <w:t>.</w:t>
      </w:r>
    </w:p>
    <w:p w14:paraId="77B35EFC" w14:textId="6C17A073" w:rsidR="00C025E7" w:rsidRDefault="00C025E7">
      <w:pPr>
        <w:numPr>
          <w:ilvl w:val="0"/>
          <w:numId w:val="8"/>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Jeżeli w trakcie trwania Umowy </w:t>
      </w:r>
      <w:r w:rsidR="005F1FDA" w:rsidRPr="00B812C4">
        <w:rPr>
          <w:rFonts w:ascii="Calibri" w:hAnsi="Calibri" w:cs="Calibri"/>
          <w:sz w:val="24"/>
          <w:szCs w:val="24"/>
        </w:rPr>
        <w:t>Wykonawca</w:t>
      </w:r>
      <w:r w:rsidRPr="00B812C4">
        <w:rPr>
          <w:rFonts w:ascii="Calibri" w:hAnsi="Calibri" w:cs="Calibri"/>
          <w:sz w:val="24"/>
          <w:szCs w:val="24"/>
        </w:rPr>
        <w:t xml:space="preserve"> stwierdzi lub </w:t>
      </w:r>
      <w:r w:rsidR="00BD7EE9" w:rsidRPr="00B812C4">
        <w:rPr>
          <w:rFonts w:ascii="Calibri" w:hAnsi="Calibri" w:cs="Calibri"/>
          <w:sz w:val="24"/>
          <w:szCs w:val="24"/>
        </w:rPr>
        <w:t>nabędzie</w:t>
      </w:r>
      <w:r w:rsidRPr="00B812C4">
        <w:rPr>
          <w:rFonts w:ascii="Calibri" w:hAnsi="Calibri" w:cs="Calibri"/>
          <w:sz w:val="24"/>
          <w:szCs w:val="24"/>
        </w:rPr>
        <w:t xml:space="preserve"> uzasadnione podstawy, by sądzić, że System AI nie jest zgodny z </w:t>
      </w:r>
      <w:r w:rsidR="00F8667A" w:rsidRPr="00B812C4">
        <w:rPr>
          <w:rFonts w:ascii="Calibri" w:hAnsi="Calibri" w:cs="Calibri"/>
          <w:sz w:val="24"/>
          <w:szCs w:val="24"/>
        </w:rPr>
        <w:t xml:space="preserve">Umową </w:t>
      </w:r>
      <w:r w:rsidRPr="00B812C4">
        <w:rPr>
          <w:rFonts w:ascii="Calibri" w:hAnsi="Calibri" w:cs="Calibri"/>
          <w:sz w:val="24"/>
          <w:szCs w:val="24"/>
        </w:rPr>
        <w:t>— niezależnie od tego, czy wynika to z</w:t>
      </w:r>
      <w:r w:rsidR="00BD7EE9" w:rsidRPr="00B812C4">
        <w:rPr>
          <w:rFonts w:ascii="Calibri" w:hAnsi="Calibri" w:cs="Calibri"/>
          <w:sz w:val="24"/>
          <w:szCs w:val="24"/>
        </w:rPr>
        <w:t xml:space="preserve">e zgłoszenia </w:t>
      </w:r>
      <w:r w:rsidR="009D7474" w:rsidRPr="00B812C4">
        <w:rPr>
          <w:rFonts w:ascii="Calibri" w:hAnsi="Calibri" w:cs="Calibri"/>
          <w:sz w:val="24"/>
          <w:szCs w:val="24"/>
        </w:rPr>
        <w:t>Zamawiającego</w:t>
      </w:r>
      <w:r w:rsidRPr="00B812C4">
        <w:rPr>
          <w:rFonts w:ascii="Calibri" w:hAnsi="Calibri" w:cs="Calibri"/>
          <w:sz w:val="24"/>
          <w:szCs w:val="24"/>
        </w:rPr>
        <w:t>, czy nie — zobowiązany jest niezwłocznie podjąć wszelkie konieczne działania naprawcze, aby doprowadzić System</w:t>
      </w:r>
      <w:r w:rsidR="00BD7EE9" w:rsidRPr="00B812C4">
        <w:rPr>
          <w:rFonts w:ascii="Calibri" w:hAnsi="Calibri" w:cs="Calibri"/>
          <w:sz w:val="24"/>
          <w:szCs w:val="24"/>
        </w:rPr>
        <w:t xml:space="preserve"> AI</w:t>
      </w:r>
      <w:r w:rsidRPr="00B812C4">
        <w:rPr>
          <w:rFonts w:ascii="Calibri" w:hAnsi="Calibri" w:cs="Calibri"/>
          <w:sz w:val="24"/>
          <w:szCs w:val="24"/>
        </w:rPr>
        <w:t xml:space="preserve"> do zgodności. </w:t>
      </w:r>
      <w:r w:rsidR="00BD7EE9" w:rsidRPr="00B812C4">
        <w:rPr>
          <w:rFonts w:ascii="Calibri" w:hAnsi="Calibri" w:cs="Calibri"/>
          <w:sz w:val="24"/>
          <w:szCs w:val="24"/>
        </w:rPr>
        <w:t xml:space="preserve">Przed podjęciem </w:t>
      </w:r>
      <w:r w:rsidRPr="00B812C4">
        <w:rPr>
          <w:rFonts w:ascii="Calibri" w:hAnsi="Calibri" w:cs="Calibri"/>
          <w:sz w:val="24"/>
          <w:szCs w:val="24"/>
        </w:rPr>
        <w:t>działa</w:t>
      </w:r>
      <w:r w:rsidR="00BD7EE9" w:rsidRPr="00B812C4">
        <w:rPr>
          <w:rFonts w:ascii="Calibri" w:hAnsi="Calibri" w:cs="Calibri"/>
          <w:sz w:val="24"/>
          <w:szCs w:val="24"/>
        </w:rPr>
        <w:t>ń naprawczych</w:t>
      </w:r>
      <w:r w:rsidRPr="00B812C4">
        <w:rPr>
          <w:rFonts w:ascii="Calibri" w:hAnsi="Calibri" w:cs="Calibri"/>
          <w:sz w:val="24"/>
          <w:szCs w:val="24"/>
        </w:rPr>
        <w:t xml:space="preserve"> </w:t>
      </w:r>
      <w:r w:rsidR="005F1FDA" w:rsidRPr="00B812C4">
        <w:rPr>
          <w:rFonts w:ascii="Calibri" w:hAnsi="Calibri" w:cs="Calibri"/>
          <w:sz w:val="24"/>
          <w:szCs w:val="24"/>
        </w:rPr>
        <w:t>Wykonawca</w:t>
      </w:r>
      <w:r w:rsidRPr="00B812C4">
        <w:rPr>
          <w:rFonts w:ascii="Calibri" w:hAnsi="Calibri" w:cs="Calibri"/>
          <w:sz w:val="24"/>
          <w:szCs w:val="24"/>
        </w:rPr>
        <w:t xml:space="preserve"> poinformuje </w:t>
      </w:r>
      <w:r w:rsidR="009D7474" w:rsidRPr="00B812C4">
        <w:rPr>
          <w:rFonts w:ascii="Calibri" w:hAnsi="Calibri" w:cs="Calibri"/>
          <w:sz w:val="24"/>
          <w:szCs w:val="24"/>
        </w:rPr>
        <w:t>Zamawiającego</w:t>
      </w:r>
      <w:r w:rsidR="00BD7EE9" w:rsidRPr="00B812C4">
        <w:rPr>
          <w:rFonts w:ascii="Calibri" w:hAnsi="Calibri" w:cs="Calibri"/>
          <w:sz w:val="24"/>
          <w:szCs w:val="24"/>
        </w:rPr>
        <w:t xml:space="preserve"> o planowanych działaniach oraz ustali ich zakres oraz termin realizacji</w:t>
      </w:r>
      <w:r w:rsidRPr="00B812C4">
        <w:rPr>
          <w:rFonts w:ascii="Calibri" w:hAnsi="Calibri" w:cs="Calibri"/>
          <w:sz w:val="24"/>
          <w:szCs w:val="24"/>
        </w:rPr>
        <w:t>.</w:t>
      </w:r>
    </w:p>
    <w:p w14:paraId="47E386DF" w14:textId="020D6DAB" w:rsidR="008835AC" w:rsidRPr="008835AC" w:rsidRDefault="008835AC" w:rsidP="008835AC">
      <w:pPr>
        <w:numPr>
          <w:ilvl w:val="0"/>
          <w:numId w:val="8"/>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 xml:space="preserve">Zamawiający może przeprowadzić audyt samodzielnie lub zlecić jego przeprowadzenie podmiotowi trzeciemu. </w:t>
      </w:r>
      <w:r w:rsidRPr="008835AC">
        <w:rPr>
          <w:rFonts w:ascii="Calibri" w:hAnsi="Calibri" w:cs="Calibri"/>
          <w:sz w:val="24"/>
          <w:szCs w:val="24"/>
        </w:rPr>
        <w:t xml:space="preserve">Wykonawca jest zobowiązany współpracować w ramach audytu, w celu oceny, czy Wykonawca przez cały czas przestrzega obowiązków wynikających z </w:t>
      </w:r>
      <w:r>
        <w:rPr>
          <w:rFonts w:ascii="Calibri" w:hAnsi="Calibri" w:cs="Calibri"/>
          <w:sz w:val="24"/>
          <w:szCs w:val="24"/>
        </w:rPr>
        <w:t>Umowy</w:t>
      </w:r>
      <w:r w:rsidRPr="008835AC">
        <w:rPr>
          <w:rFonts w:ascii="Calibri" w:hAnsi="Calibri" w:cs="Calibri"/>
          <w:sz w:val="24"/>
          <w:szCs w:val="24"/>
        </w:rPr>
        <w:t>. Współpraca ta obejmuje udostępnienie wszelkich wymaganych informacji, przedstawienie wglądu w</w:t>
      </w:r>
      <w:r>
        <w:rPr>
          <w:rFonts w:ascii="Calibri" w:hAnsi="Calibri" w:cs="Calibri"/>
          <w:sz w:val="24"/>
          <w:szCs w:val="24"/>
        </w:rPr>
        <w:t xml:space="preserve"> S</w:t>
      </w:r>
      <w:r w:rsidRPr="008835AC">
        <w:rPr>
          <w:rFonts w:ascii="Calibri" w:hAnsi="Calibri" w:cs="Calibri"/>
          <w:sz w:val="24"/>
          <w:szCs w:val="24"/>
        </w:rPr>
        <w:t xml:space="preserve">ystem </w:t>
      </w:r>
      <w:r>
        <w:rPr>
          <w:rFonts w:ascii="Calibri" w:hAnsi="Calibri" w:cs="Calibri"/>
          <w:sz w:val="24"/>
          <w:szCs w:val="24"/>
        </w:rPr>
        <w:t>Z</w:t>
      </w:r>
      <w:r w:rsidRPr="008835AC">
        <w:rPr>
          <w:rFonts w:ascii="Calibri" w:hAnsi="Calibri" w:cs="Calibri"/>
          <w:sz w:val="24"/>
          <w:szCs w:val="24"/>
        </w:rPr>
        <w:t xml:space="preserve">arządzania </w:t>
      </w:r>
      <w:r>
        <w:rPr>
          <w:rFonts w:ascii="Calibri" w:hAnsi="Calibri" w:cs="Calibri"/>
          <w:sz w:val="24"/>
          <w:szCs w:val="24"/>
        </w:rPr>
        <w:t>R</w:t>
      </w:r>
      <w:r w:rsidRPr="008835AC">
        <w:rPr>
          <w:rFonts w:ascii="Calibri" w:hAnsi="Calibri" w:cs="Calibri"/>
          <w:sz w:val="24"/>
          <w:szCs w:val="24"/>
        </w:rPr>
        <w:t xml:space="preserve">yzykiem, udostępnienie </w:t>
      </w:r>
      <w:r w:rsidR="00476086">
        <w:rPr>
          <w:rFonts w:ascii="Calibri" w:hAnsi="Calibri" w:cs="Calibri"/>
          <w:sz w:val="24"/>
          <w:szCs w:val="24"/>
        </w:rPr>
        <w:t>P</w:t>
      </w:r>
      <w:r w:rsidRPr="008835AC">
        <w:rPr>
          <w:rFonts w:ascii="Calibri" w:hAnsi="Calibri" w:cs="Calibri"/>
          <w:sz w:val="24"/>
          <w:szCs w:val="24"/>
        </w:rPr>
        <w:t xml:space="preserve">ersonelu Wykonawcy do rozmów oraz zapewnienie dostępu </w:t>
      </w:r>
      <w:r w:rsidR="00476086">
        <w:rPr>
          <w:rFonts w:ascii="Calibri" w:hAnsi="Calibri" w:cs="Calibri"/>
          <w:sz w:val="24"/>
          <w:szCs w:val="24"/>
        </w:rPr>
        <w:t xml:space="preserve">do wszelkich materiałów </w:t>
      </w:r>
      <w:r>
        <w:rPr>
          <w:rFonts w:ascii="Calibri" w:hAnsi="Calibri" w:cs="Calibri"/>
          <w:sz w:val="24"/>
          <w:szCs w:val="24"/>
        </w:rPr>
        <w:t>w siedzibie</w:t>
      </w:r>
      <w:r w:rsidRPr="008835AC">
        <w:rPr>
          <w:rFonts w:ascii="Calibri" w:hAnsi="Calibri" w:cs="Calibri"/>
          <w:sz w:val="24"/>
          <w:szCs w:val="24"/>
        </w:rPr>
        <w:t xml:space="preserve"> Wykonawcy.</w:t>
      </w:r>
    </w:p>
    <w:p w14:paraId="7EB9E97B" w14:textId="2715EC58" w:rsidR="008835AC" w:rsidRPr="008835AC" w:rsidRDefault="008835AC" w:rsidP="008835AC">
      <w:pPr>
        <w:numPr>
          <w:ilvl w:val="0"/>
          <w:numId w:val="8"/>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Zamawiający</w:t>
      </w:r>
      <w:r w:rsidRPr="008835AC">
        <w:rPr>
          <w:rFonts w:ascii="Calibri" w:hAnsi="Calibri" w:cs="Calibri"/>
          <w:sz w:val="24"/>
          <w:szCs w:val="24"/>
        </w:rPr>
        <w:t xml:space="preserve"> sporządzi (lub zleci sporządzenie) raport, w którym zostaną zawarte wnioski z audytu. W raporcie zostanie określony stopień zgodności Wykonawcy z obowiązkami wynikającymi z Umowy. Jeżeli </w:t>
      </w:r>
      <w:r>
        <w:rPr>
          <w:rFonts w:ascii="Calibri" w:hAnsi="Calibri" w:cs="Calibri"/>
          <w:sz w:val="24"/>
          <w:szCs w:val="24"/>
        </w:rPr>
        <w:t>Zamawiający</w:t>
      </w:r>
      <w:r w:rsidRPr="008835AC">
        <w:rPr>
          <w:rFonts w:ascii="Calibri" w:hAnsi="Calibri" w:cs="Calibri"/>
          <w:sz w:val="24"/>
          <w:szCs w:val="24"/>
        </w:rPr>
        <w:t xml:space="preserve"> stwierdzi, że Wykonawca nie przestrzega obowiązków wynikających z </w:t>
      </w:r>
      <w:r w:rsidR="00DC760B">
        <w:rPr>
          <w:rFonts w:ascii="Calibri" w:hAnsi="Calibri" w:cs="Calibri"/>
          <w:sz w:val="24"/>
          <w:szCs w:val="24"/>
        </w:rPr>
        <w:t>Umowy</w:t>
      </w:r>
      <w:r w:rsidRPr="008835AC">
        <w:rPr>
          <w:rFonts w:ascii="Calibri" w:hAnsi="Calibri" w:cs="Calibri"/>
          <w:sz w:val="24"/>
          <w:szCs w:val="24"/>
        </w:rPr>
        <w:t xml:space="preserve">, Wykonawca będzie zobowiązany do usunięcia stwierdzonych uchybień w rozsądnym terminie wskazanym przez </w:t>
      </w:r>
      <w:r>
        <w:rPr>
          <w:rFonts w:ascii="Calibri" w:hAnsi="Calibri" w:cs="Calibri"/>
          <w:sz w:val="24"/>
          <w:szCs w:val="24"/>
        </w:rPr>
        <w:t>Zamawiającego</w:t>
      </w:r>
      <w:r w:rsidRPr="008835AC">
        <w:rPr>
          <w:rFonts w:ascii="Calibri" w:hAnsi="Calibri" w:cs="Calibri"/>
          <w:sz w:val="24"/>
          <w:szCs w:val="24"/>
        </w:rPr>
        <w:t xml:space="preserve"> w raporcie. Jeżeli Wykonawca nie usunie</w:t>
      </w:r>
      <w:r>
        <w:rPr>
          <w:rFonts w:ascii="Calibri" w:hAnsi="Calibri" w:cs="Calibri"/>
          <w:sz w:val="24"/>
          <w:szCs w:val="24"/>
        </w:rPr>
        <w:t xml:space="preserve"> uchybień stanowi to nienależyte wykonanie Umowy.</w:t>
      </w:r>
    </w:p>
    <w:p w14:paraId="386377C8" w14:textId="76586C4B" w:rsidR="008835AC" w:rsidRPr="008835AC" w:rsidRDefault="008835AC" w:rsidP="008835AC">
      <w:pPr>
        <w:numPr>
          <w:ilvl w:val="0"/>
          <w:numId w:val="8"/>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Zamawiający</w:t>
      </w:r>
      <w:r w:rsidRPr="008835AC">
        <w:rPr>
          <w:rFonts w:ascii="Calibri" w:hAnsi="Calibri" w:cs="Calibri"/>
          <w:sz w:val="24"/>
          <w:szCs w:val="24"/>
        </w:rPr>
        <w:t xml:space="preserve"> ma prawo przeprowadzić lub zlecić przeprowadzenie audytu raz w roku kalendarzowym lub w związku z każdą Istotną Modyfikacją</w:t>
      </w:r>
      <w:r w:rsidR="00DC760B">
        <w:rPr>
          <w:rFonts w:ascii="Calibri" w:hAnsi="Calibri" w:cs="Calibri"/>
          <w:sz w:val="24"/>
          <w:szCs w:val="24"/>
        </w:rPr>
        <w:t xml:space="preserve"> lub w razie podejrzenia naruszenia przez Wykonawcę jakiegokolwiek obowiązku wynikającego z Umowy</w:t>
      </w:r>
      <w:r w:rsidRPr="008835AC">
        <w:rPr>
          <w:rFonts w:ascii="Calibri" w:hAnsi="Calibri" w:cs="Calibri"/>
          <w:sz w:val="24"/>
          <w:szCs w:val="24"/>
        </w:rPr>
        <w:t>.</w:t>
      </w:r>
    </w:p>
    <w:p w14:paraId="0776EAA9" w14:textId="524F3196" w:rsidR="008835AC" w:rsidRPr="008835AC" w:rsidRDefault="008835AC" w:rsidP="00A559C0">
      <w:pPr>
        <w:numPr>
          <w:ilvl w:val="0"/>
          <w:numId w:val="8"/>
        </w:numPr>
        <w:tabs>
          <w:tab w:val="clear" w:pos="720"/>
        </w:tabs>
        <w:spacing w:after="0" w:line="276" w:lineRule="auto"/>
        <w:ind w:left="567" w:hanging="567"/>
        <w:contextualSpacing/>
        <w:jc w:val="both"/>
        <w:rPr>
          <w:rFonts w:ascii="Calibri" w:hAnsi="Calibri" w:cs="Calibri"/>
          <w:sz w:val="24"/>
          <w:szCs w:val="24"/>
        </w:rPr>
      </w:pPr>
      <w:r w:rsidRPr="008835AC">
        <w:rPr>
          <w:rFonts w:ascii="Calibri" w:hAnsi="Calibri" w:cs="Calibri"/>
          <w:sz w:val="24"/>
          <w:szCs w:val="24"/>
        </w:rPr>
        <w:lastRenderedPageBreak/>
        <w:t xml:space="preserve">Koszty audytora zaangażowanego przez Zamawiającego, o ile zostanie zaangażowany, ponosi Zamawiający. </w:t>
      </w:r>
    </w:p>
    <w:p w14:paraId="374FE3FB" w14:textId="2A21476B" w:rsidR="00C025E7" w:rsidRPr="00B812C4" w:rsidRDefault="00C025E7" w:rsidP="009421AC">
      <w:pPr>
        <w:spacing w:after="0" w:line="276" w:lineRule="auto"/>
        <w:contextualSpacing/>
        <w:rPr>
          <w:rFonts w:ascii="Calibri" w:hAnsi="Calibri" w:cs="Calibri"/>
          <w:sz w:val="24"/>
          <w:szCs w:val="24"/>
        </w:rPr>
      </w:pPr>
    </w:p>
    <w:p w14:paraId="58EF7CA1" w14:textId="04D82EEE"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1</w:t>
      </w:r>
      <w:r w:rsidR="008515BB">
        <w:rPr>
          <w:rFonts w:ascii="Calibri" w:hAnsi="Calibri" w:cs="Calibri"/>
          <w:b/>
          <w:bCs/>
          <w:sz w:val="24"/>
          <w:szCs w:val="24"/>
        </w:rPr>
        <w:t>3</w:t>
      </w:r>
    </w:p>
    <w:p w14:paraId="0EE9E688" w14:textId="03BF2782" w:rsidR="00C025E7" w:rsidRPr="00B812C4" w:rsidRDefault="00C025E7" w:rsidP="009421AC">
      <w:pPr>
        <w:spacing w:after="0" w:line="276" w:lineRule="auto"/>
        <w:contextualSpacing/>
        <w:jc w:val="center"/>
        <w:rPr>
          <w:rFonts w:ascii="Calibri" w:hAnsi="Calibri" w:cs="Calibri"/>
          <w:sz w:val="24"/>
          <w:szCs w:val="24"/>
        </w:rPr>
      </w:pPr>
      <w:bookmarkStart w:id="13" w:name="_Toc221181219"/>
      <w:r w:rsidRPr="00EF3CC6">
        <w:rPr>
          <w:rStyle w:val="Nagwek1Znak"/>
        </w:rPr>
        <w:t>Obowiązek wyjaśniania działania Systemu AI na poziomie indywidualnym</w:t>
      </w:r>
      <w:bookmarkEnd w:id="13"/>
      <w:r w:rsidR="00ED5C1D">
        <w:rPr>
          <w:rStyle w:val="Odwoanieprzypisudolnego"/>
          <w:rFonts w:ascii="Calibri" w:hAnsi="Calibri" w:cs="Calibri"/>
          <w:b/>
          <w:bCs/>
          <w:sz w:val="24"/>
          <w:szCs w:val="24"/>
        </w:rPr>
        <w:footnoteReference w:id="23"/>
      </w:r>
    </w:p>
    <w:p w14:paraId="3E3DBAC9" w14:textId="3CE63A1E" w:rsidR="00C025E7" w:rsidRPr="00B812C4" w:rsidRDefault="00C025E7">
      <w:pPr>
        <w:numPr>
          <w:ilvl w:val="0"/>
          <w:numId w:val="9"/>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Niezależnie od obowiązków określonych w §</w:t>
      </w:r>
      <w:r w:rsidRPr="00476086">
        <w:rPr>
          <w:rFonts w:ascii="Calibri" w:hAnsi="Calibri" w:cs="Calibri"/>
          <w:sz w:val="24"/>
          <w:szCs w:val="24"/>
        </w:rPr>
        <w:t> </w:t>
      </w:r>
      <w:r w:rsidR="00BD7EE9" w:rsidRPr="00476086">
        <w:rPr>
          <w:rFonts w:ascii="Calibri" w:hAnsi="Calibri" w:cs="Calibri"/>
          <w:sz w:val="24"/>
          <w:szCs w:val="24"/>
        </w:rPr>
        <w:t>10</w:t>
      </w:r>
      <w:r w:rsidR="00BD7EE9" w:rsidRPr="00B812C4">
        <w:rPr>
          <w:rFonts w:ascii="Calibri" w:hAnsi="Calibri" w:cs="Calibri"/>
          <w:sz w:val="24"/>
          <w:szCs w:val="24"/>
        </w:rPr>
        <w:t xml:space="preserve"> Umowy</w:t>
      </w:r>
      <w:r w:rsidRPr="00B812C4">
        <w:rPr>
          <w:rFonts w:ascii="Calibri" w:hAnsi="Calibri" w:cs="Calibri"/>
          <w:sz w:val="24"/>
          <w:szCs w:val="24"/>
        </w:rPr>
        <w:t xml:space="preserve">, przez cały okres obowiązywania Umowy </w:t>
      </w:r>
      <w:r w:rsidR="005F1FDA" w:rsidRPr="00B812C4">
        <w:rPr>
          <w:rFonts w:ascii="Calibri" w:hAnsi="Calibri" w:cs="Calibri"/>
          <w:sz w:val="24"/>
          <w:szCs w:val="24"/>
        </w:rPr>
        <w:t>Wykonawca</w:t>
      </w:r>
      <w:r w:rsidRPr="00B812C4">
        <w:rPr>
          <w:rFonts w:ascii="Calibri" w:hAnsi="Calibri" w:cs="Calibri"/>
          <w:sz w:val="24"/>
          <w:szCs w:val="24"/>
        </w:rPr>
        <w:t xml:space="preserve"> jest zobowiązany, na żądanie </w:t>
      </w:r>
      <w:r w:rsidR="009D7474" w:rsidRPr="00B812C4">
        <w:rPr>
          <w:rFonts w:ascii="Calibri" w:hAnsi="Calibri" w:cs="Calibri"/>
          <w:sz w:val="24"/>
          <w:szCs w:val="24"/>
        </w:rPr>
        <w:t>Zamawiającego</w:t>
      </w:r>
      <w:r w:rsidRPr="00B812C4">
        <w:rPr>
          <w:rFonts w:ascii="Calibri" w:hAnsi="Calibri" w:cs="Calibri"/>
          <w:sz w:val="24"/>
          <w:szCs w:val="24"/>
        </w:rPr>
        <w:t xml:space="preserve">, wspierać </w:t>
      </w:r>
      <w:r w:rsidR="00BD7EE9" w:rsidRPr="00B812C4">
        <w:rPr>
          <w:rFonts w:ascii="Calibri" w:hAnsi="Calibri" w:cs="Calibri"/>
          <w:sz w:val="24"/>
          <w:szCs w:val="24"/>
        </w:rPr>
        <w:t>go</w:t>
      </w:r>
      <w:r w:rsidRPr="00B812C4">
        <w:rPr>
          <w:rFonts w:ascii="Calibri" w:hAnsi="Calibri" w:cs="Calibri"/>
          <w:sz w:val="24"/>
          <w:szCs w:val="24"/>
        </w:rPr>
        <w:t xml:space="preserve"> w wyjaśnieniu osobom lub grupom osób, wobec których System AI jest (lub ma być) stosowany, w jaki sposób System AI doszedł do określonej decyzji lub wyniku. Wsparcie to obejmuje co najmniej jasne wskazanie kluczowych czynników, które doprowadziły System AI do osiągnięcia danego wyniku, oraz wskazanie, jakie zmiany danych wejściowych należy wprowadzić, aby uzyskać odmienny rezultat.</w:t>
      </w:r>
    </w:p>
    <w:p w14:paraId="23F4F44F" w14:textId="77777777" w:rsidR="000448C3" w:rsidRPr="00B812C4" w:rsidRDefault="00C025E7" w:rsidP="000448C3">
      <w:pPr>
        <w:numPr>
          <w:ilvl w:val="0"/>
          <w:numId w:val="9"/>
        </w:numPr>
        <w:tabs>
          <w:tab w:val="clear" w:pos="720"/>
        </w:tabs>
        <w:spacing w:after="0" w:line="276" w:lineRule="auto"/>
        <w:ind w:left="567" w:hanging="567"/>
        <w:contextualSpacing/>
        <w:jc w:val="both"/>
        <w:rPr>
          <w:rFonts w:ascii="Calibri" w:hAnsi="Calibri" w:cs="Calibri"/>
          <w:i/>
          <w:iCs/>
          <w:sz w:val="24"/>
          <w:szCs w:val="24"/>
        </w:rPr>
      </w:pPr>
      <w:r w:rsidRPr="00B812C4">
        <w:rPr>
          <w:rFonts w:ascii="Calibri" w:hAnsi="Calibri" w:cs="Calibri"/>
          <w:sz w:val="24"/>
          <w:szCs w:val="24"/>
        </w:rPr>
        <w:t xml:space="preserve">Obowiązek, o którym mowa w ust. 1, obejmuje przekazanie </w:t>
      </w:r>
      <w:r w:rsidR="009D7474" w:rsidRPr="00B812C4">
        <w:rPr>
          <w:rFonts w:ascii="Calibri" w:hAnsi="Calibri" w:cs="Calibri"/>
          <w:sz w:val="24"/>
          <w:szCs w:val="24"/>
        </w:rPr>
        <w:t>Zamawiające</w:t>
      </w:r>
      <w:r w:rsidR="00BD7EE9" w:rsidRPr="00B812C4">
        <w:rPr>
          <w:rFonts w:ascii="Calibri" w:hAnsi="Calibri" w:cs="Calibri"/>
          <w:sz w:val="24"/>
          <w:szCs w:val="24"/>
        </w:rPr>
        <w:t>mu</w:t>
      </w:r>
      <w:r w:rsidRPr="00B812C4">
        <w:rPr>
          <w:rFonts w:ascii="Calibri" w:hAnsi="Calibri" w:cs="Calibri"/>
          <w:sz w:val="24"/>
          <w:szCs w:val="24"/>
        </w:rPr>
        <w:t xml:space="preserve"> wszelkich informacji </w:t>
      </w:r>
      <w:r w:rsidR="009F799C">
        <w:rPr>
          <w:rFonts w:ascii="Calibri" w:hAnsi="Calibri" w:cs="Calibri"/>
          <w:sz w:val="24"/>
          <w:szCs w:val="24"/>
        </w:rPr>
        <w:t xml:space="preserve">oraz </w:t>
      </w:r>
      <w:r w:rsidR="00476086">
        <w:rPr>
          <w:rFonts w:ascii="Calibri" w:hAnsi="Calibri" w:cs="Calibri"/>
          <w:sz w:val="24"/>
          <w:szCs w:val="24"/>
        </w:rPr>
        <w:t>D</w:t>
      </w:r>
      <w:r w:rsidR="009F799C">
        <w:rPr>
          <w:rFonts w:ascii="Calibri" w:hAnsi="Calibri" w:cs="Calibri"/>
          <w:sz w:val="24"/>
          <w:szCs w:val="24"/>
        </w:rPr>
        <w:t>okumentacji</w:t>
      </w:r>
      <w:r w:rsidRPr="00B812C4">
        <w:rPr>
          <w:rFonts w:ascii="Calibri" w:hAnsi="Calibri" w:cs="Calibri"/>
          <w:sz w:val="24"/>
          <w:szCs w:val="24"/>
        </w:rPr>
        <w:t>, niezbędnych do wyjaśnienia sposobu dojścia Systemu AI do określonej decyzji lub wyniku</w:t>
      </w:r>
      <w:r w:rsidR="000448C3">
        <w:rPr>
          <w:rFonts w:ascii="Calibri" w:hAnsi="Calibri" w:cs="Calibri"/>
          <w:sz w:val="24"/>
          <w:szCs w:val="24"/>
        </w:rPr>
        <w:t xml:space="preserve">, w szczególności </w:t>
      </w:r>
      <w:r w:rsidR="000448C3" w:rsidRPr="00B812C4">
        <w:rPr>
          <w:rFonts w:ascii="Calibri" w:hAnsi="Calibri" w:cs="Calibri"/>
          <w:i/>
          <w:iCs/>
          <w:sz w:val="24"/>
          <w:szCs w:val="24"/>
        </w:rPr>
        <w:t xml:space="preserve">kodu źródłowego Systemu AI, specyfikacji technicznych wykorzystanych przy jego tworzeniu, Zbiorów Danych, informacji technicznych dotyczących sposobu, w jaki Zbiory Danych wykorzystane przy tworzeniu Systemu AI zostały pozyskane i opracowane, uzasadnienia wyboru </w:t>
      </w:r>
      <w:r w:rsidR="000448C3">
        <w:rPr>
          <w:rFonts w:ascii="Calibri" w:hAnsi="Calibri" w:cs="Calibri"/>
          <w:i/>
          <w:iCs/>
          <w:sz w:val="24"/>
          <w:szCs w:val="24"/>
        </w:rPr>
        <w:t>M</w:t>
      </w:r>
      <w:r w:rsidR="000448C3" w:rsidRPr="00B812C4">
        <w:rPr>
          <w:rFonts w:ascii="Calibri" w:hAnsi="Calibri" w:cs="Calibri"/>
          <w:i/>
          <w:iCs/>
          <w:sz w:val="24"/>
          <w:szCs w:val="24"/>
        </w:rPr>
        <w:t>odelu i jego parametrów, a także informacji dotyczących wydajności Systemu AI</w:t>
      </w:r>
      <w:r w:rsidR="000448C3">
        <w:rPr>
          <w:rFonts w:ascii="Calibri" w:hAnsi="Calibri" w:cs="Calibri"/>
          <w:i/>
          <w:iCs/>
          <w:sz w:val="24"/>
          <w:szCs w:val="24"/>
        </w:rPr>
        <w:t xml:space="preserve"> </w:t>
      </w:r>
      <w:r w:rsidR="000448C3" w:rsidRPr="000448C3">
        <w:rPr>
          <w:rFonts w:ascii="Calibri" w:hAnsi="Calibri" w:cs="Calibri"/>
          <w:sz w:val="24"/>
          <w:szCs w:val="24"/>
        </w:rPr>
        <w:t xml:space="preserve">w terminie wskazanym przez Zamawiającego nie krótszym niż </w:t>
      </w:r>
      <w:r w:rsidR="000448C3" w:rsidRPr="000448C3">
        <w:rPr>
          <w:rFonts w:ascii="Calibri" w:hAnsi="Calibri" w:cs="Calibri"/>
          <w:sz w:val="24"/>
          <w:szCs w:val="24"/>
          <w:highlight w:val="yellow"/>
        </w:rPr>
        <w:t>[__]</w:t>
      </w:r>
      <w:r w:rsidR="000448C3" w:rsidRPr="000448C3">
        <w:rPr>
          <w:rFonts w:ascii="Calibri" w:hAnsi="Calibri" w:cs="Calibri"/>
          <w:sz w:val="24"/>
          <w:szCs w:val="24"/>
        </w:rPr>
        <w:t xml:space="preserve"> Dni Roboczych.</w:t>
      </w:r>
    </w:p>
    <w:p w14:paraId="431616D8" w14:textId="7F8E8A83" w:rsidR="00C025E7" w:rsidRPr="000448C3" w:rsidRDefault="005F1FDA" w:rsidP="009421AC">
      <w:pPr>
        <w:numPr>
          <w:ilvl w:val="0"/>
          <w:numId w:val="9"/>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w:t>
      </w:r>
      <w:r w:rsidR="00C025E7" w:rsidRPr="00B812C4">
        <w:rPr>
          <w:rFonts w:ascii="Calibri" w:hAnsi="Calibri" w:cs="Calibri"/>
          <w:sz w:val="24"/>
          <w:szCs w:val="24"/>
        </w:rPr>
        <w:t xml:space="preserve"> przyznaje </w:t>
      </w:r>
      <w:r w:rsidR="009D7474" w:rsidRPr="00B812C4">
        <w:rPr>
          <w:rFonts w:ascii="Calibri" w:hAnsi="Calibri" w:cs="Calibri"/>
          <w:sz w:val="24"/>
          <w:szCs w:val="24"/>
        </w:rPr>
        <w:t>Zamawiające</w:t>
      </w:r>
      <w:r w:rsidR="00BD7EE9" w:rsidRPr="00B812C4">
        <w:rPr>
          <w:rFonts w:ascii="Calibri" w:hAnsi="Calibri" w:cs="Calibri"/>
          <w:sz w:val="24"/>
          <w:szCs w:val="24"/>
        </w:rPr>
        <w:t>mu</w:t>
      </w:r>
      <w:r w:rsidR="00C025E7" w:rsidRPr="00B812C4">
        <w:rPr>
          <w:rFonts w:ascii="Calibri" w:hAnsi="Calibri" w:cs="Calibri"/>
          <w:sz w:val="24"/>
          <w:szCs w:val="24"/>
        </w:rPr>
        <w:t xml:space="preserve"> prawo do używania, udostępniania oraz ujawniania informacji</w:t>
      </w:r>
      <w:r w:rsidR="000448C3">
        <w:rPr>
          <w:rFonts w:ascii="Calibri" w:hAnsi="Calibri" w:cs="Calibri"/>
          <w:sz w:val="24"/>
          <w:szCs w:val="24"/>
        </w:rPr>
        <w:t xml:space="preserve"> lub dokumentów, o których mowa w ust. 2</w:t>
      </w:r>
      <w:r w:rsidR="00C025E7" w:rsidRPr="00B812C4">
        <w:rPr>
          <w:rFonts w:ascii="Calibri" w:hAnsi="Calibri" w:cs="Calibri"/>
          <w:sz w:val="24"/>
          <w:szCs w:val="24"/>
        </w:rPr>
        <w:t xml:space="preserve">, w zakresie niezbędnym do poinformowania osób lub grup </w:t>
      </w:r>
      <w:r w:rsidR="000448C3">
        <w:rPr>
          <w:rFonts w:ascii="Calibri" w:hAnsi="Calibri" w:cs="Calibri"/>
          <w:sz w:val="24"/>
          <w:szCs w:val="24"/>
        </w:rPr>
        <w:t xml:space="preserve">wobec których </w:t>
      </w:r>
      <w:r w:rsidR="000448C3" w:rsidRPr="00B812C4">
        <w:rPr>
          <w:rFonts w:ascii="Calibri" w:hAnsi="Calibri" w:cs="Calibri"/>
          <w:sz w:val="24"/>
          <w:szCs w:val="24"/>
        </w:rPr>
        <w:t xml:space="preserve">System AI jest (lub ma być) stosowany </w:t>
      </w:r>
      <w:r w:rsidR="00C025E7" w:rsidRPr="00B812C4">
        <w:rPr>
          <w:rFonts w:ascii="Calibri" w:hAnsi="Calibri" w:cs="Calibri"/>
          <w:sz w:val="24"/>
          <w:szCs w:val="24"/>
        </w:rPr>
        <w:t>o funkcjonowaniu Systemu AI</w:t>
      </w:r>
      <w:r w:rsidR="000448C3">
        <w:rPr>
          <w:rFonts w:ascii="Calibri" w:hAnsi="Calibri" w:cs="Calibri"/>
          <w:sz w:val="24"/>
          <w:szCs w:val="24"/>
        </w:rPr>
        <w:t xml:space="preserve"> oraz umożliwienia tym osobom lub grupom </w:t>
      </w:r>
      <w:r w:rsidR="000448C3" w:rsidRPr="00B812C4">
        <w:rPr>
          <w:rFonts w:ascii="Calibri" w:hAnsi="Calibri" w:cs="Calibri"/>
          <w:sz w:val="24"/>
          <w:szCs w:val="24"/>
        </w:rPr>
        <w:t>weryfikacji tego sposobu</w:t>
      </w:r>
      <w:r w:rsidR="000448C3">
        <w:rPr>
          <w:rFonts w:ascii="Calibri" w:hAnsi="Calibri" w:cs="Calibri"/>
          <w:sz w:val="24"/>
          <w:szCs w:val="24"/>
        </w:rPr>
        <w:t xml:space="preserve">, a także na potrzeby </w:t>
      </w:r>
      <w:r w:rsidR="00C025E7" w:rsidRPr="00B812C4">
        <w:rPr>
          <w:rFonts w:ascii="Calibri" w:hAnsi="Calibri" w:cs="Calibri"/>
          <w:sz w:val="24"/>
          <w:szCs w:val="24"/>
        </w:rPr>
        <w:t>wszelkich postępowań sądowych</w:t>
      </w:r>
      <w:r w:rsidR="000448C3">
        <w:rPr>
          <w:rFonts w:ascii="Calibri" w:hAnsi="Calibri" w:cs="Calibri"/>
          <w:sz w:val="24"/>
          <w:szCs w:val="24"/>
        </w:rPr>
        <w:t>, w których Zamawiający bierze udział</w:t>
      </w:r>
      <w:r w:rsidR="00C025E7" w:rsidRPr="00B812C4">
        <w:rPr>
          <w:rFonts w:ascii="Calibri" w:hAnsi="Calibri" w:cs="Calibri"/>
          <w:sz w:val="24"/>
          <w:szCs w:val="24"/>
        </w:rPr>
        <w:t>.</w:t>
      </w:r>
    </w:p>
    <w:p w14:paraId="1B7BF914" w14:textId="77777777" w:rsidR="00EF3CC6" w:rsidRDefault="00EF3CC6" w:rsidP="009421AC">
      <w:pPr>
        <w:spacing w:after="0" w:line="276" w:lineRule="auto"/>
        <w:contextualSpacing/>
        <w:jc w:val="center"/>
        <w:rPr>
          <w:rFonts w:ascii="Calibri" w:hAnsi="Calibri" w:cs="Calibri"/>
          <w:b/>
          <w:bCs/>
          <w:sz w:val="24"/>
          <w:szCs w:val="24"/>
        </w:rPr>
      </w:pPr>
    </w:p>
    <w:p w14:paraId="2F0E9BB6" w14:textId="7E0F2C3C" w:rsidR="008515BB" w:rsidRDefault="008515BB" w:rsidP="009421AC">
      <w:pPr>
        <w:spacing w:after="0" w:line="276" w:lineRule="auto"/>
        <w:contextualSpacing/>
        <w:jc w:val="center"/>
        <w:rPr>
          <w:rFonts w:ascii="Calibri" w:hAnsi="Calibri" w:cs="Calibri"/>
          <w:b/>
          <w:bCs/>
          <w:sz w:val="24"/>
          <w:szCs w:val="24"/>
        </w:rPr>
      </w:pPr>
      <w:r>
        <w:rPr>
          <w:rFonts w:ascii="Calibri" w:hAnsi="Calibri" w:cs="Calibri"/>
          <w:b/>
          <w:bCs/>
          <w:sz w:val="24"/>
          <w:szCs w:val="24"/>
        </w:rPr>
        <w:t>§ 14</w:t>
      </w:r>
    </w:p>
    <w:p w14:paraId="4B76761F" w14:textId="2265CE1A" w:rsidR="0035750E" w:rsidRDefault="0035750E" w:rsidP="009421AC">
      <w:pPr>
        <w:spacing w:after="0" w:line="276" w:lineRule="auto"/>
        <w:contextualSpacing/>
        <w:jc w:val="center"/>
        <w:rPr>
          <w:rFonts w:ascii="Calibri" w:hAnsi="Calibri" w:cs="Calibri"/>
          <w:b/>
          <w:bCs/>
          <w:sz w:val="24"/>
          <w:szCs w:val="24"/>
        </w:rPr>
      </w:pPr>
      <w:bookmarkStart w:id="14" w:name="_Toc221181220"/>
      <w:r w:rsidRPr="00EF3CC6">
        <w:rPr>
          <w:rStyle w:val="Nagwek1Znak"/>
        </w:rPr>
        <w:lastRenderedPageBreak/>
        <w:t xml:space="preserve">Monitorowanie skuteczności działania </w:t>
      </w:r>
      <w:r w:rsidR="00042270">
        <w:rPr>
          <w:rStyle w:val="Nagwek1Znak"/>
        </w:rPr>
        <w:t>Modelu</w:t>
      </w:r>
      <w:r w:rsidRPr="00EF3CC6">
        <w:rPr>
          <w:rStyle w:val="Nagwek1Znak"/>
        </w:rPr>
        <w:t xml:space="preserve"> oraz procedury interwencji</w:t>
      </w:r>
      <w:bookmarkEnd w:id="14"/>
      <w:r w:rsidR="00ED5C1D">
        <w:rPr>
          <w:rStyle w:val="Odwoanieprzypisudolnego"/>
          <w:rFonts w:ascii="Calibri" w:hAnsi="Calibri" w:cs="Calibri"/>
          <w:b/>
          <w:bCs/>
          <w:sz w:val="24"/>
          <w:szCs w:val="24"/>
        </w:rPr>
        <w:footnoteReference w:id="24"/>
      </w:r>
    </w:p>
    <w:p w14:paraId="1D3E0ACE" w14:textId="64B798F8" w:rsidR="0035750E" w:rsidRDefault="0035750E" w:rsidP="0035750E">
      <w:pPr>
        <w:pStyle w:val="Akapitzlist"/>
        <w:numPr>
          <w:ilvl w:val="1"/>
          <w:numId w:val="1"/>
        </w:numPr>
        <w:tabs>
          <w:tab w:val="clear" w:pos="1440"/>
        </w:tabs>
        <w:spacing w:after="0" w:line="276" w:lineRule="auto"/>
        <w:ind w:left="567" w:hanging="567"/>
        <w:jc w:val="both"/>
        <w:rPr>
          <w:rFonts w:ascii="Calibri" w:hAnsi="Calibri" w:cs="Calibri"/>
          <w:sz w:val="24"/>
          <w:szCs w:val="24"/>
        </w:rPr>
      </w:pPr>
      <w:r w:rsidRPr="0035750E">
        <w:rPr>
          <w:rFonts w:ascii="Calibri" w:hAnsi="Calibri" w:cs="Calibri"/>
          <w:sz w:val="24"/>
          <w:szCs w:val="24"/>
        </w:rPr>
        <w:t xml:space="preserve">Wykonawca gwarantuje utrzymanie </w:t>
      </w:r>
      <w:r w:rsidR="009559EB">
        <w:rPr>
          <w:rFonts w:ascii="Calibri" w:hAnsi="Calibri" w:cs="Calibri"/>
          <w:sz w:val="24"/>
          <w:szCs w:val="24"/>
        </w:rPr>
        <w:t>w</w:t>
      </w:r>
      <w:r w:rsidRPr="0035750E">
        <w:rPr>
          <w:rFonts w:ascii="Calibri" w:hAnsi="Calibri" w:cs="Calibri"/>
          <w:sz w:val="24"/>
          <w:szCs w:val="24"/>
        </w:rPr>
        <w:t xml:space="preserve">skaźników </w:t>
      </w:r>
      <w:r w:rsidR="009559EB">
        <w:rPr>
          <w:rFonts w:ascii="Calibri" w:hAnsi="Calibri" w:cs="Calibri"/>
          <w:sz w:val="24"/>
          <w:szCs w:val="24"/>
        </w:rPr>
        <w:t>s</w:t>
      </w:r>
      <w:r w:rsidRPr="0035750E">
        <w:rPr>
          <w:rFonts w:ascii="Calibri" w:hAnsi="Calibri" w:cs="Calibri"/>
          <w:sz w:val="24"/>
          <w:szCs w:val="24"/>
        </w:rPr>
        <w:t>kuteczności</w:t>
      </w:r>
      <w:r w:rsidR="009559EB">
        <w:rPr>
          <w:rFonts w:ascii="Calibri" w:hAnsi="Calibri" w:cs="Calibri"/>
          <w:sz w:val="24"/>
          <w:szCs w:val="24"/>
        </w:rPr>
        <w:t xml:space="preserve"> Modelu</w:t>
      </w:r>
      <w:r w:rsidRPr="0035750E">
        <w:rPr>
          <w:rFonts w:ascii="Calibri" w:hAnsi="Calibri" w:cs="Calibri"/>
          <w:sz w:val="24"/>
          <w:szCs w:val="24"/>
        </w:rPr>
        <w:t xml:space="preserve"> na poziomie nie niższym niż </w:t>
      </w:r>
      <w:r w:rsidR="009559EB">
        <w:rPr>
          <w:rFonts w:ascii="Calibri" w:hAnsi="Calibri" w:cs="Calibri"/>
          <w:sz w:val="24"/>
          <w:szCs w:val="24"/>
        </w:rPr>
        <w:t>w</w:t>
      </w:r>
      <w:r w:rsidRPr="0035750E">
        <w:rPr>
          <w:rFonts w:ascii="Calibri" w:hAnsi="Calibri" w:cs="Calibri"/>
          <w:sz w:val="24"/>
          <w:szCs w:val="24"/>
        </w:rPr>
        <w:t xml:space="preserve">artości </w:t>
      </w:r>
      <w:r w:rsidR="009559EB">
        <w:rPr>
          <w:rFonts w:ascii="Calibri" w:hAnsi="Calibri" w:cs="Calibri"/>
          <w:sz w:val="24"/>
          <w:szCs w:val="24"/>
        </w:rPr>
        <w:t>r</w:t>
      </w:r>
      <w:r w:rsidRPr="0035750E">
        <w:rPr>
          <w:rFonts w:ascii="Calibri" w:hAnsi="Calibri" w:cs="Calibri"/>
          <w:sz w:val="24"/>
          <w:szCs w:val="24"/>
        </w:rPr>
        <w:t>eferencyjne</w:t>
      </w:r>
      <w:r w:rsidR="009559EB">
        <w:rPr>
          <w:rFonts w:ascii="Calibri" w:hAnsi="Calibri" w:cs="Calibri"/>
          <w:sz w:val="24"/>
          <w:szCs w:val="24"/>
        </w:rPr>
        <w:t xml:space="preserve"> wskazane w załączniku nr </w:t>
      </w:r>
      <w:r w:rsidR="00156264">
        <w:rPr>
          <w:rFonts w:ascii="Calibri" w:hAnsi="Calibri" w:cs="Calibri"/>
          <w:sz w:val="24"/>
          <w:szCs w:val="24"/>
        </w:rPr>
        <w:t>7</w:t>
      </w:r>
      <w:r w:rsidR="009559EB">
        <w:rPr>
          <w:rFonts w:ascii="Calibri" w:hAnsi="Calibri" w:cs="Calibri"/>
          <w:sz w:val="24"/>
          <w:szCs w:val="24"/>
        </w:rPr>
        <w:t xml:space="preserve"> do Umowy</w:t>
      </w:r>
      <w:r w:rsidRPr="0035750E">
        <w:rPr>
          <w:rFonts w:ascii="Calibri" w:hAnsi="Calibri" w:cs="Calibri"/>
          <w:sz w:val="24"/>
          <w:szCs w:val="24"/>
        </w:rPr>
        <w:t>. Niespełnienie poziomów SLA stanowi nienależyte wykonanie Umowy.</w:t>
      </w:r>
    </w:p>
    <w:p w14:paraId="0D439E03" w14:textId="5525E580" w:rsidR="00C737F7" w:rsidRPr="00C737F7" w:rsidRDefault="00C737F7" w:rsidP="00C737F7">
      <w:pPr>
        <w:pStyle w:val="Akapitzlist"/>
        <w:numPr>
          <w:ilvl w:val="1"/>
          <w:numId w:val="1"/>
        </w:numPr>
        <w:tabs>
          <w:tab w:val="clear" w:pos="1440"/>
        </w:tabs>
        <w:spacing w:after="0" w:line="276" w:lineRule="auto"/>
        <w:ind w:left="567" w:hanging="567"/>
        <w:jc w:val="both"/>
        <w:rPr>
          <w:rFonts w:ascii="Calibri" w:hAnsi="Calibri" w:cs="Calibri"/>
          <w:i/>
          <w:iCs/>
          <w:sz w:val="24"/>
          <w:szCs w:val="24"/>
        </w:rPr>
      </w:pPr>
      <w:r w:rsidRPr="00C737F7">
        <w:rPr>
          <w:rFonts w:ascii="Calibri" w:hAnsi="Calibri" w:cs="Calibri"/>
          <w:i/>
          <w:iCs/>
          <w:sz w:val="24"/>
          <w:szCs w:val="24"/>
        </w:rPr>
        <w:t xml:space="preserve">Wykonawca zobowiązany jest do regularnego, co najmniej </w:t>
      </w:r>
      <w:r w:rsidR="00156264">
        <w:rPr>
          <w:rFonts w:ascii="Calibri" w:hAnsi="Calibri" w:cs="Calibri"/>
          <w:i/>
          <w:iCs/>
          <w:sz w:val="24"/>
          <w:szCs w:val="24"/>
        </w:rPr>
        <w:t>raz na trzy miesiące,</w:t>
      </w:r>
      <w:r w:rsidRPr="00C737F7">
        <w:rPr>
          <w:rFonts w:ascii="Calibri" w:hAnsi="Calibri" w:cs="Calibri"/>
          <w:i/>
          <w:iCs/>
          <w:sz w:val="24"/>
          <w:szCs w:val="24"/>
        </w:rPr>
        <w:t xml:space="preserve"> tr</w:t>
      </w:r>
      <w:r w:rsidR="00156264">
        <w:rPr>
          <w:rFonts w:ascii="Calibri" w:hAnsi="Calibri" w:cs="Calibri"/>
          <w:i/>
          <w:iCs/>
          <w:sz w:val="24"/>
          <w:szCs w:val="24"/>
        </w:rPr>
        <w:t>e</w:t>
      </w:r>
      <w:r w:rsidRPr="00C737F7">
        <w:rPr>
          <w:rFonts w:ascii="Calibri" w:hAnsi="Calibri" w:cs="Calibri"/>
          <w:i/>
          <w:iCs/>
          <w:sz w:val="24"/>
          <w:szCs w:val="24"/>
        </w:rPr>
        <w:t>ningu Modelu oraz jego dostosowania do zmian w danych. W przypadku zmian warunków brzegowych danych, Wykonawca niezwłocznie aktualizuje Model w zakresie koniecznym do zachowania wskaźników skuteczności.</w:t>
      </w:r>
    </w:p>
    <w:p w14:paraId="1CADD151" w14:textId="1F4E3408" w:rsidR="0035750E" w:rsidRPr="0035750E" w:rsidRDefault="0035750E" w:rsidP="0035750E">
      <w:pPr>
        <w:pStyle w:val="Akapitzlist"/>
        <w:numPr>
          <w:ilvl w:val="1"/>
          <w:numId w:val="1"/>
        </w:numPr>
        <w:tabs>
          <w:tab w:val="clear" w:pos="1440"/>
        </w:tabs>
        <w:spacing w:after="0" w:line="276" w:lineRule="auto"/>
        <w:ind w:left="567" w:hanging="567"/>
        <w:jc w:val="both"/>
        <w:rPr>
          <w:rFonts w:ascii="Calibri" w:hAnsi="Calibri" w:cs="Calibri"/>
          <w:sz w:val="24"/>
          <w:szCs w:val="24"/>
        </w:rPr>
      </w:pPr>
      <w:r w:rsidRPr="009559EB">
        <w:rPr>
          <w:rFonts w:ascii="Calibri" w:hAnsi="Calibri" w:cs="Calibri"/>
          <w:sz w:val="24"/>
          <w:szCs w:val="24"/>
        </w:rPr>
        <w:t>Wykonawca zobowiązany jest do prowadzenia bieżącego monitoringu</w:t>
      </w:r>
      <w:r w:rsidRPr="0035750E">
        <w:rPr>
          <w:rFonts w:ascii="Calibri" w:hAnsi="Calibri" w:cs="Calibri"/>
          <w:sz w:val="24"/>
          <w:szCs w:val="24"/>
        </w:rPr>
        <w:t xml:space="preserve"> skuteczności działania Modelu. Wykonawca zobowiązany jest do </w:t>
      </w:r>
      <w:r w:rsidRPr="009559EB">
        <w:rPr>
          <w:rFonts w:ascii="Calibri" w:hAnsi="Calibri" w:cs="Calibri"/>
          <w:i/>
          <w:iCs/>
          <w:sz w:val="24"/>
          <w:szCs w:val="24"/>
        </w:rPr>
        <w:t>comiesięcznego</w:t>
      </w:r>
      <w:r w:rsidRPr="0035750E">
        <w:rPr>
          <w:rFonts w:ascii="Calibri" w:hAnsi="Calibri" w:cs="Calibri"/>
          <w:sz w:val="24"/>
          <w:szCs w:val="24"/>
        </w:rPr>
        <w:t xml:space="preserve"> dostarczania Zamawiającemu raportu, zawierającego:</w:t>
      </w:r>
    </w:p>
    <w:p w14:paraId="5343D416" w14:textId="2CC87EB4" w:rsidR="0035750E" w:rsidRPr="0035750E" w:rsidRDefault="0035750E">
      <w:pPr>
        <w:numPr>
          <w:ilvl w:val="0"/>
          <w:numId w:val="76"/>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 xml:space="preserve">aktualne </w:t>
      </w:r>
      <w:r w:rsidR="009559EB">
        <w:rPr>
          <w:rFonts w:ascii="Calibri" w:hAnsi="Calibri" w:cs="Calibri"/>
          <w:sz w:val="24"/>
          <w:szCs w:val="24"/>
        </w:rPr>
        <w:t>w</w:t>
      </w:r>
      <w:r w:rsidRPr="0035750E">
        <w:rPr>
          <w:rFonts w:ascii="Calibri" w:hAnsi="Calibri" w:cs="Calibri"/>
          <w:sz w:val="24"/>
          <w:szCs w:val="24"/>
        </w:rPr>
        <w:t xml:space="preserve">skaźniki </w:t>
      </w:r>
      <w:r w:rsidR="009559EB">
        <w:rPr>
          <w:rFonts w:ascii="Calibri" w:hAnsi="Calibri" w:cs="Calibri"/>
          <w:sz w:val="24"/>
          <w:szCs w:val="24"/>
        </w:rPr>
        <w:t>s</w:t>
      </w:r>
      <w:r w:rsidRPr="0035750E">
        <w:rPr>
          <w:rFonts w:ascii="Calibri" w:hAnsi="Calibri" w:cs="Calibri"/>
          <w:sz w:val="24"/>
          <w:szCs w:val="24"/>
        </w:rPr>
        <w:t>kuteczności,</w:t>
      </w:r>
    </w:p>
    <w:p w14:paraId="6C2C2AA7" w14:textId="52FC51C0" w:rsidR="0035750E" w:rsidRPr="0035750E" w:rsidRDefault="0035750E">
      <w:pPr>
        <w:numPr>
          <w:ilvl w:val="0"/>
          <w:numId w:val="76"/>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 xml:space="preserve">porównanie ich z </w:t>
      </w:r>
      <w:r w:rsidR="009559EB">
        <w:rPr>
          <w:rFonts w:ascii="Calibri" w:hAnsi="Calibri" w:cs="Calibri"/>
          <w:sz w:val="24"/>
          <w:szCs w:val="24"/>
        </w:rPr>
        <w:t>w</w:t>
      </w:r>
      <w:r w:rsidRPr="0035750E">
        <w:rPr>
          <w:rFonts w:ascii="Calibri" w:hAnsi="Calibri" w:cs="Calibri"/>
          <w:sz w:val="24"/>
          <w:szCs w:val="24"/>
        </w:rPr>
        <w:t xml:space="preserve">artościami </w:t>
      </w:r>
      <w:r w:rsidR="009559EB">
        <w:rPr>
          <w:rFonts w:ascii="Calibri" w:hAnsi="Calibri" w:cs="Calibri"/>
          <w:sz w:val="24"/>
          <w:szCs w:val="24"/>
        </w:rPr>
        <w:t>r</w:t>
      </w:r>
      <w:r w:rsidRPr="0035750E">
        <w:rPr>
          <w:rFonts w:ascii="Calibri" w:hAnsi="Calibri" w:cs="Calibri"/>
          <w:sz w:val="24"/>
          <w:szCs w:val="24"/>
        </w:rPr>
        <w:t>eferencyjnymi,</w:t>
      </w:r>
    </w:p>
    <w:p w14:paraId="756D40A0" w14:textId="04910C19" w:rsidR="0035750E" w:rsidRPr="0035750E" w:rsidRDefault="0035750E">
      <w:pPr>
        <w:numPr>
          <w:ilvl w:val="0"/>
          <w:numId w:val="76"/>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 xml:space="preserve">analizę wpływu nowych danych treningowych na wyniki </w:t>
      </w:r>
      <w:r w:rsidR="00935FD5">
        <w:rPr>
          <w:rFonts w:ascii="Calibri" w:hAnsi="Calibri" w:cs="Calibri"/>
          <w:sz w:val="24"/>
          <w:szCs w:val="24"/>
        </w:rPr>
        <w:t>Modelu</w:t>
      </w:r>
      <w:r w:rsidRPr="0035750E">
        <w:rPr>
          <w:rFonts w:ascii="Calibri" w:hAnsi="Calibri" w:cs="Calibri"/>
          <w:sz w:val="24"/>
          <w:szCs w:val="24"/>
        </w:rPr>
        <w:t>.</w:t>
      </w:r>
    </w:p>
    <w:p w14:paraId="7B5532FB" w14:textId="174A93A4" w:rsidR="0035750E" w:rsidRPr="0035750E" w:rsidRDefault="009559EB" w:rsidP="0035750E">
      <w:pPr>
        <w:pStyle w:val="Akapitzlist"/>
        <w:numPr>
          <w:ilvl w:val="1"/>
          <w:numId w:val="1"/>
        </w:numPr>
        <w:tabs>
          <w:tab w:val="clear" w:pos="1440"/>
        </w:tabs>
        <w:spacing w:after="0" w:line="276" w:lineRule="auto"/>
        <w:ind w:left="567" w:hanging="567"/>
        <w:jc w:val="both"/>
        <w:rPr>
          <w:rFonts w:ascii="Calibri" w:hAnsi="Calibri" w:cs="Calibri"/>
          <w:sz w:val="24"/>
          <w:szCs w:val="24"/>
        </w:rPr>
      </w:pPr>
      <w:r w:rsidRPr="009559EB">
        <w:rPr>
          <w:rFonts w:ascii="Calibri" w:hAnsi="Calibri" w:cs="Calibri"/>
          <w:sz w:val="24"/>
          <w:szCs w:val="24"/>
        </w:rPr>
        <w:t xml:space="preserve">Jeśli jakikolwiek wskaźnik skuteczności </w:t>
      </w:r>
      <w:r w:rsidR="00935FD5">
        <w:rPr>
          <w:rFonts w:ascii="Calibri" w:hAnsi="Calibri" w:cs="Calibri"/>
          <w:sz w:val="24"/>
          <w:szCs w:val="24"/>
        </w:rPr>
        <w:t>Modelu</w:t>
      </w:r>
      <w:r w:rsidRPr="009559EB">
        <w:rPr>
          <w:rFonts w:ascii="Calibri" w:hAnsi="Calibri" w:cs="Calibri"/>
          <w:sz w:val="24"/>
          <w:szCs w:val="24"/>
        </w:rPr>
        <w:t xml:space="preserve"> spadnie poniżej wartości referencyjnych określonych w Załączniku </w:t>
      </w:r>
      <w:r>
        <w:rPr>
          <w:rFonts w:ascii="Calibri" w:hAnsi="Calibri" w:cs="Calibri"/>
          <w:sz w:val="24"/>
          <w:szCs w:val="24"/>
        </w:rPr>
        <w:t xml:space="preserve">nr </w:t>
      </w:r>
      <w:r w:rsidR="00156264">
        <w:rPr>
          <w:rFonts w:ascii="Calibri" w:hAnsi="Calibri" w:cs="Calibri"/>
          <w:sz w:val="24"/>
          <w:szCs w:val="24"/>
        </w:rPr>
        <w:t>7 do Umowy</w:t>
      </w:r>
      <w:r w:rsidRPr="009559EB">
        <w:rPr>
          <w:rFonts w:ascii="Calibri" w:hAnsi="Calibri" w:cs="Calibri"/>
          <w:sz w:val="24"/>
          <w:szCs w:val="24"/>
        </w:rPr>
        <w:t xml:space="preserve"> o więcej niż </w:t>
      </w:r>
      <w:r w:rsidRPr="009559EB">
        <w:rPr>
          <w:rFonts w:ascii="Calibri" w:hAnsi="Calibri" w:cs="Calibri"/>
          <w:sz w:val="24"/>
          <w:szCs w:val="24"/>
          <w:highlight w:val="yellow"/>
        </w:rPr>
        <w:t>[__]</w:t>
      </w:r>
      <w:r w:rsidRPr="009559EB">
        <w:rPr>
          <w:rFonts w:ascii="Calibri" w:hAnsi="Calibri" w:cs="Calibri"/>
          <w:sz w:val="24"/>
          <w:szCs w:val="24"/>
        </w:rPr>
        <w:t xml:space="preserve"> p.p. w </w:t>
      </w:r>
      <w:r w:rsidRPr="009559EB">
        <w:rPr>
          <w:rFonts w:ascii="Calibri" w:hAnsi="Calibri" w:cs="Calibri"/>
          <w:i/>
          <w:iCs/>
          <w:sz w:val="24"/>
          <w:szCs w:val="24"/>
        </w:rPr>
        <w:t>dwóch</w:t>
      </w:r>
      <w:r w:rsidRPr="009559EB">
        <w:rPr>
          <w:rFonts w:ascii="Calibri" w:hAnsi="Calibri" w:cs="Calibri"/>
          <w:sz w:val="24"/>
          <w:szCs w:val="24"/>
        </w:rPr>
        <w:t xml:space="preserve"> kolejnych raportach miesięcznych, uznaje się, że nastąpił regres </w:t>
      </w:r>
      <w:r w:rsidR="00156264">
        <w:rPr>
          <w:rFonts w:ascii="Calibri" w:hAnsi="Calibri" w:cs="Calibri"/>
          <w:sz w:val="24"/>
          <w:szCs w:val="24"/>
        </w:rPr>
        <w:t>M</w:t>
      </w:r>
      <w:r w:rsidRPr="009559EB">
        <w:rPr>
          <w:rFonts w:ascii="Calibri" w:hAnsi="Calibri" w:cs="Calibri"/>
          <w:sz w:val="24"/>
          <w:szCs w:val="24"/>
        </w:rPr>
        <w:t>odelu. W takim przypadku Wykonawca jest zobowiązany do</w:t>
      </w:r>
      <w:r w:rsidR="0035750E" w:rsidRPr="0035750E">
        <w:rPr>
          <w:rFonts w:ascii="Calibri" w:hAnsi="Calibri" w:cs="Calibri"/>
          <w:sz w:val="24"/>
          <w:szCs w:val="24"/>
        </w:rPr>
        <w:t>:</w:t>
      </w:r>
    </w:p>
    <w:p w14:paraId="0E91C6F1" w14:textId="77777777" w:rsidR="0035750E" w:rsidRPr="0035750E" w:rsidRDefault="0035750E">
      <w:pPr>
        <w:numPr>
          <w:ilvl w:val="0"/>
          <w:numId w:val="77"/>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przeprowadzenia analizy przyczyn regresu,</w:t>
      </w:r>
    </w:p>
    <w:p w14:paraId="0989B37E" w14:textId="146B6979" w:rsidR="0035750E" w:rsidRPr="0035750E" w:rsidRDefault="0035750E">
      <w:pPr>
        <w:numPr>
          <w:ilvl w:val="0"/>
          <w:numId w:val="77"/>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 xml:space="preserve">przedstawienia planu działań naprawczych w terminie </w:t>
      </w:r>
      <w:r w:rsidR="009559EB" w:rsidRPr="009559EB">
        <w:rPr>
          <w:rFonts w:ascii="Calibri" w:hAnsi="Calibri" w:cs="Calibri"/>
          <w:sz w:val="24"/>
          <w:szCs w:val="24"/>
          <w:highlight w:val="yellow"/>
        </w:rPr>
        <w:t>[__]</w:t>
      </w:r>
      <w:r w:rsidRPr="0035750E">
        <w:rPr>
          <w:rFonts w:ascii="Calibri" w:hAnsi="Calibri" w:cs="Calibri"/>
          <w:sz w:val="24"/>
          <w:szCs w:val="24"/>
        </w:rPr>
        <w:t xml:space="preserve"> dni roboczych,</w:t>
      </w:r>
    </w:p>
    <w:p w14:paraId="02B79523" w14:textId="665CD4AC" w:rsidR="0035750E" w:rsidRPr="0035750E" w:rsidRDefault="0035750E">
      <w:pPr>
        <w:numPr>
          <w:ilvl w:val="0"/>
          <w:numId w:val="77"/>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wdrożenia tr</w:t>
      </w:r>
      <w:r w:rsidR="00156264">
        <w:rPr>
          <w:rFonts w:ascii="Calibri" w:hAnsi="Calibri" w:cs="Calibri"/>
          <w:sz w:val="24"/>
          <w:szCs w:val="24"/>
        </w:rPr>
        <w:t>e</w:t>
      </w:r>
      <w:r w:rsidRPr="0035750E">
        <w:rPr>
          <w:rFonts w:ascii="Calibri" w:hAnsi="Calibri" w:cs="Calibri"/>
          <w:sz w:val="24"/>
          <w:szCs w:val="24"/>
        </w:rPr>
        <w:t>ningu Modelu lub innych działań naprawczych zaakceptowanych przez Zamawiającego.</w:t>
      </w:r>
    </w:p>
    <w:p w14:paraId="57E10135" w14:textId="1742B798" w:rsidR="0035750E" w:rsidRPr="0035750E" w:rsidRDefault="00935FD5" w:rsidP="0035750E">
      <w:pPr>
        <w:pStyle w:val="Akapitzlist"/>
        <w:numPr>
          <w:ilvl w:val="1"/>
          <w:numId w:val="1"/>
        </w:numPr>
        <w:tabs>
          <w:tab w:val="clear" w:pos="1440"/>
        </w:tabs>
        <w:spacing w:after="0" w:line="276" w:lineRule="auto"/>
        <w:ind w:left="567" w:hanging="567"/>
        <w:jc w:val="both"/>
        <w:rPr>
          <w:rFonts w:ascii="Calibri" w:hAnsi="Calibri" w:cs="Calibri"/>
          <w:sz w:val="24"/>
          <w:szCs w:val="24"/>
        </w:rPr>
      </w:pPr>
      <w:r w:rsidRPr="00935FD5">
        <w:rPr>
          <w:rFonts w:ascii="Calibri" w:hAnsi="Calibri" w:cs="Calibri"/>
          <w:sz w:val="24"/>
          <w:szCs w:val="24"/>
        </w:rPr>
        <w:t xml:space="preserve">Jeżeli przez okres </w:t>
      </w:r>
      <w:r w:rsidRPr="00935FD5">
        <w:rPr>
          <w:rFonts w:ascii="Calibri" w:hAnsi="Calibri" w:cs="Calibri"/>
          <w:sz w:val="24"/>
          <w:szCs w:val="24"/>
          <w:highlight w:val="yellow"/>
        </w:rPr>
        <w:t>[__]</w:t>
      </w:r>
      <w:r w:rsidRPr="00935FD5">
        <w:rPr>
          <w:rFonts w:ascii="Calibri" w:hAnsi="Calibri" w:cs="Calibri"/>
          <w:sz w:val="24"/>
          <w:szCs w:val="24"/>
        </w:rPr>
        <w:t xml:space="preserve"> kolejnych iteracji wskaźniki skuteczności nie ulegną istotnej poprawie (tj. różnica ≤ </w:t>
      </w:r>
      <w:r w:rsidRPr="00935FD5">
        <w:rPr>
          <w:rFonts w:ascii="Calibri" w:hAnsi="Calibri" w:cs="Calibri"/>
          <w:sz w:val="24"/>
          <w:szCs w:val="24"/>
          <w:highlight w:val="yellow"/>
        </w:rPr>
        <w:t>[__]</w:t>
      </w:r>
      <w:r w:rsidRPr="00935FD5">
        <w:rPr>
          <w:rFonts w:ascii="Calibri" w:hAnsi="Calibri" w:cs="Calibri"/>
          <w:sz w:val="24"/>
          <w:szCs w:val="24"/>
        </w:rPr>
        <w:t xml:space="preserve"> pp), </w:t>
      </w:r>
      <w:r w:rsidR="00156264">
        <w:rPr>
          <w:rFonts w:ascii="Calibri" w:hAnsi="Calibri" w:cs="Calibri"/>
          <w:sz w:val="24"/>
          <w:szCs w:val="24"/>
        </w:rPr>
        <w:t>przy założeniu, że</w:t>
      </w:r>
      <w:r w:rsidRPr="00935FD5">
        <w:rPr>
          <w:rFonts w:ascii="Calibri" w:hAnsi="Calibri" w:cs="Calibri"/>
          <w:sz w:val="24"/>
          <w:szCs w:val="24"/>
        </w:rPr>
        <w:t xml:space="preserve"> dane treningowe dostarczone przez Zamawiającego spełniają ustalone standardy jakości (określone w Załączniku </w:t>
      </w:r>
      <w:r>
        <w:rPr>
          <w:rFonts w:ascii="Calibri" w:hAnsi="Calibri" w:cs="Calibri"/>
          <w:sz w:val="24"/>
          <w:szCs w:val="24"/>
        </w:rPr>
        <w:t xml:space="preserve">nr </w:t>
      </w:r>
      <w:r w:rsidR="00156264">
        <w:rPr>
          <w:rFonts w:ascii="Calibri" w:hAnsi="Calibri" w:cs="Calibri"/>
          <w:sz w:val="24"/>
          <w:szCs w:val="24"/>
        </w:rPr>
        <w:t>2</w:t>
      </w:r>
      <w:r>
        <w:rPr>
          <w:rFonts w:ascii="Calibri" w:hAnsi="Calibri" w:cs="Calibri"/>
          <w:sz w:val="24"/>
          <w:szCs w:val="24"/>
        </w:rPr>
        <w:t xml:space="preserve"> do Umowy</w:t>
      </w:r>
      <w:r w:rsidRPr="00935FD5">
        <w:rPr>
          <w:rFonts w:ascii="Calibri" w:hAnsi="Calibri" w:cs="Calibri"/>
          <w:sz w:val="24"/>
          <w:szCs w:val="24"/>
        </w:rPr>
        <w:t>)</w:t>
      </w:r>
      <w:r w:rsidR="0035750E" w:rsidRPr="00935FD5">
        <w:rPr>
          <w:rFonts w:ascii="Calibri" w:hAnsi="Calibri" w:cs="Calibri"/>
          <w:sz w:val="24"/>
          <w:szCs w:val="24"/>
        </w:rPr>
        <w:t>,</w:t>
      </w:r>
      <w:r w:rsidR="0035750E" w:rsidRPr="0035750E">
        <w:rPr>
          <w:rFonts w:ascii="Calibri" w:hAnsi="Calibri" w:cs="Calibri"/>
          <w:sz w:val="24"/>
          <w:szCs w:val="24"/>
        </w:rPr>
        <w:t xml:space="preserve"> Zamawiający może żądać od Wykonawcy:</w:t>
      </w:r>
    </w:p>
    <w:p w14:paraId="6DF82F83" w14:textId="77777777" w:rsidR="0035750E" w:rsidRPr="0035750E" w:rsidRDefault="0035750E">
      <w:pPr>
        <w:numPr>
          <w:ilvl w:val="0"/>
          <w:numId w:val="78"/>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zmiany architektury Modelu,</w:t>
      </w:r>
    </w:p>
    <w:p w14:paraId="65439C97" w14:textId="1CB653BB" w:rsidR="0035750E" w:rsidRPr="0035750E" w:rsidRDefault="0035750E">
      <w:pPr>
        <w:numPr>
          <w:ilvl w:val="0"/>
          <w:numId w:val="78"/>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 xml:space="preserve">dostosowania metod </w:t>
      </w:r>
      <w:r w:rsidR="00156264">
        <w:rPr>
          <w:rFonts w:ascii="Calibri" w:hAnsi="Calibri" w:cs="Calibri"/>
          <w:sz w:val="24"/>
          <w:szCs w:val="24"/>
        </w:rPr>
        <w:t>treningu</w:t>
      </w:r>
      <w:r w:rsidRPr="0035750E">
        <w:rPr>
          <w:rFonts w:ascii="Calibri" w:hAnsi="Calibri" w:cs="Calibri"/>
          <w:sz w:val="24"/>
          <w:szCs w:val="24"/>
        </w:rPr>
        <w:t>,</w:t>
      </w:r>
    </w:p>
    <w:p w14:paraId="6DDB2B30" w14:textId="77777777" w:rsidR="0035750E" w:rsidRPr="0035750E" w:rsidRDefault="0035750E">
      <w:pPr>
        <w:numPr>
          <w:ilvl w:val="0"/>
          <w:numId w:val="78"/>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zaangażowania dodatkowych zasobów lub ekspertów po stronie Wykonawcy.</w:t>
      </w:r>
    </w:p>
    <w:p w14:paraId="344E98FC" w14:textId="44C4B1C0" w:rsidR="0035750E" w:rsidRPr="0035750E" w:rsidRDefault="0035750E" w:rsidP="0035750E">
      <w:pPr>
        <w:pStyle w:val="Akapitzlist"/>
        <w:numPr>
          <w:ilvl w:val="1"/>
          <w:numId w:val="1"/>
        </w:numPr>
        <w:tabs>
          <w:tab w:val="clear" w:pos="1440"/>
        </w:tabs>
        <w:spacing w:after="0" w:line="276" w:lineRule="auto"/>
        <w:ind w:left="567" w:hanging="567"/>
        <w:jc w:val="both"/>
        <w:rPr>
          <w:rFonts w:ascii="Calibri" w:hAnsi="Calibri" w:cs="Calibri"/>
          <w:sz w:val="24"/>
          <w:szCs w:val="24"/>
        </w:rPr>
      </w:pPr>
      <w:r w:rsidRPr="0035750E">
        <w:rPr>
          <w:rFonts w:ascii="Calibri" w:hAnsi="Calibri" w:cs="Calibri"/>
          <w:sz w:val="24"/>
          <w:szCs w:val="24"/>
        </w:rPr>
        <w:t>W przypadku gdy regres lub stagnacja</w:t>
      </w:r>
      <w:r w:rsidR="00156264">
        <w:rPr>
          <w:rFonts w:ascii="Calibri" w:hAnsi="Calibri" w:cs="Calibri"/>
          <w:sz w:val="24"/>
          <w:szCs w:val="24"/>
        </w:rPr>
        <w:t xml:space="preserve"> (poprawa nie będąca istotna)</w:t>
      </w:r>
      <w:r w:rsidRPr="0035750E">
        <w:rPr>
          <w:rFonts w:ascii="Calibri" w:hAnsi="Calibri" w:cs="Calibri"/>
          <w:sz w:val="24"/>
          <w:szCs w:val="24"/>
        </w:rPr>
        <w:t xml:space="preserve"> wynikają wyłącznie z nieadekwatności </w:t>
      </w:r>
      <w:r w:rsidR="00156264">
        <w:rPr>
          <w:rFonts w:ascii="Calibri" w:hAnsi="Calibri" w:cs="Calibri"/>
          <w:sz w:val="24"/>
          <w:szCs w:val="24"/>
        </w:rPr>
        <w:t xml:space="preserve">Zbiorów </w:t>
      </w:r>
      <w:r w:rsidR="00935FD5">
        <w:rPr>
          <w:rFonts w:ascii="Calibri" w:hAnsi="Calibri" w:cs="Calibri"/>
          <w:sz w:val="24"/>
          <w:szCs w:val="24"/>
        </w:rPr>
        <w:t>D</w:t>
      </w:r>
      <w:r w:rsidRPr="0035750E">
        <w:rPr>
          <w:rFonts w:ascii="Calibri" w:hAnsi="Calibri" w:cs="Calibri"/>
          <w:sz w:val="24"/>
          <w:szCs w:val="24"/>
        </w:rPr>
        <w:t>anych Zamawiającego, Wykonawca nie ponosi odpowiedzialności, jeżeli:</w:t>
      </w:r>
    </w:p>
    <w:p w14:paraId="464FD1F0" w14:textId="77777777" w:rsidR="0035750E" w:rsidRPr="0035750E" w:rsidRDefault="0035750E">
      <w:pPr>
        <w:numPr>
          <w:ilvl w:val="0"/>
          <w:numId w:val="79"/>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niezwłocznie poinformował Zamawiającego o nieprzydatności danych,</w:t>
      </w:r>
    </w:p>
    <w:p w14:paraId="7F35CE95" w14:textId="77777777" w:rsidR="0035750E" w:rsidRPr="0035750E" w:rsidRDefault="0035750E">
      <w:pPr>
        <w:numPr>
          <w:ilvl w:val="0"/>
          <w:numId w:val="79"/>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t>przedstawił dokumentację potwierdzającą problem,</w:t>
      </w:r>
    </w:p>
    <w:p w14:paraId="4E4327A2" w14:textId="77777777" w:rsidR="0035750E" w:rsidRDefault="0035750E">
      <w:pPr>
        <w:numPr>
          <w:ilvl w:val="0"/>
          <w:numId w:val="79"/>
        </w:numPr>
        <w:tabs>
          <w:tab w:val="clear" w:pos="720"/>
        </w:tabs>
        <w:spacing w:after="0" w:line="276" w:lineRule="auto"/>
        <w:ind w:left="1134" w:hanging="567"/>
        <w:contextualSpacing/>
        <w:jc w:val="both"/>
        <w:rPr>
          <w:rFonts w:ascii="Calibri" w:hAnsi="Calibri" w:cs="Calibri"/>
          <w:sz w:val="24"/>
          <w:szCs w:val="24"/>
        </w:rPr>
      </w:pPr>
      <w:r w:rsidRPr="0035750E">
        <w:rPr>
          <w:rFonts w:ascii="Calibri" w:hAnsi="Calibri" w:cs="Calibri"/>
          <w:sz w:val="24"/>
          <w:szCs w:val="24"/>
        </w:rPr>
        <w:lastRenderedPageBreak/>
        <w:t>zaproponował działania zaradcze.</w:t>
      </w:r>
    </w:p>
    <w:p w14:paraId="18464A0C" w14:textId="7E4C1F88" w:rsidR="00935FD5" w:rsidRDefault="00935FD5" w:rsidP="00935FD5">
      <w:pPr>
        <w:pStyle w:val="Akapitzlist"/>
        <w:numPr>
          <w:ilvl w:val="1"/>
          <w:numId w:val="1"/>
        </w:numPr>
        <w:tabs>
          <w:tab w:val="clear" w:pos="1440"/>
        </w:tabs>
        <w:spacing w:after="0" w:line="276" w:lineRule="auto"/>
        <w:ind w:left="567" w:hanging="567"/>
        <w:jc w:val="both"/>
        <w:rPr>
          <w:rFonts w:ascii="Calibri" w:hAnsi="Calibri" w:cs="Calibri"/>
          <w:sz w:val="24"/>
          <w:szCs w:val="24"/>
        </w:rPr>
      </w:pPr>
      <w:r w:rsidRPr="0035750E">
        <w:rPr>
          <w:rFonts w:ascii="Calibri" w:hAnsi="Calibri" w:cs="Calibri"/>
          <w:sz w:val="24"/>
          <w:szCs w:val="24"/>
        </w:rPr>
        <w:t>Wykonawca zobowiązany jest do utrzymywania i testowania planu</w:t>
      </w:r>
      <w:r w:rsidR="00CD190D">
        <w:rPr>
          <w:rFonts w:ascii="Calibri" w:hAnsi="Calibri" w:cs="Calibri"/>
          <w:sz w:val="24"/>
          <w:szCs w:val="24"/>
        </w:rPr>
        <w:t xml:space="preserve"> odtwarzania po awarii</w:t>
      </w:r>
      <w:r w:rsidRPr="0035750E">
        <w:rPr>
          <w:rFonts w:ascii="Calibri" w:hAnsi="Calibri" w:cs="Calibri"/>
          <w:sz w:val="24"/>
          <w:szCs w:val="24"/>
        </w:rPr>
        <w:t xml:space="preserve"> </w:t>
      </w:r>
      <w:r w:rsidR="00CD190D">
        <w:rPr>
          <w:rFonts w:ascii="Calibri" w:hAnsi="Calibri" w:cs="Calibri"/>
          <w:sz w:val="24"/>
          <w:szCs w:val="24"/>
        </w:rPr>
        <w:t>(</w:t>
      </w:r>
      <w:r w:rsidRPr="0035750E">
        <w:rPr>
          <w:rFonts w:ascii="Calibri" w:hAnsi="Calibri" w:cs="Calibri"/>
          <w:sz w:val="24"/>
          <w:szCs w:val="24"/>
        </w:rPr>
        <w:t>disaster recovery</w:t>
      </w:r>
      <w:r w:rsidR="00CD190D">
        <w:rPr>
          <w:rFonts w:ascii="Calibri" w:hAnsi="Calibri" w:cs="Calibri"/>
          <w:sz w:val="24"/>
          <w:szCs w:val="24"/>
        </w:rPr>
        <w:t xml:space="preserve"> plan)</w:t>
      </w:r>
      <w:r w:rsidRPr="0035750E">
        <w:rPr>
          <w:rFonts w:ascii="Calibri" w:hAnsi="Calibri" w:cs="Calibri"/>
          <w:sz w:val="24"/>
          <w:szCs w:val="24"/>
        </w:rPr>
        <w:t xml:space="preserve"> oraz planu ciągłości działania </w:t>
      </w:r>
      <w:r>
        <w:rPr>
          <w:rFonts w:ascii="Calibri" w:hAnsi="Calibri" w:cs="Calibri"/>
          <w:sz w:val="24"/>
          <w:szCs w:val="24"/>
        </w:rPr>
        <w:t>Systemu</w:t>
      </w:r>
      <w:r w:rsidRPr="0035750E">
        <w:rPr>
          <w:rFonts w:ascii="Calibri" w:hAnsi="Calibri" w:cs="Calibri"/>
          <w:sz w:val="24"/>
          <w:szCs w:val="24"/>
        </w:rPr>
        <w:t xml:space="preserve"> AI. Plan ten powinien określać w szczególności warunki użycia wersji offline Modelu lub backupu predykcyjnego, zapewniających ciągłość świadczenia usług.</w:t>
      </w:r>
      <w:r w:rsidR="00CD190D">
        <w:rPr>
          <w:rFonts w:ascii="Calibri" w:hAnsi="Calibri" w:cs="Calibri"/>
          <w:sz w:val="24"/>
          <w:szCs w:val="24"/>
        </w:rPr>
        <w:t xml:space="preserve"> Dokumenty obejmujące te plany stanowią część Dokumentacji.</w:t>
      </w:r>
    </w:p>
    <w:p w14:paraId="7B2A2D31" w14:textId="722A5F4B" w:rsidR="00C737F7" w:rsidRPr="00C737F7" w:rsidRDefault="00C737F7" w:rsidP="00C737F7">
      <w:pPr>
        <w:pStyle w:val="Akapitzlist"/>
        <w:numPr>
          <w:ilvl w:val="1"/>
          <w:numId w:val="1"/>
        </w:numPr>
        <w:tabs>
          <w:tab w:val="clear" w:pos="1440"/>
        </w:tabs>
        <w:spacing w:after="0" w:line="276" w:lineRule="auto"/>
        <w:ind w:left="567" w:hanging="567"/>
        <w:jc w:val="both"/>
        <w:rPr>
          <w:rFonts w:ascii="Calibri" w:hAnsi="Calibri" w:cs="Calibri"/>
          <w:i/>
          <w:iCs/>
          <w:sz w:val="24"/>
          <w:szCs w:val="24"/>
        </w:rPr>
      </w:pPr>
      <w:r w:rsidRPr="00C737F7">
        <w:rPr>
          <w:rFonts w:ascii="Calibri" w:hAnsi="Calibri" w:cs="Calibri"/>
          <w:i/>
          <w:iCs/>
          <w:sz w:val="24"/>
          <w:szCs w:val="24"/>
        </w:rPr>
        <w:t>Zamawiający oraz upoważnieni przez niego użytkownicy Systemu AI mają prawo zgłaszać Wykonawcy przypadki wyników uznanych za błędne, nieadekwatne lub sprzeczne z Zamierzonym Zastosowaniem, w szczególności poprzez dedykowany mechanizm zgłoszeniowy udostępniony w Systemie AI lub w inny sposób uzgodniony przez Strony.</w:t>
      </w:r>
    </w:p>
    <w:p w14:paraId="1C14B008" w14:textId="36E5F3AE" w:rsidR="00C737F7" w:rsidRPr="00C737F7" w:rsidRDefault="00C737F7" w:rsidP="00C737F7">
      <w:pPr>
        <w:pStyle w:val="Akapitzlist"/>
        <w:numPr>
          <w:ilvl w:val="1"/>
          <w:numId w:val="1"/>
        </w:numPr>
        <w:tabs>
          <w:tab w:val="clear" w:pos="1440"/>
        </w:tabs>
        <w:spacing w:after="0" w:line="276" w:lineRule="auto"/>
        <w:ind w:left="567" w:hanging="567"/>
        <w:jc w:val="both"/>
        <w:rPr>
          <w:rFonts w:ascii="Calibri" w:hAnsi="Calibri" w:cs="Calibri"/>
          <w:i/>
          <w:iCs/>
          <w:sz w:val="24"/>
          <w:szCs w:val="24"/>
        </w:rPr>
      </w:pPr>
      <w:r w:rsidRPr="00C737F7">
        <w:rPr>
          <w:rFonts w:ascii="Calibri" w:hAnsi="Calibri" w:cs="Calibri"/>
          <w:i/>
          <w:iCs/>
          <w:sz w:val="24"/>
          <w:szCs w:val="24"/>
        </w:rPr>
        <w:t xml:space="preserve">Wykonawca zobowiązany jest do prowadzenia rejestru zgłoszeń, o którym mowa w ust. 8, wraz z oznaczeniem daty zgłoszenia, charakteru błędu oraz sposobu i terminu jego rozpatrzenia </w:t>
      </w:r>
      <w:r w:rsidR="00CD190D">
        <w:rPr>
          <w:rFonts w:ascii="Calibri" w:hAnsi="Calibri" w:cs="Calibri"/>
          <w:i/>
          <w:iCs/>
          <w:sz w:val="24"/>
          <w:szCs w:val="24"/>
        </w:rPr>
        <w:t>zgodnie z załącznikiem nr 13 do Umowy</w:t>
      </w:r>
      <w:r w:rsidRPr="00C737F7">
        <w:rPr>
          <w:rFonts w:ascii="Calibri" w:hAnsi="Calibri" w:cs="Calibri"/>
          <w:i/>
          <w:iCs/>
          <w:sz w:val="24"/>
          <w:szCs w:val="24"/>
        </w:rPr>
        <w:t>.</w:t>
      </w:r>
    </w:p>
    <w:p w14:paraId="23F2A2D3" w14:textId="64812EB3" w:rsidR="00C737F7" w:rsidRPr="00C737F7" w:rsidRDefault="00C737F7" w:rsidP="00C737F7">
      <w:pPr>
        <w:pStyle w:val="Akapitzlist"/>
        <w:numPr>
          <w:ilvl w:val="1"/>
          <w:numId w:val="1"/>
        </w:numPr>
        <w:tabs>
          <w:tab w:val="clear" w:pos="1440"/>
        </w:tabs>
        <w:spacing w:after="0" w:line="276" w:lineRule="auto"/>
        <w:ind w:left="567" w:hanging="567"/>
        <w:jc w:val="both"/>
        <w:rPr>
          <w:rFonts w:ascii="Calibri" w:hAnsi="Calibri" w:cs="Calibri"/>
          <w:i/>
          <w:iCs/>
          <w:sz w:val="24"/>
          <w:szCs w:val="24"/>
        </w:rPr>
      </w:pPr>
      <w:r w:rsidRPr="00C737F7">
        <w:rPr>
          <w:rFonts w:ascii="Calibri" w:hAnsi="Calibri" w:cs="Calibri"/>
          <w:i/>
          <w:iCs/>
          <w:sz w:val="24"/>
          <w:szCs w:val="24"/>
        </w:rPr>
        <w:t>W przypadku potwierdzenia błędnego działania Systemu AI, Wykonawca jest zobowiązany do:</w:t>
      </w:r>
    </w:p>
    <w:p w14:paraId="2B841F97" w14:textId="77777777" w:rsidR="00C737F7" w:rsidRPr="00C737F7" w:rsidRDefault="00C737F7" w:rsidP="00C737F7">
      <w:pPr>
        <w:pStyle w:val="Akapitzlist"/>
        <w:numPr>
          <w:ilvl w:val="2"/>
          <w:numId w:val="1"/>
        </w:numPr>
        <w:spacing w:after="0" w:line="276" w:lineRule="auto"/>
        <w:ind w:left="1134" w:hanging="567"/>
        <w:jc w:val="both"/>
        <w:rPr>
          <w:rFonts w:ascii="Calibri" w:hAnsi="Calibri" w:cs="Calibri"/>
          <w:i/>
          <w:iCs/>
          <w:sz w:val="24"/>
          <w:szCs w:val="24"/>
        </w:rPr>
      </w:pPr>
      <w:r w:rsidRPr="00C737F7">
        <w:rPr>
          <w:rFonts w:ascii="Calibri" w:hAnsi="Calibri" w:cs="Calibri"/>
          <w:i/>
          <w:iCs/>
          <w:sz w:val="24"/>
          <w:szCs w:val="24"/>
        </w:rPr>
        <w:t>wdrożenia zmian w Modelu zapobiegających ponownemu wystąpieniu podobnego błędu,</w:t>
      </w:r>
    </w:p>
    <w:p w14:paraId="7E3ED7E2" w14:textId="50F6EA37" w:rsidR="00C737F7" w:rsidRPr="00C737F7" w:rsidRDefault="00C737F7" w:rsidP="00C737F7">
      <w:pPr>
        <w:pStyle w:val="Akapitzlist"/>
        <w:numPr>
          <w:ilvl w:val="2"/>
          <w:numId w:val="1"/>
        </w:numPr>
        <w:spacing w:after="0" w:line="276" w:lineRule="auto"/>
        <w:ind w:left="1134" w:hanging="567"/>
        <w:jc w:val="both"/>
        <w:rPr>
          <w:rFonts w:ascii="Calibri" w:hAnsi="Calibri" w:cs="Calibri"/>
          <w:i/>
          <w:iCs/>
          <w:sz w:val="24"/>
          <w:szCs w:val="24"/>
        </w:rPr>
      </w:pPr>
      <w:r w:rsidRPr="00C737F7">
        <w:rPr>
          <w:rFonts w:ascii="Calibri" w:hAnsi="Calibri" w:cs="Calibri"/>
          <w:i/>
          <w:iCs/>
          <w:sz w:val="24"/>
          <w:szCs w:val="24"/>
        </w:rPr>
        <w:t>przekazania Zamawiającemu raportu z działań korygujących.</w:t>
      </w:r>
    </w:p>
    <w:p w14:paraId="09BA3E5E" w14:textId="4C98066D" w:rsidR="009F799C" w:rsidRDefault="00C737F7" w:rsidP="009F799C">
      <w:pPr>
        <w:pStyle w:val="Akapitzlist"/>
        <w:numPr>
          <w:ilvl w:val="1"/>
          <w:numId w:val="1"/>
        </w:numPr>
        <w:tabs>
          <w:tab w:val="clear" w:pos="1440"/>
        </w:tabs>
        <w:spacing w:after="0" w:line="276" w:lineRule="auto"/>
        <w:ind w:left="567" w:hanging="567"/>
        <w:jc w:val="both"/>
        <w:rPr>
          <w:rFonts w:ascii="Calibri" w:hAnsi="Calibri" w:cs="Calibri"/>
          <w:i/>
          <w:iCs/>
          <w:sz w:val="24"/>
          <w:szCs w:val="24"/>
        </w:rPr>
      </w:pPr>
      <w:r w:rsidRPr="00C737F7">
        <w:rPr>
          <w:rFonts w:ascii="Calibri" w:hAnsi="Calibri" w:cs="Calibri"/>
          <w:i/>
          <w:iCs/>
          <w:sz w:val="24"/>
          <w:szCs w:val="24"/>
        </w:rPr>
        <w:t xml:space="preserve">Koszty działań, o których mowa w ust. 10, obciążają Wykonawcę, chyba że Strony zgodnie ustalą, iż źródłem błędnych wyników były </w:t>
      </w:r>
      <w:r w:rsidR="0001439F">
        <w:rPr>
          <w:rFonts w:ascii="Calibri" w:hAnsi="Calibri" w:cs="Calibri"/>
          <w:i/>
          <w:iCs/>
          <w:sz w:val="24"/>
          <w:szCs w:val="24"/>
        </w:rPr>
        <w:t xml:space="preserve">Zbiory </w:t>
      </w:r>
      <w:r w:rsidRPr="00C737F7">
        <w:rPr>
          <w:rFonts w:ascii="Calibri" w:hAnsi="Calibri" w:cs="Calibri"/>
          <w:i/>
          <w:iCs/>
          <w:sz w:val="24"/>
          <w:szCs w:val="24"/>
        </w:rPr>
        <w:t>Dan</w:t>
      </w:r>
      <w:r w:rsidR="0001439F">
        <w:rPr>
          <w:rFonts w:ascii="Calibri" w:hAnsi="Calibri" w:cs="Calibri"/>
          <w:i/>
          <w:iCs/>
          <w:sz w:val="24"/>
          <w:szCs w:val="24"/>
        </w:rPr>
        <w:t>ych</w:t>
      </w:r>
      <w:r w:rsidRPr="00C737F7">
        <w:rPr>
          <w:rFonts w:ascii="Calibri" w:hAnsi="Calibri" w:cs="Calibri"/>
          <w:i/>
          <w:iCs/>
          <w:sz w:val="24"/>
          <w:szCs w:val="24"/>
        </w:rPr>
        <w:t xml:space="preserve"> Zamawiającego, które nie spełniały standardów jakości określonych w Załączniku nr </w:t>
      </w:r>
      <w:r w:rsidR="00CD190D">
        <w:rPr>
          <w:rFonts w:ascii="Calibri" w:hAnsi="Calibri" w:cs="Calibri"/>
          <w:i/>
          <w:iCs/>
          <w:sz w:val="24"/>
          <w:szCs w:val="24"/>
        </w:rPr>
        <w:t>2</w:t>
      </w:r>
      <w:r w:rsidRPr="00C737F7">
        <w:rPr>
          <w:rFonts w:ascii="Calibri" w:hAnsi="Calibri" w:cs="Calibri"/>
          <w:i/>
          <w:iCs/>
          <w:sz w:val="24"/>
          <w:szCs w:val="24"/>
        </w:rPr>
        <w:t xml:space="preserve"> do Umowy.</w:t>
      </w:r>
    </w:p>
    <w:p w14:paraId="266DB87D" w14:textId="67750934" w:rsidR="008B66EA" w:rsidRPr="00C400E8" w:rsidRDefault="008B66EA" w:rsidP="008B66EA">
      <w:pPr>
        <w:pStyle w:val="Akapitzlist"/>
        <w:numPr>
          <w:ilvl w:val="1"/>
          <w:numId w:val="1"/>
        </w:numPr>
        <w:tabs>
          <w:tab w:val="clear" w:pos="1440"/>
        </w:tabs>
        <w:spacing w:after="0" w:line="276" w:lineRule="auto"/>
        <w:ind w:left="567" w:hanging="567"/>
        <w:jc w:val="both"/>
        <w:rPr>
          <w:rFonts w:ascii="Calibri" w:hAnsi="Calibri" w:cs="Calibri"/>
          <w:i/>
          <w:iCs/>
          <w:sz w:val="24"/>
          <w:szCs w:val="24"/>
        </w:rPr>
      </w:pPr>
      <w:r w:rsidRPr="00C400E8">
        <w:rPr>
          <w:rFonts w:ascii="Calibri" w:hAnsi="Calibri" w:cs="Calibri"/>
          <w:i/>
          <w:iCs/>
          <w:sz w:val="24"/>
          <w:szCs w:val="24"/>
        </w:rPr>
        <w:t xml:space="preserve">Wykonawca utrzymuje poprzednie </w:t>
      </w:r>
      <w:r w:rsidR="00C400E8" w:rsidRPr="00C400E8">
        <w:rPr>
          <w:rFonts w:ascii="Calibri" w:hAnsi="Calibri" w:cs="Calibri"/>
          <w:i/>
          <w:iCs/>
          <w:sz w:val="24"/>
          <w:szCs w:val="24"/>
          <w:highlight w:val="yellow"/>
        </w:rPr>
        <w:t>[__]</w:t>
      </w:r>
      <w:r w:rsidRPr="00C400E8">
        <w:rPr>
          <w:rFonts w:ascii="Calibri" w:hAnsi="Calibri" w:cs="Calibri"/>
          <w:i/>
          <w:iCs/>
          <w:sz w:val="24"/>
          <w:szCs w:val="24"/>
        </w:rPr>
        <w:t xml:space="preserve"> iteracje Systemu AI przez okres </w:t>
      </w:r>
      <w:r w:rsidR="00C400E8" w:rsidRPr="00C400E8">
        <w:rPr>
          <w:rFonts w:ascii="Calibri" w:hAnsi="Calibri" w:cs="Calibri"/>
          <w:i/>
          <w:iCs/>
          <w:sz w:val="24"/>
          <w:szCs w:val="24"/>
          <w:highlight w:val="yellow"/>
        </w:rPr>
        <w:t>[__]</w:t>
      </w:r>
      <w:r w:rsidRPr="00C400E8">
        <w:rPr>
          <w:rFonts w:ascii="Calibri" w:hAnsi="Calibri" w:cs="Calibri"/>
          <w:i/>
          <w:iCs/>
          <w:sz w:val="24"/>
          <w:szCs w:val="24"/>
        </w:rPr>
        <w:t xml:space="preserve"> oraz prowadzi rejestr kluczowych różnic pomiędzy poszczególnymi iteracjami.</w:t>
      </w:r>
    </w:p>
    <w:p w14:paraId="084719A6" w14:textId="16EE7C8B" w:rsidR="008B66EA" w:rsidRPr="00C400E8" w:rsidRDefault="00C400E8" w:rsidP="008B66EA">
      <w:pPr>
        <w:pStyle w:val="Akapitzlist"/>
        <w:numPr>
          <w:ilvl w:val="1"/>
          <w:numId w:val="1"/>
        </w:numPr>
        <w:spacing w:after="0" w:line="276" w:lineRule="auto"/>
        <w:ind w:left="567" w:hanging="567"/>
        <w:jc w:val="both"/>
        <w:rPr>
          <w:rFonts w:ascii="Calibri" w:hAnsi="Calibri" w:cs="Calibri"/>
          <w:i/>
          <w:iCs/>
          <w:sz w:val="24"/>
          <w:szCs w:val="24"/>
        </w:rPr>
      </w:pPr>
      <w:r w:rsidRPr="00C400E8">
        <w:rPr>
          <w:rFonts w:ascii="Calibri" w:hAnsi="Calibri" w:cs="Calibri"/>
          <w:i/>
          <w:iCs/>
          <w:sz w:val="24"/>
          <w:szCs w:val="24"/>
        </w:rPr>
        <w:t>Wykonawca</w:t>
      </w:r>
      <w:r w:rsidR="008B66EA" w:rsidRPr="00C400E8">
        <w:rPr>
          <w:rFonts w:ascii="Calibri" w:hAnsi="Calibri" w:cs="Calibri"/>
          <w:i/>
          <w:iCs/>
          <w:sz w:val="24"/>
          <w:szCs w:val="24"/>
        </w:rPr>
        <w:t xml:space="preserve"> dokonuje przywrócenia (roll-back) Systemu AI do wcześniejszej iteracji niezwłocznie po żądaniu Zamawiającego</w:t>
      </w:r>
      <w:r w:rsidRPr="00C400E8">
        <w:rPr>
          <w:rFonts w:ascii="Calibri" w:hAnsi="Calibri" w:cs="Calibri"/>
          <w:i/>
          <w:iCs/>
          <w:sz w:val="24"/>
          <w:szCs w:val="24"/>
        </w:rPr>
        <w:t>.</w:t>
      </w:r>
    </w:p>
    <w:p w14:paraId="2928A39F" w14:textId="77777777" w:rsidR="0035750E" w:rsidRDefault="0035750E" w:rsidP="009421AC">
      <w:pPr>
        <w:spacing w:after="0" w:line="276" w:lineRule="auto"/>
        <w:contextualSpacing/>
        <w:jc w:val="center"/>
        <w:rPr>
          <w:rFonts w:ascii="Calibri" w:hAnsi="Calibri" w:cs="Calibri"/>
          <w:b/>
          <w:bCs/>
          <w:sz w:val="24"/>
          <w:szCs w:val="24"/>
        </w:rPr>
      </w:pPr>
    </w:p>
    <w:p w14:paraId="565865A5" w14:textId="71BB616C" w:rsidR="0035750E" w:rsidRDefault="0035750E" w:rsidP="009421AC">
      <w:pPr>
        <w:spacing w:after="0" w:line="276" w:lineRule="auto"/>
        <w:contextualSpacing/>
        <w:jc w:val="center"/>
        <w:rPr>
          <w:rFonts w:ascii="Calibri" w:hAnsi="Calibri" w:cs="Calibri"/>
          <w:b/>
          <w:bCs/>
          <w:sz w:val="24"/>
          <w:szCs w:val="24"/>
        </w:rPr>
      </w:pPr>
      <w:r>
        <w:rPr>
          <w:rFonts w:ascii="Calibri" w:hAnsi="Calibri" w:cs="Calibri"/>
          <w:b/>
          <w:bCs/>
          <w:sz w:val="24"/>
          <w:szCs w:val="24"/>
        </w:rPr>
        <w:t>§ 15</w:t>
      </w:r>
    </w:p>
    <w:p w14:paraId="0C0CAB17" w14:textId="63A73309" w:rsidR="008515BB" w:rsidRPr="00B812C4" w:rsidRDefault="008515BB" w:rsidP="008515BB">
      <w:pPr>
        <w:spacing w:after="0" w:line="276" w:lineRule="auto"/>
        <w:contextualSpacing/>
        <w:jc w:val="center"/>
        <w:rPr>
          <w:rFonts w:ascii="Calibri" w:hAnsi="Calibri" w:cs="Calibri"/>
          <w:sz w:val="24"/>
          <w:szCs w:val="24"/>
        </w:rPr>
      </w:pPr>
      <w:bookmarkStart w:id="15" w:name="_Toc221181221"/>
      <w:r w:rsidRPr="00EF3CC6">
        <w:rPr>
          <w:rStyle w:val="Nagwek1Znak"/>
        </w:rPr>
        <w:t>Dane i zarządzanie danymi</w:t>
      </w:r>
      <w:bookmarkEnd w:id="15"/>
      <w:r w:rsidR="00DE7CB2">
        <w:rPr>
          <w:rStyle w:val="Odwoanieprzypisudolnego"/>
          <w:rFonts w:ascii="Calibri" w:hAnsi="Calibri" w:cs="Calibri"/>
          <w:b/>
          <w:bCs/>
          <w:sz w:val="24"/>
          <w:szCs w:val="24"/>
        </w:rPr>
        <w:footnoteReference w:id="25"/>
      </w:r>
    </w:p>
    <w:p w14:paraId="5D0C56F6" w14:textId="2B5D50C6" w:rsidR="008515BB" w:rsidRPr="00B812C4" w:rsidRDefault="008515BB">
      <w:pPr>
        <w:numPr>
          <w:ilvl w:val="0"/>
          <w:numId w:val="74"/>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 zapewnia, że Zbiory Danych użyte przy opracowywaniu Systemu AI, w tym do celów treningu, walidacji i testów</w:t>
      </w:r>
      <w:r w:rsidR="0001439F">
        <w:rPr>
          <w:rFonts w:ascii="Calibri" w:hAnsi="Calibri" w:cs="Calibri"/>
          <w:sz w:val="24"/>
          <w:szCs w:val="24"/>
        </w:rPr>
        <w:t xml:space="preserve"> Modelu</w:t>
      </w:r>
      <w:r w:rsidRPr="00B812C4">
        <w:rPr>
          <w:rFonts w:ascii="Calibri" w:hAnsi="Calibri" w:cs="Calibri"/>
          <w:sz w:val="24"/>
          <w:szCs w:val="24"/>
        </w:rPr>
        <w:t xml:space="preserve">, podlegały i będą podlegać zarządzaniu danymi adekwatnemu do kontekstu użytkowania oraz Zamierzonego Zastosowania Systemu AI. Środki </w:t>
      </w:r>
      <w:r w:rsidR="0001439F">
        <w:rPr>
          <w:rFonts w:ascii="Calibri" w:hAnsi="Calibri" w:cs="Calibri"/>
          <w:sz w:val="24"/>
          <w:szCs w:val="24"/>
        </w:rPr>
        <w:t>zarządzania danymi</w:t>
      </w:r>
      <w:r w:rsidRPr="00B812C4">
        <w:rPr>
          <w:rFonts w:ascii="Calibri" w:hAnsi="Calibri" w:cs="Calibri"/>
          <w:sz w:val="24"/>
          <w:szCs w:val="24"/>
        </w:rPr>
        <w:t xml:space="preserve"> obejmują w szczególności:</w:t>
      </w:r>
    </w:p>
    <w:p w14:paraId="3D7111C1" w14:textId="561B8EC7" w:rsidR="008515BB" w:rsidRPr="00B812C4" w:rsidRDefault="00F32E2C" w:rsidP="001E7D08">
      <w:pPr>
        <w:pStyle w:val="Akapitzlist"/>
        <w:numPr>
          <w:ilvl w:val="1"/>
          <w:numId w:val="2"/>
        </w:numPr>
        <w:spacing w:after="0" w:line="276" w:lineRule="auto"/>
        <w:ind w:left="1134" w:hanging="567"/>
        <w:jc w:val="both"/>
        <w:rPr>
          <w:rFonts w:ascii="Calibri" w:hAnsi="Calibri" w:cs="Calibri"/>
          <w:sz w:val="24"/>
          <w:szCs w:val="24"/>
        </w:rPr>
      </w:pPr>
      <w:r w:rsidRPr="00F32E2C">
        <w:rPr>
          <w:rFonts w:ascii="Calibri" w:hAnsi="Calibri" w:cs="Calibri"/>
          <w:sz w:val="24"/>
          <w:szCs w:val="24"/>
        </w:rPr>
        <w:t>przejrzystość i zgodność w odniesieniu do pierwotnego celu zbierania danych oraz przejrzystość w odniesieniu do innych niż pierwotny cel przetwarzania danych, o ile przetwarzanie to odbywa się zgodnie z prawem</w:t>
      </w:r>
      <w:r w:rsidR="008515BB" w:rsidRPr="00B812C4">
        <w:rPr>
          <w:rFonts w:ascii="Calibri" w:hAnsi="Calibri" w:cs="Calibri"/>
          <w:sz w:val="24"/>
          <w:szCs w:val="24"/>
        </w:rPr>
        <w:t>;</w:t>
      </w:r>
    </w:p>
    <w:p w14:paraId="35C2F2A7" w14:textId="77777777" w:rsidR="008515BB" w:rsidRPr="00B812C4" w:rsidRDefault="008515BB" w:rsidP="001E7D08">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uzasadnienie istotnych wyborów projektowych;</w:t>
      </w:r>
    </w:p>
    <w:p w14:paraId="12E3CCD5" w14:textId="77777777" w:rsidR="008515BB" w:rsidRPr="00B812C4" w:rsidRDefault="008515BB" w:rsidP="008515BB">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procesy pozyskiwania danych;</w:t>
      </w:r>
    </w:p>
    <w:p w14:paraId="4835CAE4" w14:textId="77777777" w:rsidR="008515BB" w:rsidRPr="00B812C4" w:rsidRDefault="008515BB" w:rsidP="008515BB">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przygotowanie danych do przetwarzania, w tym adnotację, oznaczanie, oczyszczanie, wzbogacanie i agregację;</w:t>
      </w:r>
    </w:p>
    <w:p w14:paraId="52B5598E" w14:textId="77777777" w:rsidR="008515BB" w:rsidRPr="00B812C4" w:rsidRDefault="008515BB" w:rsidP="008515BB">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lastRenderedPageBreak/>
        <w:t>sformułowanie odpowiednich założeń dotyczących informacji, które dane mają mierzyć i odzwierciedlać;</w:t>
      </w:r>
    </w:p>
    <w:p w14:paraId="1239766E" w14:textId="77777777" w:rsidR="008515BB" w:rsidRPr="00B812C4" w:rsidRDefault="008515BB" w:rsidP="008515BB">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analizę pod kątem uprzedzeń mogących negatywnie wpływać na zdrowie i bezpieczeństwo osób fizycznych lub prowadzić do dyskryminacji zabronionej prawem Unii Europejskiej;</w:t>
      </w:r>
    </w:p>
    <w:p w14:paraId="41810545" w14:textId="77777777" w:rsidR="008515BB" w:rsidRPr="00B812C4" w:rsidRDefault="008515BB" w:rsidP="008515BB">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wdrożenie odpowiednich środków wykrywających, zapobiegających i łagodzących ewentualne uprzedzenia;</w:t>
      </w:r>
    </w:p>
    <w:p w14:paraId="0DB40176" w14:textId="70609069" w:rsidR="008515BB" w:rsidRPr="00B812C4" w:rsidRDefault="008515BB" w:rsidP="008515BB">
      <w:pPr>
        <w:pStyle w:val="Akapitzlist"/>
        <w:numPr>
          <w:ilvl w:val="1"/>
          <w:numId w:val="2"/>
        </w:numPr>
        <w:spacing w:after="0" w:line="276" w:lineRule="auto"/>
        <w:ind w:left="1134" w:hanging="567"/>
        <w:jc w:val="both"/>
        <w:rPr>
          <w:rFonts w:ascii="Calibri" w:hAnsi="Calibri" w:cs="Calibri"/>
          <w:sz w:val="24"/>
          <w:szCs w:val="24"/>
        </w:rPr>
      </w:pPr>
      <w:r w:rsidRPr="00B812C4">
        <w:rPr>
          <w:rFonts w:ascii="Calibri" w:hAnsi="Calibri" w:cs="Calibri"/>
          <w:sz w:val="24"/>
          <w:szCs w:val="24"/>
        </w:rPr>
        <w:t>identyfikację istotnych luk lub braków w danych, uniemożliwiających zgodność z Umową oraz wskazanie sposobów ich usunięcia.</w:t>
      </w:r>
    </w:p>
    <w:p w14:paraId="4DA8B3BB" w14:textId="3E5E5866" w:rsidR="008515BB" w:rsidRPr="00B812C4" w:rsidRDefault="008515BB" w:rsidP="008515BB">
      <w:pPr>
        <w:numPr>
          <w:ilvl w:val="0"/>
          <w:numId w:val="2"/>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 zapewnia, że Zbiory Danych wykorzystywane przy opracowywaniu Systemu AI są istotne, reprezentatywne, pozbawione błędów w możliwie największym stopniu</w:t>
      </w:r>
      <w:r w:rsidR="006D3CAC">
        <w:rPr>
          <w:rFonts w:ascii="Calibri" w:hAnsi="Calibri" w:cs="Calibri"/>
          <w:sz w:val="24"/>
          <w:szCs w:val="24"/>
        </w:rPr>
        <w:t xml:space="preserve">, </w:t>
      </w:r>
      <w:r w:rsidRPr="00B812C4">
        <w:rPr>
          <w:rFonts w:ascii="Calibri" w:hAnsi="Calibri" w:cs="Calibri"/>
          <w:sz w:val="24"/>
          <w:szCs w:val="24"/>
        </w:rPr>
        <w:t>jak najbardziej kompletne w świetle Zamierzonego Zastosowania</w:t>
      </w:r>
      <w:r w:rsidR="006D3CAC">
        <w:rPr>
          <w:rFonts w:ascii="Calibri" w:hAnsi="Calibri" w:cs="Calibri"/>
          <w:sz w:val="24"/>
          <w:szCs w:val="24"/>
        </w:rPr>
        <w:t xml:space="preserve"> oraz zostały zebrane</w:t>
      </w:r>
      <w:r w:rsidR="0001439F">
        <w:rPr>
          <w:rFonts w:ascii="Calibri" w:hAnsi="Calibri" w:cs="Calibri"/>
          <w:sz w:val="24"/>
          <w:szCs w:val="24"/>
        </w:rPr>
        <w:t xml:space="preserve"> w odniesieniu do Zbiorów Danych Wykonawcy </w:t>
      </w:r>
      <w:r w:rsidR="0001439F" w:rsidRPr="0001439F">
        <w:rPr>
          <w:rFonts w:ascii="Calibri" w:hAnsi="Calibri" w:cs="Calibri"/>
          <w:i/>
          <w:iCs/>
          <w:sz w:val="24"/>
          <w:szCs w:val="24"/>
        </w:rPr>
        <w:t>i/lub</w:t>
      </w:r>
      <w:r w:rsidR="0001439F">
        <w:rPr>
          <w:rFonts w:ascii="Calibri" w:hAnsi="Calibri" w:cs="Calibri"/>
          <w:sz w:val="24"/>
          <w:szCs w:val="24"/>
        </w:rPr>
        <w:t xml:space="preserve"> Stron Trzecich</w:t>
      </w:r>
      <w:r w:rsidR="006D3CAC">
        <w:rPr>
          <w:rFonts w:ascii="Calibri" w:hAnsi="Calibri" w:cs="Calibri"/>
          <w:sz w:val="24"/>
          <w:szCs w:val="24"/>
        </w:rPr>
        <w:t xml:space="preserve"> w sposób zgodny z prawem</w:t>
      </w:r>
      <w:r w:rsidRPr="00B812C4">
        <w:rPr>
          <w:rFonts w:ascii="Calibri" w:hAnsi="Calibri" w:cs="Calibri"/>
          <w:sz w:val="24"/>
          <w:szCs w:val="24"/>
        </w:rPr>
        <w:t xml:space="preserve">. </w:t>
      </w:r>
    </w:p>
    <w:p w14:paraId="7B4F20D2" w14:textId="77777777" w:rsidR="0001439F" w:rsidRDefault="008515BB" w:rsidP="008515BB">
      <w:pPr>
        <w:numPr>
          <w:ilvl w:val="0"/>
          <w:numId w:val="2"/>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Wykonawca zapewnia, że Zbiory Danych użyte przy opracowywaniu Systemu AI</w:t>
      </w:r>
      <w:r w:rsidR="0001439F">
        <w:rPr>
          <w:rFonts w:ascii="Calibri" w:hAnsi="Calibri" w:cs="Calibri"/>
          <w:sz w:val="24"/>
          <w:szCs w:val="24"/>
        </w:rPr>
        <w:t>:</w:t>
      </w:r>
      <w:r w:rsidRPr="00B812C4">
        <w:rPr>
          <w:rFonts w:ascii="Calibri" w:hAnsi="Calibri" w:cs="Calibri"/>
          <w:sz w:val="24"/>
          <w:szCs w:val="24"/>
        </w:rPr>
        <w:t xml:space="preserve"> </w:t>
      </w:r>
    </w:p>
    <w:p w14:paraId="262600BD" w14:textId="6233FF46" w:rsidR="0001439F" w:rsidRPr="0001439F" w:rsidRDefault="0001439F" w:rsidP="0001439F">
      <w:pPr>
        <w:pStyle w:val="Akapitzlist"/>
        <w:numPr>
          <w:ilvl w:val="0"/>
          <w:numId w:val="118"/>
        </w:numPr>
        <w:ind w:left="1134" w:hanging="567"/>
        <w:jc w:val="both"/>
        <w:rPr>
          <w:rFonts w:ascii="Calibri" w:hAnsi="Calibri" w:cs="Calibri"/>
          <w:sz w:val="24"/>
          <w:szCs w:val="24"/>
        </w:rPr>
      </w:pPr>
      <w:r w:rsidRPr="0001439F">
        <w:rPr>
          <w:rFonts w:ascii="Calibri" w:hAnsi="Calibri" w:cs="Calibri"/>
          <w:sz w:val="24"/>
          <w:szCs w:val="24"/>
        </w:rPr>
        <w:t>posiadają odpowiednie właściwości statystyczne, uwzględniające, o ile ma to zastosowanie, charakterystyki osób lub grup osób, do których adresowany jest System AI. Wymogi te muszą być spełnione na poziomie pojedynczych zestawów danych lub ich kombinacji</w:t>
      </w:r>
      <w:r w:rsidR="00D03A51">
        <w:rPr>
          <w:rFonts w:ascii="Calibri" w:hAnsi="Calibri" w:cs="Calibri"/>
          <w:sz w:val="24"/>
          <w:szCs w:val="24"/>
        </w:rPr>
        <w:t>;</w:t>
      </w:r>
    </w:p>
    <w:p w14:paraId="5C03D8AF" w14:textId="6DDBD923" w:rsidR="008515BB" w:rsidRPr="0001439F" w:rsidRDefault="008515BB" w:rsidP="00D03A51">
      <w:pPr>
        <w:pStyle w:val="Akapitzlist"/>
        <w:numPr>
          <w:ilvl w:val="0"/>
          <w:numId w:val="118"/>
        </w:numPr>
        <w:spacing w:after="0"/>
        <w:ind w:left="1134" w:hanging="567"/>
        <w:jc w:val="both"/>
        <w:rPr>
          <w:rFonts w:ascii="Calibri" w:hAnsi="Calibri" w:cs="Calibri"/>
          <w:sz w:val="24"/>
          <w:szCs w:val="24"/>
        </w:rPr>
      </w:pPr>
      <w:r w:rsidRPr="0001439F">
        <w:rPr>
          <w:rFonts w:ascii="Calibri" w:hAnsi="Calibri" w:cs="Calibri"/>
          <w:sz w:val="24"/>
          <w:szCs w:val="24"/>
        </w:rPr>
        <w:t xml:space="preserve">uwzględniają, w zakresie niezbędnym dla Zamierzonego Zastosowania lub Rozsądnie Przewidywalnego </w:t>
      </w:r>
      <w:r w:rsidR="003B7EF4" w:rsidRPr="0001439F">
        <w:rPr>
          <w:rFonts w:ascii="Calibri" w:hAnsi="Calibri" w:cs="Calibri"/>
          <w:sz w:val="24"/>
          <w:szCs w:val="24"/>
        </w:rPr>
        <w:t>Niewłaściwego Użycia</w:t>
      </w:r>
      <w:r w:rsidRPr="0001439F">
        <w:rPr>
          <w:rFonts w:ascii="Calibri" w:hAnsi="Calibri" w:cs="Calibri"/>
          <w:sz w:val="24"/>
          <w:szCs w:val="24"/>
        </w:rPr>
        <w:t>, cechy lub elementy specyficzne dla konkretnego geograficznego, kontekstowego, behawioralnego lub funkcjonalnego otoczenia, w którym System AI ma być wykorzystywany.</w:t>
      </w:r>
    </w:p>
    <w:p w14:paraId="1A9CA3EB" w14:textId="09B7F2F5" w:rsidR="008515BB" w:rsidRDefault="008515BB" w:rsidP="008515BB">
      <w:pPr>
        <w:numPr>
          <w:ilvl w:val="0"/>
          <w:numId w:val="2"/>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Obowiązki określone w niniejszym paragrafie mają zastosowanie nie tylko do etapu opracowywania Systemu AI przed Odbiorem, lecz także do każdego wykorzystania Zbiorów Danych przez Wykonawcę, które może wpływać na działanie Systemu AI w dowolnym czasie trwania Umowy.</w:t>
      </w:r>
    </w:p>
    <w:p w14:paraId="62833173" w14:textId="7A414F17" w:rsidR="00F064DF" w:rsidRDefault="00F07C1B" w:rsidP="008515BB">
      <w:pPr>
        <w:numPr>
          <w:ilvl w:val="0"/>
          <w:numId w:val="2"/>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Jeżeli</w:t>
      </w:r>
      <w:r w:rsidR="001E7D08">
        <w:rPr>
          <w:rFonts w:ascii="Calibri" w:hAnsi="Calibri" w:cs="Calibri"/>
          <w:sz w:val="24"/>
          <w:szCs w:val="24"/>
        </w:rPr>
        <w:t xml:space="preserve"> </w:t>
      </w:r>
      <w:r w:rsidR="00F064DF">
        <w:rPr>
          <w:rFonts w:ascii="Calibri" w:hAnsi="Calibri" w:cs="Calibri"/>
          <w:sz w:val="24"/>
          <w:szCs w:val="24"/>
        </w:rPr>
        <w:t>Zbiory Danych zawierają dane osobowe, Wykonawca zapewni, że zostaną one zanonimizowane lub spseudonimizowane zgodnie z obowiązującymi przepisami.</w:t>
      </w:r>
    </w:p>
    <w:p w14:paraId="6DBFFFFA" w14:textId="114FDD15" w:rsidR="00F064DF" w:rsidRPr="00B812C4" w:rsidRDefault="00F064DF" w:rsidP="008515BB">
      <w:pPr>
        <w:numPr>
          <w:ilvl w:val="0"/>
          <w:numId w:val="2"/>
        </w:numPr>
        <w:tabs>
          <w:tab w:val="clear" w:pos="720"/>
        </w:tabs>
        <w:spacing w:after="0" w:line="276" w:lineRule="auto"/>
        <w:ind w:left="567" w:hanging="567"/>
        <w:contextualSpacing/>
        <w:jc w:val="both"/>
        <w:rPr>
          <w:rFonts w:ascii="Calibri" w:hAnsi="Calibri" w:cs="Calibri"/>
          <w:sz w:val="24"/>
          <w:szCs w:val="24"/>
        </w:rPr>
      </w:pPr>
      <w:r w:rsidRPr="00F064DF">
        <w:rPr>
          <w:rFonts w:ascii="Calibri" w:hAnsi="Calibri" w:cs="Calibri"/>
          <w:sz w:val="24"/>
          <w:szCs w:val="24"/>
        </w:rPr>
        <w:t xml:space="preserve">Odpowiedzialność za przygotowanie </w:t>
      </w:r>
      <w:r>
        <w:rPr>
          <w:rFonts w:ascii="Calibri" w:hAnsi="Calibri" w:cs="Calibri"/>
          <w:sz w:val="24"/>
          <w:szCs w:val="24"/>
        </w:rPr>
        <w:t>Zbiorów Danych</w:t>
      </w:r>
      <w:r w:rsidRPr="00F064DF">
        <w:rPr>
          <w:rFonts w:ascii="Calibri" w:hAnsi="Calibri" w:cs="Calibri"/>
          <w:sz w:val="24"/>
          <w:szCs w:val="24"/>
        </w:rPr>
        <w:t>, ich jakość, kompletność</w:t>
      </w:r>
      <w:r w:rsidR="009C0F08">
        <w:rPr>
          <w:rFonts w:ascii="Calibri" w:hAnsi="Calibri" w:cs="Calibri"/>
          <w:sz w:val="24"/>
          <w:szCs w:val="24"/>
        </w:rPr>
        <w:t xml:space="preserve">, dokonanie ewentualnej rewizji </w:t>
      </w:r>
      <w:r w:rsidRPr="00F064DF">
        <w:rPr>
          <w:rFonts w:ascii="Calibri" w:hAnsi="Calibri" w:cs="Calibri"/>
          <w:sz w:val="24"/>
          <w:szCs w:val="24"/>
        </w:rPr>
        <w:t xml:space="preserve">oraz zgodność z wymogami, o których mowa w </w:t>
      </w:r>
      <w:r w:rsidR="00093104">
        <w:rPr>
          <w:rFonts w:ascii="Calibri" w:hAnsi="Calibri" w:cs="Calibri"/>
          <w:sz w:val="24"/>
          <w:szCs w:val="24"/>
        </w:rPr>
        <w:t>tym paragrafie</w:t>
      </w:r>
      <w:r w:rsidRPr="00F064DF">
        <w:rPr>
          <w:rFonts w:ascii="Calibri" w:hAnsi="Calibri" w:cs="Calibri"/>
          <w:sz w:val="24"/>
          <w:szCs w:val="24"/>
        </w:rPr>
        <w:t xml:space="preserve">, ponosi </w:t>
      </w:r>
      <w:r w:rsidR="00DE7CB2">
        <w:rPr>
          <w:rFonts w:ascii="Calibri" w:hAnsi="Calibri" w:cs="Calibri"/>
          <w:sz w:val="24"/>
          <w:szCs w:val="24"/>
        </w:rPr>
        <w:t>Wykonawca</w:t>
      </w:r>
      <w:r w:rsidR="00093104">
        <w:rPr>
          <w:rFonts w:ascii="Calibri" w:hAnsi="Calibri" w:cs="Calibri"/>
          <w:sz w:val="24"/>
          <w:szCs w:val="24"/>
        </w:rPr>
        <w:t>.</w:t>
      </w:r>
    </w:p>
    <w:p w14:paraId="4D903B50" w14:textId="77777777" w:rsidR="008515BB" w:rsidRDefault="008515BB" w:rsidP="009421AC">
      <w:pPr>
        <w:spacing w:after="0" w:line="276" w:lineRule="auto"/>
        <w:contextualSpacing/>
        <w:jc w:val="center"/>
        <w:rPr>
          <w:rFonts w:ascii="Calibri" w:hAnsi="Calibri" w:cs="Calibri"/>
          <w:b/>
          <w:bCs/>
          <w:sz w:val="24"/>
          <w:szCs w:val="24"/>
        </w:rPr>
      </w:pPr>
    </w:p>
    <w:p w14:paraId="2F0BA8EB" w14:textId="72CDEEDF"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1</w:t>
      </w:r>
      <w:r w:rsidR="00571CA6">
        <w:rPr>
          <w:rFonts w:ascii="Calibri" w:hAnsi="Calibri" w:cs="Calibri"/>
          <w:b/>
          <w:bCs/>
          <w:sz w:val="24"/>
          <w:szCs w:val="24"/>
        </w:rPr>
        <w:t>6</w:t>
      </w:r>
    </w:p>
    <w:p w14:paraId="3D90D006" w14:textId="4363E3D2" w:rsidR="00C025E7" w:rsidRPr="00B812C4" w:rsidRDefault="00C025E7" w:rsidP="00EF3CC6">
      <w:pPr>
        <w:pStyle w:val="Nagwek1"/>
        <w:spacing w:before="0"/>
        <w:jc w:val="center"/>
      </w:pPr>
      <w:bookmarkStart w:id="16" w:name="_Toc221181222"/>
      <w:r w:rsidRPr="00B812C4">
        <w:t xml:space="preserve">Prawa do Zbiorów Danych </w:t>
      </w:r>
      <w:r w:rsidR="009D7474" w:rsidRPr="00B812C4">
        <w:t>Zamawiającego</w:t>
      </w:r>
      <w:bookmarkEnd w:id="16"/>
    </w:p>
    <w:p w14:paraId="3B60DC5D" w14:textId="14377A28" w:rsidR="00E06BB1" w:rsidRDefault="00C025E7">
      <w:pPr>
        <w:numPr>
          <w:ilvl w:val="0"/>
          <w:numId w:val="1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Wszelkie prawa, w tym prawa </w:t>
      </w:r>
      <w:r w:rsidR="00E06BB1">
        <w:rPr>
          <w:rFonts w:ascii="Calibri" w:hAnsi="Calibri" w:cs="Calibri"/>
          <w:sz w:val="24"/>
          <w:szCs w:val="24"/>
        </w:rPr>
        <w:t xml:space="preserve">sui generis do baz danych oraz prawa </w:t>
      </w:r>
      <w:r w:rsidRPr="00B812C4">
        <w:rPr>
          <w:rFonts w:ascii="Calibri" w:hAnsi="Calibri" w:cs="Calibri"/>
          <w:sz w:val="24"/>
          <w:szCs w:val="24"/>
        </w:rPr>
        <w:t xml:space="preserve">własności intelektualnej, dotyczące Zbiorów Danych </w:t>
      </w:r>
      <w:r w:rsidR="009D7474" w:rsidRPr="00B812C4">
        <w:rPr>
          <w:rFonts w:ascii="Calibri" w:hAnsi="Calibri" w:cs="Calibri"/>
          <w:sz w:val="24"/>
          <w:szCs w:val="24"/>
        </w:rPr>
        <w:t>Zamawiającego</w:t>
      </w:r>
      <w:r w:rsidRPr="00B812C4">
        <w:rPr>
          <w:rFonts w:ascii="Calibri" w:hAnsi="Calibri" w:cs="Calibri"/>
          <w:sz w:val="24"/>
          <w:szCs w:val="24"/>
        </w:rPr>
        <w:t xml:space="preserve"> przysługują </w:t>
      </w:r>
      <w:r w:rsidR="009D7474" w:rsidRPr="00B812C4">
        <w:rPr>
          <w:rFonts w:ascii="Calibri" w:hAnsi="Calibri" w:cs="Calibri"/>
          <w:sz w:val="24"/>
          <w:szCs w:val="24"/>
        </w:rPr>
        <w:t>Zamawiające</w:t>
      </w:r>
      <w:r w:rsidR="00BD7EE9" w:rsidRPr="00B812C4">
        <w:rPr>
          <w:rFonts w:ascii="Calibri" w:hAnsi="Calibri" w:cs="Calibri"/>
          <w:sz w:val="24"/>
          <w:szCs w:val="24"/>
        </w:rPr>
        <w:t>mu</w:t>
      </w:r>
      <w:r w:rsidR="00E06BB1">
        <w:rPr>
          <w:rStyle w:val="Odwoanieprzypisudolnego"/>
          <w:rFonts w:ascii="Calibri" w:hAnsi="Calibri" w:cs="Calibri"/>
          <w:sz w:val="24"/>
          <w:szCs w:val="24"/>
        </w:rPr>
        <w:footnoteReference w:id="26"/>
      </w:r>
      <w:r w:rsidRPr="00B812C4">
        <w:rPr>
          <w:rFonts w:ascii="Calibri" w:hAnsi="Calibri" w:cs="Calibri"/>
          <w:sz w:val="24"/>
          <w:szCs w:val="24"/>
        </w:rPr>
        <w:t>.</w:t>
      </w:r>
      <w:r w:rsidR="009F799C">
        <w:rPr>
          <w:rFonts w:ascii="Calibri" w:hAnsi="Calibri" w:cs="Calibri"/>
          <w:sz w:val="24"/>
          <w:szCs w:val="24"/>
        </w:rPr>
        <w:t xml:space="preserve"> </w:t>
      </w:r>
    </w:p>
    <w:p w14:paraId="77894F44" w14:textId="5E9B872E" w:rsidR="00C025E7" w:rsidRPr="00B812C4" w:rsidRDefault="00E06BB1">
      <w:pPr>
        <w:numPr>
          <w:ilvl w:val="0"/>
          <w:numId w:val="1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lastRenderedPageBreak/>
        <w:t>Zamawiający jest producentem bazy danych</w:t>
      </w:r>
      <w:r w:rsidR="00EA58D6">
        <w:rPr>
          <w:rFonts w:ascii="Calibri" w:hAnsi="Calibri" w:cs="Calibri"/>
          <w:sz w:val="24"/>
          <w:szCs w:val="24"/>
        </w:rPr>
        <w:t xml:space="preserve">, któremu przysługuje </w:t>
      </w:r>
      <w:r w:rsidR="00EA58D6" w:rsidRPr="00EA58D6">
        <w:rPr>
          <w:rFonts w:ascii="Calibri" w:hAnsi="Calibri" w:cs="Calibri"/>
          <w:sz w:val="24"/>
          <w:szCs w:val="24"/>
        </w:rPr>
        <w:t>wyłączne i zbywalne prawo pobierania danych i wtórnego ich wykorzystania w całości lub w istotnej części, co do jakości lub ilości.</w:t>
      </w:r>
      <w:r>
        <w:rPr>
          <w:rFonts w:ascii="Calibri" w:hAnsi="Calibri" w:cs="Calibri"/>
          <w:sz w:val="24"/>
          <w:szCs w:val="24"/>
        </w:rPr>
        <w:t xml:space="preserve">  </w:t>
      </w:r>
    </w:p>
    <w:p w14:paraId="7E60BC85" w14:textId="77777777" w:rsidR="00EA58D6" w:rsidRDefault="005F1FDA" w:rsidP="00EA58D6">
      <w:pPr>
        <w:numPr>
          <w:ilvl w:val="0"/>
          <w:numId w:val="1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Wykonawcy</w:t>
      </w:r>
      <w:r w:rsidR="00C025E7" w:rsidRPr="00B812C4">
        <w:rPr>
          <w:rFonts w:ascii="Calibri" w:hAnsi="Calibri" w:cs="Calibri"/>
          <w:sz w:val="24"/>
          <w:szCs w:val="24"/>
        </w:rPr>
        <w:t xml:space="preserve"> nie przysługuje prawo do wykorzystywania Zbiorów Danych </w:t>
      </w:r>
      <w:r w:rsidR="009D7474" w:rsidRPr="00B812C4">
        <w:rPr>
          <w:rFonts w:ascii="Calibri" w:hAnsi="Calibri" w:cs="Calibri"/>
          <w:sz w:val="24"/>
          <w:szCs w:val="24"/>
        </w:rPr>
        <w:t>Zamawiającego</w:t>
      </w:r>
      <w:r w:rsidR="00C025E7" w:rsidRPr="00B812C4">
        <w:rPr>
          <w:rFonts w:ascii="Calibri" w:hAnsi="Calibri" w:cs="Calibri"/>
          <w:sz w:val="24"/>
          <w:szCs w:val="24"/>
        </w:rPr>
        <w:t xml:space="preserve"> w żadnym </w:t>
      </w:r>
      <w:r w:rsidR="00BD7EE9" w:rsidRPr="00B812C4">
        <w:rPr>
          <w:rFonts w:ascii="Calibri" w:hAnsi="Calibri" w:cs="Calibri"/>
          <w:sz w:val="24"/>
          <w:szCs w:val="24"/>
        </w:rPr>
        <w:t xml:space="preserve">innym </w:t>
      </w:r>
      <w:r w:rsidR="00C025E7" w:rsidRPr="00B812C4">
        <w:rPr>
          <w:rFonts w:ascii="Calibri" w:hAnsi="Calibri" w:cs="Calibri"/>
          <w:sz w:val="24"/>
          <w:szCs w:val="24"/>
        </w:rPr>
        <w:t>celu niż wykonanie Umowy</w:t>
      </w:r>
      <w:r w:rsidR="00BD7EE9" w:rsidRPr="00B812C4">
        <w:rPr>
          <w:rFonts w:ascii="Calibri" w:hAnsi="Calibri" w:cs="Calibri"/>
          <w:sz w:val="24"/>
          <w:szCs w:val="24"/>
        </w:rPr>
        <w:t>.</w:t>
      </w:r>
    </w:p>
    <w:p w14:paraId="05051E19" w14:textId="7F43A3C7" w:rsidR="00EA58D6" w:rsidRPr="00EA58D6" w:rsidRDefault="00EA58D6" w:rsidP="00EA58D6">
      <w:pPr>
        <w:numPr>
          <w:ilvl w:val="0"/>
          <w:numId w:val="1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 xml:space="preserve">Zamawiający, </w:t>
      </w:r>
      <w:r w:rsidRPr="00EA58D6">
        <w:rPr>
          <w:rFonts w:ascii="Calibri" w:hAnsi="Calibri" w:cs="Calibri"/>
          <w:sz w:val="24"/>
          <w:szCs w:val="24"/>
        </w:rPr>
        <w:t xml:space="preserve">z chwilą </w:t>
      </w:r>
      <w:r>
        <w:rPr>
          <w:rFonts w:ascii="Calibri" w:hAnsi="Calibri" w:cs="Calibri"/>
          <w:sz w:val="24"/>
          <w:szCs w:val="24"/>
        </w:rPr>
        <w:t>zawarcia Umowy</w:t>
      </w:r>
      <w:r w:rsidRPr="00EA58D6">
        <w:rPr>
          <w:rFonts w:ascii="Calibri" w:hAnsi="Calibri" w:cs="Calibri"/>
          <w:sz w:val="24"/>
          <w:szCs w:val="24"/>
        </w:rPr>
        <w:t xml:space="preserve">, udziela </w:t>
      </w:r>
      <w:r w:rsidRPr="00EA58D6">
        <w:rPr>
          <w:rFonts w:ascii="Calibri" w:hAnsi="Calibri" w:cs="Calibri"/>
          <w:i/>
          <w:iCs/>
          <w:sz w:val="24"/>
          <w:szCs w:val="24"/>
        </w:rPr>
        <w:t>lub zapewnia</w:t>
      </w:r>
      <w:r w:rsidRPr="00EA58D6">
        <w:rPr>
          <w:rFonts w:ascii="Calibri" w:hAnsi="Calibri" w:cs="Calibri"/>
          <w:sz w:val="24"/>
          <w:szCs w:val="24"/>
        </w:rPr>
        <w:t xml:space="preserve"> </w:t>
      </w:r>
      <w:r w:rsidRPr="00EA58D6">
        <w:rPr>
          <w:rFonts w:ascii="Calibri" w:hAnsi="Calibri" w:cs="Calibri"/>
          <w:i/>
          <w:iCs/>
          <w:sz w:val="24"/>
          <w:szCs w:val="24"/>
        </w:rPr>
        <w:t>udzielenie przez podmiot trzeci</w:t>
      </w:r>
      <w:r w:rsidRPr="00EA58D6">
        <w:rPr>
          <w:rFonts w:ascii="Calibri" w:hAnsi="Calibri" w:cs="Calibri"/>
          <w:sz w:val="24"/>
          <w:szCs w:val="24"/>
        </w:rPr>
        <w:t xml:space="preserve"> </w:t>
      </w:r>
      <w:r>
        <w:rPr>
          <w:rFonts w:ascii="Calibri" w:hAnsi="Calibri" w:cs="Calibri"/>
          <w:sz w:val="24"/>
          <w:szCs w:val="24"/>
        </w:rPr>
        <w:t>Wykonawcy</w:t>
      </w:r>
      <w:r w:rsidRPr="00EA58D6">
        <w:rPr>
          <w:rFonts w:ascii="Calibri" w:hAnsi="Calibri" w:cs="Calibri"/>
          <w:sz w:val="24"/>
          <w:szCs w:val="24"/>
        </w:rPr>
        <w:t xml:space="preserve"> niewyłącznego prawa do korzystania ze Zbiorów Danych </w:t>
      </w:r>
      <w:r>
        <w:rPr>
          <w:rFonts w:ascii="Calibri" w:hAnsi="Calibri" w:cs="Calibri"/>
          <w:sz w:val="24"/>
          <w:szCs w:val="24"/>
        </w:rPr>
        <w:t>Zamawiającego</w:t>
      </w:r>
      <w:r w:rsidRPr="00EA58D6">
        <w:rPr>
          <w:rFonts w:ascii="Calibri" w:hAnsi="Calibri" w:cs="Calibri"/>
          <w:sz w:val="24"/>
          <w:szCs w:val="24"/>
        </w:rPr>
        <w:t xml:space="preserve">, </w:t>
      </w:r>
      <w:r w:rsidRPr="00EA58D6">
        <w:rPr>
          <w:rFonts w:ascii="Calibri" w:hAnsi="Calibri" w:cs="Calibri"/>
          <w:i/>
          <w:iCs/>
          <w:sz w:val="24"/>
          <w:szCs w:val="24"/>
        </w:rPr>
        <w:t xml:space="preserve">z prawem do udzielania sublicencji podmiotom działającym na zlecenie lub w imieniu </w:t>
      </w:r>
      <w:r>
        <w:rPr>
          <w:rFonts w:ascii="Calibri" w:hAnsi="Calibri" w:cs="Calibri"/>
          <w:i/>
          <w:iCs/>
          <w:sz w:val="24"/>
          <w:szCs w:val="24"/>
        </w:rPr>
        <w:t>Wykonawcy</w:t>
      </w:r>
      <w:r w:rsidRPr="00EA58D6">
        <w:rPr>
          <w:rFonts w:ascii="Calibri" w:hAnsi="Calibri" w:cs="Calibri"/>
          <w:sz w:val="24"/>
          <w:szCs w:val="24"/>
        </w:rPr>
        <w:t xml:space="preserve">, w zakresie niezbędnym do wykonania Umowy, przez okres obowiązywania Umowy i </w:t>
      </w:r>
      <w:r w:rsidR="00FB0BB2" w:rsidRPr="0083571B">
        <w:rPr>
          <w:rFonts w:ascii="Calibri" w:hAnsi="Calibri" w:cs="Calibri"/>
          <w:i/>
          <w:iCs/>
          <w:sz w:val="24"/>
          <w:szCs w:val="24"/>
        </w:rPr>
        <w:t>na</w:t>
      </w:r>
      <w:r w:rsidRPr="0083571B">
        <w:rPr>
          <w:rFonts w:ascii="Calibri" w:hAnsi="Calibri" w:cs="Calibri"/>
          <w:i/>
          <w:iCs/>
          <w:sz w:val="24"/>
          <w:szCs w:val="24"/>
        </w:rPr>
        <w:t xml:space="preserve"> terytori</w:t>
      </w:r>
      <w:r w:rsidR="00FB0BB2" w:rsidRPr="0083571B">
        <w:rPr>
          <w:rFonts w:ascii="Calibri" w:hAnsi="Calibri" w:cs="Calibri"/>
          <w:i/>
          <w:iCs/>
          <w:sz w:val="24"/>
          <w:szCs w:val="24"/>
        </w:rPr>
        <w:t>um Unii Europejskiej</w:t>
      </w:r>
      <w:r w:rsidR="0083571B">
        <w:rPr>
          <w:rStyle w:val="Odwoanieprzypisudolnego"/>
          <w:rFonts w:ascii="Calibri" w:hAnsi="Calibri" w:cs="Calibri"/>
          <w:i/>
          <w:iCs/>
          <w:sz w:val="24"/>
          <w:szCs w:val="24"/>
        </w:rPr>
        <w:footnoteReference w:id="27"/>
      </w:r>
      <w:r w:rsidRPr="00EA58D6">
        <w:rPr>
          <w:rFonts w:ascii="Calibri" w:hAnsi="Calibri" w:cs="Calibri"/>
          <w:sz w:val="24"/>
          <w:szCs w:val="24"/>
        </w:rPr>
        <w:t>, obejmującym przynajmniej następujące pola eksploatacji:</w:t>
      </w:r>
    </w:p>
    <w:p w14:paraId="11BBD54C" w14:textId="5A4190D7" w:rsidR="008570CC" w:rsidRPr="003B7EF4" w:rsidRDefault="00EA58D6" w:rsidP="008570CC">
      <w:pPr>
        <w:pStyle w:val="Akapitzlist"/>
        <w:numPr>
          <w:ilvl w:val="2"/>
          <w:numId w:val="11"/>
        </w:numPr>
        <w:tabs>
          <w:tab w:val="clear" w:pos="2160"/>
        </w:tabs>
        <w:spacing w:after="0" w:line="276" w:lineRule="auto"/>
        <w:ind w:left="1134" w:hanging="567"/>
        <w:jc w:val="both"/>
        <w:rPr>
          <w:rFonts w:ascii="Calibri" w:hAnsi="Calibri" w:cs="Calibri"/>
          <w:sz w:val="24"/>
          <w:szCs w:val="24"/>
        </w:rPr>
      </w:pPr>
      <w:r w:rsidRPr="003B7EF4">
        <w:rPr>
          <w:rFonts w:ascii="Calibri" w:hAnsi="Calibri" w:cs="Calibri"/>
          <w:sz w:val="24"/>
          <w:szCs w:val="24"/>
        </w:rPr>
        <w:t>utrwalanie i zwielokrotnianie – wytwarzanie egzemplarzy Zbiorów Danych</w:t>
      </w:r>
      <w:r w:rsidR="00FB0BB2" w:rsidRPr="003B7EF4">
        <w:rPr>
          <w:rFonts w:ascii="Calibri" w:hAnsi="Calibri" w:cs="Calibri"/>
          <w:sz w:val="24"/>
          <w:szCs w:val="24"/>
        </w:rPr>
        <w:t xml:space="preserve"> Zamawiającego</w:t>
      </w:r>
      <w:r w:rsidRPr="003B7EF4">
        <w:rPr>
          <w:rFonts w:ascii="Calibri" w:hAnsi="Calibri" w:cs="Calibri"/>
          <w:sz w:val="24"/>
          <w:szCs w:val="24"/>
        </w:rPr>
        <w:t xml:space="preserve"> dowolną techniką, w tym</w:t>
      </w:r>
      <w:r w:rsidR="008570CC" w:rsidRPr="003B7EF4">
        <w:rPr>
          <w:rFonts w:ascii="Calibri" w:hAnsi="Calibri" w:cs="Calibri"/>
          <w:sz w:val="24"/>
          <w:szCs w:val="24"/>
        </w:rPr>
        <w:t xml:space="preserve"> techniką drukarską, </w:t>
      </w:r>
      <w:r w:rsidR="003B7EF4" w:rsidRPr="003B7EF4">
        <w:rPr>
          <w:rFonts w:ascii="Calibri" w:hAnsi="Calibri" w:cs="Calibri"/>
          <w:sz w:val="24"/>
          <w:szCs w:val="24"/>
        </w:rPr>
        <w:t xml:space="preserve">optyczną, </w:t>
      </w:r>
      <w:r w:rsidR="008570CC" w:rsidRPr="003B7EF4">
        <w:rPr>
          <w:rFonts w:ascii="Calibri" w:hAnsi="Calibri" w:cs="Calibri"/>
          <w:sz w:val="24"/>
          <w:szCs w:val="24"/>
        </w:rPr>
        <w:t>zapisu magnetycznego oraz</w:t>
      </w:r>
      <w:r w:rsidRPr="003B7EF4">
        <w:rPr>
          <w:rFonts w:ascii="Calibri" w:hAnsi="Calibri" w:cs="Calibri"/>
          <w:sz w:val="24"/>
          <w:szCs w:val="24"/>
        </w:rPr>
        <w:t xml:space="preserve"> cyfrową, w pamięci komputerów, serwerów, nośników danych, w środowiskach chmurowych oraz innych systemach teleinformatycznych</w:t>
      </w:r>
      <w:r w:rsidR="008570CC" w:rsidRPr="003B7EF4">
        <w:rPr>
          <w:rFonts w:ascii="Calibri" w:hAnsi="Calibri" w:cs="Calibri"/>
          <w:sz w:val="24"/>
          <w:szCs w:val="24"/>
        </w:rPr>
        <w:t xml:space="preserve">, </w:t>
      </w:r>
      <w:r w:rsidR="00D03A51">
        <w:rPr>
          <w:rFonts w:ascii="Calibri" w:hAnsi="Calibri" w:cs="Calibri"/>
          <w:sz w:val="24"/>
          <w:szCs w:val="24"/>
        </w:rPr>
        <w:t xml:space="preserve">w szczególności w celu </w:t>
      </w:r>
      <w:r w:rsidR="008570CC" w:rsidRPr="003B7EF4">
        <w:rPr>
          <w:rFonts w:ascii="Calibri" w:hAnsi="Calibri" w:cs="Calibri"/>
          <w:sz w:val="24"/>
          <w:szCs w:val="24"/>
        </w:rPr>
        <w:t>wykorzyst</w:t>
      </w:r>
      <w:r w:rsidR="00D03A51">
        <w:rPr>
          <w:rFonts w:ascii="Calibri" w:hAnsi="Calibri" w:cs="Calibri"/>
          <w:sz w:val="24"/>
          <w:szCs w:val="24"/>
        </w:rPr>
        <w:t>ania</w:t>
      </w:r>
      <w:r w:rsidR="008570CC" w:rsidRPr="003B7EF4">
        <w:rPr>
          <w:rFonts w:ascii="Calibri" w:hAnsi="Calibri" w:cs="Calibri"/>
          <w:sz w:val="24"/>
          <w:szCs w:val="24"/>
        </w:rPr>
        <w:t xml:space="preserve"> w procesach uczenia maszynowego</w:t>
      </w:r>
      <w:r w:rsidR="00D03A51">
        <w:rPr>
          <w:rFonts w:ascii="Calibri" w:hAnsi="Calibri" w:cs="Calibri"/>
          <w:sz w:val="24"/>
          <w:szCs w:val="24"/>
        </w:rPr>
        <w:t>,</w:t>
      </w:r>
      <w:r w:rsidR="008570CC" w:rsidRPr="003B7EF4">
        <w:rPr>
          <w:rFonts w:ascii="Calibri" w:hAnsi="Calibri" w:cs="Calibri"/>
          <w:sz w:val="24"/>
          <w:szCs w:val="24"/>
        </w:rPr>
        <w:t xml:space="preserve"> w tym </w:t>
      </w:r>
      <w:r w:rsidR="00D03A51">
        <w:rPr>
          <w:rFonts w:ascii="Calibri" w:hAnsi="Calibri" w:cs="Calibri"/>
          <w:sz w:val="24"/>
          <w:szCs w:val="24"/>
        </w:rPr>
        <w:t xml:space="preserve">w procesach </w:t>
      </w:r>
      <w:r w:rsidR="008570CC" w:rsidRPr="003B7EF4">
        <w:rPr>
          <w:rFonts w:ascii="Calibri" w:hAnsi="Calibri" w:cs="Calibri"/>
          <w:sz w:val="24"/>
          <w:szCs w:val="24"/>
        </w:rPr>
        <w:t>trenowani</w:t>
      </w:r>
      <w:r w:rsidR="00D03A51">
        <w:rPr>
          <w:rFonts w:ascii="Calibri" w:hAnsi="Calibri" w:cs="Calibri"/>
          <w:sz w:val="24"/>
          <w:szCs w:val="24"/>
        </w:rPr>
        <w:t>a</w:t>
      </w:r>
      <w:r w:rsidR="008570CC" w:rsidRPr="003B7EF4">
        <w:rPr>
          <w:rFonts w:ascii="Calibri" w:hAnsi="Calibri" w:cs="Calibri"/>
          <w:sz w:val="24"/>
          <w:szCs w:val="24"/>
        </w:rPr>
        <w:t>, testowani</w:t>
      </w:r>
      <w:r w:rsidR="00D03A51">
        <w:rPr>
          <w:rFonts w:ascii="Calibri" w:hAnsi="Calibri" w:cs="Calibri"/>
          <w:sz w:val="24"/>
          <w:szCs w:val="24"/>
        </w:rPr>
        <w:t>a</w:t>
      </w:r>
      <w:r w:rsidR="008570CC" w:rsidRPr="003B7EF4">
        <w:rPr>
          <w:rFonts w:ascii="Calibri" w:hAnsi="Calibri" w:cs="Calibri"/>
          <w:sz w:val="24"/>
          <w:szCs w:val="24"/>
        </w:rPr>
        <w:t xml:space="preserve"> i walidacji</w:t>
      </w:r>
      <w:r w:rsidR="00D03A51">
        <w:rPr>
          <w:rFonts w:ascii="Calibri" w:hAnsi="Calibri" w:cs="Calibri"/>
          <w:sz w:val="24"/>
          <w:szCs w:val="24"/>
        </w:rPr>
        <w:t>,</w:t>
      </w:r>
      <w:r w:rsidR="008570CC" w:rsidRPr="003B7EF4">
        <w:rPr>
          <w:rFonts w:ascii="Calibri" w:hAnsi="Calibri" w:cs="Calibri"/>
          <w:sz w:val="24"/>
          <w:szCs w:val="24"/>
        </w:rPr>
        <w:t xml:space="preserve"> dostrajani</w:t>
      </w:r>
      <w:r w:rsidR="00D03A51">
        <w:rPr>
          <w:rFonts w:ascii="Calibri" w:hAnsi="Calibri" w:cs="Calibri"/>
          <w:sz w:val="24"/>
          <w:szCs w:val="24"/>
        </w:rPr>
        <w:t>a</w:t>
      </w:r>
      <w:r w:rsidR="008570CC" w:rsidRPr="003B7EF4">
        <w:rPr>
          <w:rFonts w:ascii="Calibri" w:hAnsi="Calibri" w:cs="Calibri"/>
          <w:sz w:val="24"/>
          <w:szCs w:val="24"/>
        </w:rPr>
        <w:t xml:space="preserve"> (fine-tuning)</w:t>
      </w:r>
      <w:r w:rsidR="00D03A51">
        <w:rPr>
          <w:rFonts w:ascii="Calibri" w:hAnsi="Calibri" w:cs="Calibri"/>
          <w:sz w:val="24"/>
          <w:szCs w:val="24"/>
        </w:rPr>
        <w:t>,</w:t>
      </w:r>
      <w:r w:rsidR="008570CC" w:rsidRPr="003B7EF4">
        <w:rPr>
          <w:rFonts w:ascii="Calibri" w:hAnsi="Calibri" w:cs="Calibri"/>
          <w:sz w:val="24"/>
          <w:szCs w:val="24"/>
        </w:rPr>
        <w:t xml:space="preserve"> ewaluacj</w:t>
      </w:r>
      <w:r w:rsidR="00D03A51">
        <w:rPr>
          <w:rFonts w:ascii="Calibri" w:hAnsi="Calibri" w:cs="Calibri"/>
          <w:sz w:val="24"/>
          <w:szCs w:val="24"/>
        </w:rPr>
        <w:t>i</w:t>
      </w:r>
      <w:r w:rsidR="008570CC" w:rsidRPr="003B7EF4">
        <w:rPr>
          <w:rFonts w:ascii="Calibri" w:hAnsi="Calibri" w:cs="Calibri"/>
          <w:sz w:val="24"/>
          <w:szCs w:val="24"/>
        </w:rPr>
        <w:t xml:space="preserve"> jakości oraz wydajności </w:t>
      </w:r>
      <w:r w:rsidR="003B7EF4">
        <w:rPr>
          <w:rFonts w:ascii="Calibri" w:hAnsi="Calibri" w:cs="Calibri"/>
          <w:sz w:val="24"/>
          <w:szCs w:val="24"/>
        </w:rPr>
        <w:t>M</w:t>
      </w:r>
      <w:r w:rsidR="008570CC" w:rsidRPr="003B7EF4">
        <w:rPr>
          <w:rFonts w:ascii="Calibri" w:hAnsi="Calibri" w:cs="Calibri"/>
          <w:sz w:val="24"/>
          <w:szCs w:val="24"/>
        </w:rPr>
        <w:t>odel</w:t>
      </w:r>
      <w:r w:rsidR="003B7EF4">
        <w:rPr>
          <w:rFonts w:ascii="Calibri" w:hAnsi="Calibri" w:cs="Calibri"/>
          <w:sz w:val="24"/>
          <w:szCs w:val="24"/>
        </w:rPr>
        <w:t>u</w:t>
      </w:r>
      <w:r w:rsidR="008570CC" w:rsidRPr="003B7EF4">
        <w:rPr>
          <w:rFonts w:ascii="Calibri" w:hAnsi="Calibri" w:cs="Calibri"/>
          <w:sz w:val="24"/>
          <w:szCs w:val="24"/>
        </w:rPr>
        <w:t>;</w:t>
      </w:r>
    </w:p>
    <w:p w14:paraId="6170C857" w14:textId="4F76374E" w:rsidR="00BD437C" w:rsidRPr="003B7EF4" w:rsidRDefault="00BD437C" w:rsidP="00BD437C">
      <w:pPr>
        <w:pStyle w:val="Akapitzlist"/>
        <w:numPr>
          <w:ilvl w:val="2"/>
          <w:numId w:val="11"/>
        </w:numPr>
        <w:tabs>
          <w:tab w:val="clear" w:pos="2160"/>
        </w:tabs>
        <w:spacing w:after="0" w:line="276" w:lineRule="auto"/>
        <w:ind w:left="1134" w:hanging="567"/>
        <w:jc w:val="both"/>
        <w:rPr>
          <w:rFonts w:ascii="Calibri" w:hAnsi="Calibri" w:cs="Calibri"/>
          <w:sz w:val="24"/>
          <w:szCs w:val="24"/>
        </w:rPr>
      </w:pPr>
      <w:r w:rsidRPr="003B7EF4">
        <w:rPr>
          <w:rFonts w:ascii="Calibri" w:hAnsi="Calibri" w:cs="Calibri"/>
          <w:sz w:val="24"/>
          <w:szCs w:val="24"/>
        </w:rPr>
        <w:t>w zakresie obrotu egzemplarzami, na których Zbiory Danych</w:t>
      </w:r>
      <w:r w:rsidR="00FB0BB2" w:rsidRPr="003B7EF4">
        <w:rPr>
          <w:rFonts w:ascii="Calibri" w:hAnsi="Calibri" w:cs="Calibri"/>
          <w:sz w:val="24"/>
          <w:szCs w:val="24"/>
        </w:rPr>
        <w:t xml:space="preserve"> Zamawiającego</w:t>
      </w:r>
      <w:r w:rsidRPr="003B7EF4">
        <w:rPr>
          <w:rFonts w:ascii="Calibri" w:hAnsi="Calibri" w:cs="Calibri"/>
          <w:sz w:val="24"/>
          <w:szCs w:val="24"/>
        </w:rPr>
        <w:t xml:space="preserve"> utrwalono – użyczenie </w:t>
      </w:r>
      <w:r w:rsidR="003B7EF4">
        <w:rPr>
          <w:rFonts w:ascii="Calibri" w:hAnsi="Calibri" w:cs="Calibri"/>
          <w:sz w:val="24"/>
          <w:szCs w:val="24"/>
        </w:rPr>
        <w:t xml:space="preserve">lub najem </w:t>
      </w:r>
      <w:r w:rsidRPr="003B7EF4">
        <w:rPr>
          <w:rFonts w:ascii="Calibri" w:hAnsi="Calibri" w:cs="Calibri"/>
          <w:sz w:val="24"/>
          <w:szCs w:val="24"/>
        </w:rPr>
        <w:t>Zbiorów Danych</w:t>
      </w:r>
      <w:r w:rsidR="003B57C9" w:rsidRPr="003B7EF4">
        <w:rPr>
          <w:rFonts w:ascii="Calibri" w:hAnsi="Calibri" w:cs="Calibri"/>
          <w:sz w:val="24"/>
          <w:szCs w:val="24"/>
        </w:rPr>
        <w:t xml:space="preserve"> Zamawiającego</w:t>
      </w:r>
      <w:r w:rsidRPr="003B7EF4">
        <w:rPr>
          <w:rFonts w:ascii="Calibri" w:hAnsi="Calibri" w:cs="Calibri"/>
          <w:sz w:val="24"/>
          <w:szCs w:val="24"/>
        </w:rPr>
        <w:t>.</w:t>
      </w:r>
    </w:p>
    <w:p w14:paraId="3AFBCE06" w14:textId="7D835FE4" w:rsidR="0083571B" w:rsidRDefault="0083571B" w:rsidP="00BD437C">
      <w:pPr>
        <w:pStyle w:val="Akapitzlist"/>
        <w:numPr>
          <w:ilvl w:val="0"/>
          <w:numId w:val="10"/>
        </w:numPr>
        <w:tabs>
          <w:tab w:val="clear" w:pos="720"/>
        </w:tabs>
        <w:spacing w:after="0" w:line="276" w:lineRule="auto"/>
        <w:ind w:left="567" w:hanging="567"/>
        <w:jc w:val="both"/>
        <w:rPr>
          <w:rFonts w:ascii="Calibri" w:hAnsi="Calibri" w:cs="Calibri"/>
          <w:sz w:val="24"/>
          <w:szCs w:val="24"/>
        </w:rPr>
      </w:pPr>
      <w:r>
        <w:rPr>
          <w:rFonts w:ascii="Calibri" w:hAnsi="Calibri" w:cs="Calibri"/>
          <w:sz w:val="24"/>
          <w:szCs w:val="24"/>
        </w:rPr>
        <w:t>Zamawiający wyraża zgodę na sporządzenie</w:t>
      </w:r>
      <w:r w:rsidR="00E61F62">
        <w:rPr>
          <w:rFonts w:ascii="Calibri" w:hAnsi="Calibri" w:cs="Calibri"/>
          <w:sz w:val="24"/>
          <w:szCs w:val="24"/>
        </w:rPr>
        <w:t xml:space="preserve"> i korzystanie do celów wykonania Umowy z</w:t>
      </w:r>
      <w:r>
        <w:rPr>
          <w:rFonts w:ascii="Calibri" w:hAnsi="Calibri" w:cs="Calibri"/>
          <w:sz w:val="24"/>
          <w:szCs w:val="24"/>
        </w:rPr>
        <w:t xml:space="preserve"> opracowania Zbiorów Danych Zamawiającego.</w:t>
      </w:r>
    </w:p>
    <w:p w14:paraId="0EB2EEE5" w14:textId="114263D0" w:rsidR="00C025E7" w:rsidRDefault="00BD7EE9" w:rsidP="00BD437C">
      <w:pPr>
        <w:pStyle w:val="Akapitzlist"/>
        <w:numPr>
          <w:ilvl w:val="0"/>
          <w:numId w:val="10"/>
        </w:numPr>
        <w:tabs>
          <w:tab w:val="clear" w:pos="720"/>
        </w:tabs>
        <w:spacing w:after="0" w:line="276" w:lineRule="auto"/>
        <w:ind w:left="567" w:hanging="567"/>
        <w:jc w:val="both"/>
        <w:rPr>
          <w:rFonts w:ascii="Calibri" w:hAnsi="Calibri" w:cs="Calibri"/>
          <w:sz w:val="24"/>
          <w:szCs w:val="24"/>
        </w:rPr>
      </w:pPr>
      <w:r w:rsidRPr="00BD437C">
        <w:rPr>
          <w:rFonts w:ascii="Calibri" w:hAnsi="Calibri" w:cs="Calibri"/>
          <w:sz w:val="24"/>
          <w:szCs w:val="24"/>
        </w:rPr>
        <w:t>Z momentem wygaśnięcia Umowy lub n</w:t>
      </w:r>
      <w:r w:rsidR="00C025E7" w:rsidRPr="00BD437C">
        <w:rPr>
          <w:rFonts w:ascii="Calibri" w:hAnsi="Calibri" w:cs="Calibri"/>
          <w:sz w:val="24"/>
          <w:szCs w:val="24"/>
        </w:rPr>
        <w:t xml:space="preserve">a żądanie </w:t>
      </w:r>
      <w:r w:rsidR="009D7474" w:rsidRPr="00BD437C">
        <w:rPr>
          <w:rFonts w:ascii="Calibri" w:hAnsi="Calibri" w:cs="Calibri"/>
          <w:sz w:val="24"/>
          <w:szCs w:val="24"/>
        </w:rPr>
        <w:t>Zamawiającego</w:t>
      </w:r>
      <w:r w:rsidR="00C025E7" w:rsidRPr="00BD437C">
        <w:rPr>
          <w:rFonts w:ascii="Calibri" w:hAnsi="Calibri" w:cs="Calibri"/>
          <w:sz w:val="24"/>
          <w:szCs w:val="24"/>
        </w:rPr>
        <w:t>,</w:t>
      </w:r>
      <w:r w:rsidRPr="00BD437C">
        <w:rPr>
          <w:rFonts w:ascii="Calibri" w:hAnsi="Calibri" w:cs="Calibri"/>
          <w:sz w:val="24"/>
          <w:szCs w:val="24"/>
        </w:rPr>
        <w:t xml:space="preserve"> w zależności od tego które z tych okoliczności nastąpi pierwsze,</w:t>
      </w:r>
      <w:r w:rsidR="00C025E7" w:rsidRPr="00BD437C">
        <w:rPr>
          <w:rFonts w:ascii="Calibri" w:hAnsi="Calibri" w:cs="Calibri"/>
          <w:sz w:val="24"/>
          <w:szCs w:val="24"/>
        </w:rPr>
        <w:t xml:space="preserve"> </w:t>
      </w:r>
      <w:r w:rsidR="005F1FDA" w:rsidRPr="00BD437C">
        <w:rPr>
          <w:rFonts w:ascii="Calibri" w:hAnsi="Calibri" w:cs="Calibri"/>
          <w:sz w:val="24"/>
          <w:szCs w:val="24"/>
        </w:rPr>
        <w:t>Wykonawca</w:t>
      </w:r>
      <w:r w:rsidR="00C025E7" w:rsidRPr="00BD437C">
        <w:rPr>
          <w:rFonts w:ascii="Calibri" w:hAnsi="Calibri" w:cs="Calibri"/>
          <w:sz w:val="24"/>
          <w:szCs w:val="24"/>
        </w:rPr>
        <w:t xml:space="preserve"> jest zobowiązany </w:t>
      </w:r>
      <w:r w:rsidRPr="00BD437C">
        <w:rPr>
          <w:rFonts w:ascii="Calibri" w:hAnsi="Calibri" w:cs="Calibri"/>
          <w:sz w:val="24"/>
          <w:szCs w:val="24"/>
        </w:rPr>
        <w:t>usunąć posiadane przez niego</w:t>
      </w:r>
      <w:r w:rsidR="00C025E7" w:rsidRPr="00BD437C">
        <w:rPr>
          <w:rFonts w:ascii="Calibri" w:hAnsi="Calibri" w:cs="Calibri"/>
          <w:sz w:val="24"/>
          <w:szCs w:val="24"/>
        </w:rPr>
        <w:t xml:space="preserve"> Zbiory Danych </w:t>
      </w:r>
      <w:r w:rsidR="009D7474" w:rsidRPr="00BD437C">
        <w:rPr>
          <w:rFonts w:ascii="Calibri" w:hAnsi="Calibri" w:cs="Calibri"/>
          <w:sz w:val="24"/>
          <w:szCs w:val="24"/>
        </w:rPr>
        <w:t>Zamawiającego</w:t>
      </w:r>
      <w:r w:rsidR="00C025E7" w:rsidRPr="00BD437C">
        <w:rPr>
          <w:rFonts w:ascii="Calibri" w:hAnsi="Calibri" w:cs="Calibri"/>
          <w:sz w:val="24"/>
          <w:szCs w:val="24"/>
        </w:rPr>
        <w:t xml:space="preserve">. Na żądanie </w:t>
      </w:r>
      <w:r w:rsidR="009D7474" w:rsidRPr="00BD437C">
        <w:rPr>
          <w:rFonts w:ascii="Calibri" w:hAnsi="Calibri" w:cs="Calibri"/>
          <w:sz w:val="24"/>
          <w:szCs w:val="24"/>
        </w:rPr>
        <w:t>Zamawiającego</w:t>
      </w:r>
      <w:r w:rsidR="00C025E7" w:rsidRPr="00BD437C">
        <w:rPr>
          <w:rFonts w:ascii="Calibri" w:hAnsi="Calibri" w:cs="Calibri"/>
          <w:sz w:val="24"/>
          <w:szCs w:val="24"/>
        </w:rPr>
        <w:t xml:space="preserve">, </w:t>
      </w:r>
      <w:r w:rsidR="005F1FDA" w:rsidRPr="00BD437C">
        <w:rPr>
          <w:rFonts w:ascii="Calibri" w:hAnsi="Calibri" w:cs="Calibri"/>
          <w:sz w:val="24"/>
          <w:szCs w:val="24"/>
        </w:rPr>
        <w:t>Wykonawca</w:t>
      </w:r>
      <w:r w:rsidR="00C025E7" w:rsidRPr="00BD437C">
        <w:rPr>
          <w:rFonts w:ascii="Calibri" w:hAnsi="Calibri" w:cs="Calibri"/>
          <w:sz w:val="24"/>
          <w:szCs w:val="24"/>
        </w:rPr>
        <w:t xml:space="preserve"> przedstawi dowody zniszczenia tych Zbiorów Danych</w:t>
      </w:r>
      <w:r w:rsidRPr="00BD437C">
        <w:rPr>
          <w:rFonts w:ascii="Calibri" w:hAnsi="Calibri" w:cs="Calibri"/>
          <w:sz w:val="24"/>
          <w:szCs w:val="24"/>
        </w:rPr>
        <w:t xml:space="preserve"> lub zapewni możliwość udziału w tej procedurze przedstawicielom Zamawiającego</w:t>
      </w:r>
      <w:r w:rsidR="00C025E7" w:rsidRPr="00BD437C">
        <w:rPr>
          <w:rFonts w:ascii="Calibri" w:hAnsi="Calibri" w:cs="Calibri"/>
          <w:sz w:val="24"/>
          <w:szCs w:val="24"/>
        </w:rPr>
        <w:t>.</w:t>
      </w:r>
    </w:p>
    <w:p w14:paraId="65F245CC" w14:textId="56FD26CD" w:rsidR="00676538" w:rsidRPr="00BD437C" w:rsidRDefault="005B4105" w:rsidP="00BD437C">
      <w:pPr>
        <w:pStyle w:val="Akapitzlist"/>
        <w:numPr>
          <w:ilvl w:val="0"/>
          <w:numId w:val="10"/>
        </w:numPr>
        <w:tabs>
          <w:tab w:val="clear" w:pos="720"/>
        </w:tabs>
        <w:spacing w:after="0" w:line="276" w:lineRule="auto"/>
        <w:ind w:left="567" w:hanging="567"/>
        <w:jc w:val="both"/>
        <w:rPr>
          <w:rFonts w:ascii="Calibri" w:hAnsi="Calibri" w:cs="Calibri"/>
          <w:sz w:val="24"/>
          <w:szCs w:val="24"/>
        </w:rPr>
      </w:pPr>
      <w:r w:rsidRPr="005B4105">
        <w:rPr>
          <w:rFonts w:ascii="Calibri" w:hAnsi="Calibri" w:cs="Calibri"/>
          <w:sz w:val="24"/>
          <w:szCs w:val="24"/>
        </w:rPr>
        <w:t>Wykonawca nie będzie wykorzystywać</w:t>
      </w:r>
      <w:r w:rsidR="00D03A51">
        <w:rPr>
          <w:rFonts w:ascii="Calibri" w:hAnsi="Calibri" w:cs="Calibri"/>
          <w:sz w:val="24"/>
          <w:szCs w:val="24"/>
        </w:rPr>
        <w:t xml:space="preserve"> Zbiorów Danych Zamawiającego,</w:t>
      </w:r>
      <w:r w:rsidRPr="005B4105">
        <w:rPr>
          <w:rFonts w:ascii="Calibri" w:hAnsi="Calibri" w:cs="Calibri"/>
          <w:sz w:val="24"/>
          <w:szCs w:val="24"/>
        </w:rPr>
        <w:t xml:space="preserve"> Danych Wejściowych ani Danych Wyjściowych do trenowania, ulepszania, rozwijania lub walidacji jakichkolwiek </w:t>
      </w:r>
      <w:r>
        <w:rPr>
          <w:rFonts w:ascii="Calibri" w:hAnsi="Calibri" w:cs="Calibri"/>
          <w:sz w:val="24"/>
          <w:szCs w:val="24"/>
        </w:rPr>
        <w:t>m</w:t>
      </w:r>
      <w:r w:rsidRPr="005B4105">
        <w:rPr>
          <w:rFonts w:ascii="Calibri" w:hAnsi="Calibri" w:cs="Calibri"/>
          <w:sz w:val="24"/>
          <w:szCs w:val="24"/>
        </w:rPr>
        <w:t>odeli AI.</w:t>
      </w:r>
      <w:r>
        <w:rPr>
          <w:rFonts w:ascii="Calibri" w:hAnsi="Calibri" w:cs="Calibri"/>
          <w:sz w:val="24"/>
          <w:szCs w:val="24"/>
        </w:rPr>
        <w:t xml:space="preserve"> Wykonawca może wykorzystywać Dane Wejściowe i Dane Wyjściowe </w:t>
      </w:r>
      <w:r w:rsidR="00676538">
        <w:rPr>
          <w:rFonts w:ascii="Calibri" w:hAnsi="Calibri" w:cs="Calibri"/>
          <w:sz w:val="24"/>
          <w:szCs w:val="24"/>
        </w:rPr>
        <w:t xml:space="preserve">wyłącznie w celu realizacji Umowy. </w:t>
      </w:r>
    </w:p>
    <w:p w14:paraId="018391AD" w14:textId="6D5C1875" w:rsidR="00C025E7" w:rsidRPr="00B812C4" w:rsidRDefault="00C025E7" w:rsidP="009421AC">
      <w:pPr>
        <w:spacing w:after="0" w:line="276" w:lineRule="auto"/>
        <w:contextualSpacing/>
        <w:rPr>
          <w:rFonts w:ascii="Calibri" w:hAnsi="Calibri" w:cs="Calibri"/>
          <w:sz w:val="24"/>
          <w:szCs w:val="24"/>
        </w:rPr>
      </w:pPr>
    </w:p>
    <w:p w14:paraId="20D0385E" w14:textId="1BC6FD7D"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1</w:t>
      </w:r>
      <w:r w:rsidR="00571CA6">
        <w:rPr>
          <w:rFonts w:ascii="Calibri" w:hAnsi="Calibri" w:cs="Calibri"/>
          <w:b/>
          <w:bCs/>
          <w:sz w:val="24"/>
          <w:szCs w:val="24"/>
        </w:rPr>
        <w:t>7</w:t>
      </w:r>
    </w:p>
    <w:p w14:paraId="2F783C17" w14:textId="279906BB" w:rsidR="00C025E7" w:rsidRPr="00B812C4" w:rsidRDefault="0017212A" w:rsidP="009421AC">
      <w:pPr>
        <w:spacing w:after="0" w:line="276" w:lineRule="auto"/>
        <w:contextualSpacing/>
        <w:jc w:val="center"/>
        <w:rPr>
          <w:rFonts w:ascii="Calibri" w:hAnsi="Calibri" w:cs="Calibri"/>
          <w:sz w:val="24"/>
          <w:szCs w:val="24"/>
        </w:rPr>
      </w:pPr>
      <w:bookmarkStart w:id="17" w:name="_Toc221181223"/>
      <w:r w:rsidRPr="00EF3CC6">
        <w:rPr>
          <w:rStyle w:val="Nagwek1Znak"/>
        </w:rPr>
        <w:t>Licencja</w:t>
      </w:r>
      <w:r w:rsidR="00C025E7" w:rsidRPr="00EF3CC6">
        <w:rPr>
          <w:rStyle w:val="Nagwek1Znak"/>
        </w:rPr>
        <w:t xml:space="preserve"> do Zbiorów Danych </w:t>
      </w:r>
      <w:r w:rsidR="005F1FDA" w:rsidRPr="00EF3CC6">
        <w:rPr>
          <w:rStyle w:val="Nagwek1Znak"/>
        </w:rPr>
        <w:t>Wykonawcy</w:t>
      </w:r>
      <w:r w:rsidR="00C025E7" w:rsidRPr="00EF3CC6">
        <w:rPr>
          <w:rStyle w:val="Nagwek1Znak"/>
        </w:rPr>
        <w:t xml:space="preserve"> oraz Zbiorów Danych Stron Trzecich</w:t>
      </w:r>
      <w:bookmarkEnd w:id="17"/>
      <w:r w:rsidR="004677D3">
        <w:rPr>
          <w:rStyle w:val="Odwoanieprzypisudolnego"/>
          <w:rFonts w:ascii="Calibri" w:hAnsi="Calibri" w:cs="Calibri"/>
          <w:b/>
          <w:bCs/>
          <w:sz w:val="24"/>
          <w:szCs w:val="24"/>
        </w:rPr>
        <w:footnoteReference w:id="28"/>
      </w:r>
    </w:p>
    <w:p w14:paraId="54DCD710" w14:textId="092BEF3A" w:rsidR="003E7F31" w:rsidRPr="00B812C4" w:rsidRDefault="005F1FDA">
      <w:pPr>
        <w:numPr>
          <w:ilvl w:val="0"/>
          <w:numId w:val="88"/>
        </w:numPr>
        <w:tabs>
          <w:tab w:val="clear" w:pos="720"/>
        </w:tabs>
        <w:spacing w:after="0" w:line="276" w:lineRule="auto"/>
        <w:ind w:left="567" w:hanging="567"/>
        <w:contextualSpacing/>
        <w:jc w:val="both"/>
        <w:rPr>
          <w:rFonts w:ascii="Calibri" w:hAnsi="Calibri" w:cs="Calibri"/>
          <w:sz w:val="24"/>
          <w:szCs w:val="24"/>
        </w:rPr>
      </w:pPr>
      <w:bookmarkStart w:id="18" w:name="_Hlk207361177"/>
      <w:r w:rsidRPr="00B812C4">
        <w:rPr>
          <w:rFonts w:ascii="Calibri" w:hAnsi="Calibri" w:cs="Calibri"/>
          <w:sz w:val="24"/>
          <w:szCs w:val="24"/>
        </w:rPr>
        <w:t>Wykonawca</w:t>
      </w:r>
      <w:r w:rsidR="0073173C" w:rsidRPr="00B812C4">
        <w:rPr>
          <w:rFonts w:ascii="Calibri" w:hAnsi="Calibri" w:cs="Calibri"/>
          <w:sz w:val="24"/>
          <w:szCs w:val="24"/>
        </w:rPr>
        <w:t>, z chwilą Odbioru Systemu AI,</w:t>
      </w:r>
      <w:r w:rsidR="00C025E7" w:rsidRPr="00B812C4">
        <w:rPr>
          <w:rFonts w:ascii="Calibri" w:hAnsi="Calibri" w:cs="Calibri"/>
          <w:sz w:val="24"/>
          <w:szCs w:val="24"/>
        </w:rPr>
        <w:t xml:space="preserve"> udziela</w:t>
      </w:r>
      <w:r w:rsidR="003E7F31" w:rsidRPr="00B812C4">
        <w:rPr>
          <w:rFonts w:ascii="Calibri" w:hAnsi="Calibri" w:cs="Calibri"/>
          <w:sz w:val="24"/>
          <w:szCs w:val="24"/>
        </w:rPr>
        <w:t xml:space="preserve"> lub zapewnia</w:t>
      </w:r>
      <w:r w:rsidR="00C025E7" w:rsidRPr="00B812C4">
        <w:rPr>
          <w:rFonts w:ascii="Calibri" w:hAnsi="Calibri" w:cs="Calibri"/>
          <w:sz w:val="24"/>
          <w:szCs w:val="24"/>
        </w:rPr>
        <w:t xml:space="preserve"> </w:t>
      </w:r>
      <w:r w:rsidR="0073173C" w:rsidRPr="00B812C4">
        <w:rPr>
          <w:rFonts w:ascii="Calibri" w:hAnsi="Calibri" w:cs="Calibri"/>
          <w:sz w:val="24"/>
          <w:szCs w:val="24"/>
        </w:rPr>
        <w:t xml:space="preserve">udzielenie przez podmiot trzeci </w:t>
      </w:r>
      <w:r w:rsidR="009D7474" w:rsidRPr="00B812C4">
        <w:rPr>
          <w:rFonts w:ascii="Calibri" w:hAnsi="Calibri" w:cs="Calibri"/>
          <w:sz w:val="24"/>
          <w:szCs w:val="24"/>
        </w:rPr>
        <w:t>Zamawiające</w:t>
      </w:r>
      <w:r w:rsidR="003E7F31" w:rsidRPr="00B812C4">
        <w:rPr>
          <w:rFonts w:ascii="Calibri" w:hAnsi="Calibri" w:cs="Calibri"/>
          <w:sz w:val="24"/>
          <w:szCs w:val="24"/>
        </w:rPr>
        <w:t>mu</w:t>
      </w:r>
      <w:r w:rsidR="00C025E7" w:rsidRPr="00B812C4">
        <w:rPr>
          <w:rFonts w:ascii="Calibri" w:hAnsi="Calibri" w:cs="Calibri"/>
          <w:sz w:val="24"/>
          <w:szCs w:val="24"/>
        </w:rPr>
        <w:t xml:space="preserve"> niewyłączne</w:t>
      </w:r>
      <w:r w:rsidR="0073173C" w:rsidRPr="00B812C4">
        <w:rPr>
          <w:rFonts w:ascii="Calibri" w:hAnsi="Calibri" w:cs="Calibri"/>
          <w:sz w:val="24"/>
          <w:szCs w:val="24"/>
        </w:rPr>
        <w:t>go</w:t>
      </w:r>
      <w:r w:rsidR="00C025E7" w:rsidRPr="00B812C4">
        <w:rPr>
          <w:rFonts w:ascii="Calibri" w:hAnsi="Calibri" w:cs="Calibri"/>
          <w:sz w:val="24"/>
          <w:szCs w:val="24"/>
        </w:rPr>
        <w:t xml:space="preserve"> praw</w:t>
      </w:r>
      <w:r w:rsidR="0073173C" w:rsidRPr="00B812C4">
        <w:rPr>
          <w:rFonts w:ascii="Calibri" w:hAnsi="Calibri" w:cs="Calibri"/>
          <w:sz w:val="24"/>
          <w:szCs w:val="24"/>
        </w:rPr>
        <w:t>a</w:t>
      </w:r>
      <w:r w:rsidR="00C025E7" w:rsidRPr="00B812C4">
        <w:rPr>
          <w:rFonts w:ascii="Calibri" w:hAnsi="Calibri" w:cs="Calibri"/>
          <w:sz w:val="24"/>
          <w:szCs w:val="24"/>
        </w:rPr>
        <w:t xml:space="preserve"> do korzystania ze Zbiorów Danych </w:t>
      </w:r>
      <w:r w:rsidRPr="00B812C4">
        <w:rPr>
          <w:rFonts w:ascii="Calibri" w:hAnsi="Calibri" w:cs="Calibri"/>
          <w:sz w:val="24"/>
          <w:szCs w:val="24"/>
        </w:rPr>
        <w:t>Wykonawcy</w:t>
      </w:r>
      <w:r w:rsidR="00C025E7" w:rsidRPr="00B812C4">
        <w:rPr>
          <w:rFonts w:ascii="Calibri" w:hAnsi="Calibri" w:cs="Calibri"/>
          <w:sz w:val="24"/>
          <w:szCs w:val="24"/>
        </w:rPr>
        <w:t xml:space="preserve"> oraz Zbiorów Danych Stron Trzecich, </w:t>
      </w:r>
      <w:r w:rsidR="00616EC6" w:rsidRPr="00B812C4">
        <w:rPr>
          <w:rFonts w:ascii="Calibri" w:hAnsi="Calibri" w:cs="Calibri"/>
          <w:sz w:val="24"/>
          <w:szCs w:val="24"/>
        </w:rPr>
        <w:t xml:space="preserve">z prawem do udzielania sublicencji </w:t>
      </w:r>
      <w:r w:rsidR="00616EC6" w:rsidRPr="00B812C4">
        <w:rPr>
          <w:rFonts w:ascii="Calibri" w:hAnsi="Calibri" w:cs="Calibri"/>
          <w:sz w:val="24"/>
          <w:szCs w:val="24"/>
        </w:rPr>
        <w:lastRenderedPageBreak/>
        <w:t xml:space="preserve">podmiotom działającym na zlecenie lub w imieniu Zamawiającego, </w:t>
      </w:r>
      <w:r w:rsidR="00C025E7" w:rsidRPr="00B812C4">
        <w:rPr>
          <w:rFonts w:ascii="Calibri" w:hAnsi="Calibri" w:cs="Calibri"/>
          <w:sz w:val="24"/>
          <w:szCs w:val="24"/>
        </w:rPr>
        <w:t xml:space="preserve">w zakresie </w:t>
      </w:r>
      <w:r w:rsidR="00616EC6" w:rsidRPr="00B812C4">
        <w:rPr>
          <w:rFonts w:ascii="Calibri" w:hAnsi="Calibri" w:cs="Calibri"/>
          <w:sz w:val="24"/>
          <w:szCs w:val="24"/>
        </w:rPr>
        <w:t>niezbędnym</w:t>
      </w:r>
      <w:r w:rsidR="00C025E7" w:rsidRPr="00B812C4">
        <w:rPr>
          <w:rFonts w:ascii="Calibri" w:hAnsi="Calibri" w:cs="Calibri"/>
          <w:sz w:val="24"/>
          <w:szCs w:val="24"/>
        </w:rPr>
        <w:t xml:space="preserve"> do wykonania Umowy</w:t>
      </w:r>
      <w:r w:rsidR="0073173C" w:rsidRPr="00B812C4">
        <w:rPr>
          <w:rFonts w:ascii="Calibri" w:hAnsi="Calibri" w:cs="Calibri"/>
          <w:sz w:val="24"/>
          <w:szCs w:val="24"/>
        </w:rPr>
        <w:t xml:space="preserve"> i dalszego korzystania i rozwoju Systemu AI</w:t>
      </w:r>
      <w:r w:rsidR="003E7F31" w:rsidRPr="00B812C4">
        <w:rPr>
          <w:rFonts w:ascii="Calibri" w:hAnsi="Calibri" w:cs="Calibri"/>
          <w:sz w:val="24"/>
          <w:szCs w:val="24"/>
        </w:rPr>
        <w:t xml:space="preserve">, przez okres </w:t>
      </w:r>
      <w:r w:rsidR="003E7F31" w:rsidRPr="00B812C4">
        <w:rPr>
          <w:rFonts w:ascii="Calibri" w:hAnsi="Calibri" w:cs="Calibri"/>
          <w:i/>
          <w:iCs/>
          <w:sz w:val="24"/>
          <w:szCs w:val="24"/>
        </w:rPr>
        <w:t>obowiązywania Umowy</w:t>
      </w:r>
      <w:r w:rsidR="003E7F31" w:rsidRPr="00B812C4">
        <w:rPr>
          <w:rStyle w:val="Odwoanieprzypisudolnego"/>
          <w:rFonts w:ascii="Calibri" w:hAnsi="Calibri" w:cs="Calibri"/>
          <w:sz w:val="24"/>
          <w:szCs w:val="24"/>
        </w:rPr>
        <w:footnoteReference w:id="29"/>
      </w:r>
      <w:r w:rsidR="003E7F31" w:rsidRPr="00B812C4">
        <w:rPr>
          <w:rFonts w:ascii="Calibri" w:hAnsi="Calibri" w:cs="Calibri"/>
          <w:sz w:val="24"/>
          <w:szCs w:val="24"/>
        </w:rPr>
        <w:t xml:space="preserve"> i bez ograniczeń terytorialnych, obejmującym </w:t>
      </w:r>
      <w:r w:rsidR="0073173C" w:rsidRPr="00B812C4">
        <w:rPr>
          <w:rFonts w:ascii="Calibri" w:hAnsi="Calibri" w:cs="Calibri"/>
          <w:sz w:val="24"/>
          <w:szCs w:val="24"/>
        </w:rPr>
        <w:t xml:space="preserve">przynajmniej </w:t>
      </w:r>
      <w:r w:rsidR="003E7F31" w:rsidRPr="00B812C4">
        <w:rPr>
          <w:rFonts w:ascii="Calibri" w:hAnsi="Calibri" w:cs="Calibri"/>
          <w:sz w:val="24"/>
          <w:szCs w:val="24"/>
        </w:rPr>
        <w:t>następujące pola eksploatacji:</w:t>
      </w:r>
    </w:p>
    <w:p w14:paraId="0C7C82F0" w14:textId="35C57724" w:rsidR="0083571B" w:rsidRPr="003B7EF4" w:rsidRDefault="0083571B" w:rsidP="0083571B">
      <w:pPr>
        <w:pStyle w:val="Akapitzlist"/>
        <w:numPr>
          <w:ilvl w:val="2"/>
          <w:numId w:val="88"/>
        </w:numPr>
        <w:tabs>
          <w:tab w:val="clear" w:pos="2160"/>
        </w:tabs>
        <w:spacing w:after="0" w:line="276" w:lineRule="auto"/>
        <w:ind w:left="1134" w:hanging="567"/>
        <w:jc w:val="both"/>
        <w:rPr>
          <w:rFonts w:ascii="Calibri" w:hAnsi="Calibri" w:cs="Calibri"/>
          <w:sz w:val="24"/>
          <w:szCs w:val="24"/>
        </w:rPr>
      </w:pPr>
      <w:r w:rsidRPr="003B7EF4">
        <w:rPr>
          <w:rFonts w:ascii="Calibri" w:hAnsi="Calibri" w:cs="Calibri"/>
          <w:sz w:val="24"/>
          <w:szCs w:val="24"/>
        </w:rPr>
        <w:t xml:space="preserve">utrwalanie i zwielokrotnianie – wytwarzanie egzemplarzy </w:t>
      </w:r>
      <w:r w:rsidR="003B57C9" w:rsidRPr="003B7EF4">
        <w:rPr>
          <w:rFonts w:ascii="Calibri" w:hAnsi="Calibri" w:cs="Calibri"/>
          <w:sz w:val="24"/>
          <w:szCs w:val="24"/>
        </w:rPr>
        <w:t xml:space="preserve">tych </w:t>
      </w:r>
      <w:r w:rsidRPr="003B7EF4">
        <w:rPr>
          <w:rFonts w:ascii="Calibri" w:hAnsi="Calibri" w:cs="Calibri"/>
          <w:sz w:val="24"/>
          <w:szCs w:val="24"/>
        </w:rPr>
        <w:t>Zbiorów Danych dowolną techniką, w tym techniką drukarską,</w:t>
      </w:r>
      <w:r w:rsidR="003B7EF4" w:rsidRPr="003B7EF4">
        <w:rPr>
          <w:rFonts w:ascii="Calibri" w:hAnsi="Calibri" w:cs="Calibri"/>
          <w:sz w:val="24"/>
          <w:szCs w:val="24"/>
        </w:rPr>
        <w:t xml:space="preserve"> optyczną,</w:t>
      </w:r>
      <w:r w:rsidRPr="003B7EF4">
        <w:rPr>
          <w:rFonts w:ascii="Calibri" w:hAnsi="Calibri" w:cs="Calibri"/>
          <w:sz w:val="24"/>
          <w:szCs w:val="24"/>
        </w:rPr>
        <w:t xml:space="preserve"> zapisu magnetycznego oraz cyfrową, w pamięci komputerów, serwerów, nośników danych, w środowiskach chmurowych oraz innych systemach teleinformatycznych, wykorzystywanie w procesach uczenia </w:t>
      </w:r>
      <w:r w:rsidR="00D03A51" w:rsidRPr="003B7EF4">
        <w:rPr>
          <w:rFonts w:ascii="Calibri" w:hAnsi="Calibri" w:cs="Calibri"/>
          <w:sz w:val="24"/>
          <w:szCs w:val="24"/>
        </w:rPr>
        <w:t>maszynowego</w:t>
      </w:r>
      <w:r w:rsidR="00D03A51">
        <w:rPr>
          <w:rFonts w:ascii="Calibri" w:hAnsi="Calibri" w:cs="Calibri"/>
          <w:sz w:val="24"/>
          <w:szCs w:val="24"/>
        </w:rPr>
        <w:t>,</w:t>
      </w:r>
      <w:r w:rsidR="00D03A51" w:rsidRPr="003B7EF4">
        <w:rPr>
          <w:rFonts w:ascii="Calibri" w:hAnsi="Calibri" w:cs="Calibri"/>
          <w:sz w:val="24"/>
          <w:szCs w:val="24"/>
        </w:rPr>
        <w:t xml:space="preserve"> w tym </w:t>
      </w:r>
      <w:r w:rsidR="00D03A51">
        <w:rPr>
          <w:rFonts w:ascii="Calibri" w:hAnsi="Calibri" w:cs="Calibri"/>
          <w:sz w:val="24"/>
          <w:szCs w:val="24"/>
        </w:rPr>
        <w:t xml:space="preserve">w procesach </w:t>
      </w:r>
      <w:r w:rsidR="00D03A51" w:rsidRPr="003B7EF4">
        <w:rPr>
          <w:rFonts w:ascii="Calibri" w:hAnsi="Calibri" w:cs="Calibri"/>
          <w:sz w:val="24"/>
          <w:szCs w:val="24"/>
        </w:rPr>
        <w:t>trenowani</w:t>
      </w:r>
      <w:r w:rsidR="00D03A51">
        <w:rPr>
          <w:rFonts w:ascii="Calibri" w:hAnsi="Calibri" w:cs="Calibri"/>
          <w:sz w:val="24"/>
          <w:szCs w:val="24"/>
        </w:rPr>
        <w:t>a</w:t>
      </w:r>
      <w:r w:rsidR="00D03A51" w:rsidRPr="003B7EF4">
        <w:rPr>
          <w:rFonts w:ascii="Calibri" w:hAnsi="Calibri" w:cs="Calibri"/>
          <w:sz w:val="24"/>
          <w:szCs w:val="24"/>
        </w:rPr>
        <w:t>, testowani</w:t>
      </w:r>
      <w:r w:rsidR="00D03A51">
        <w:rPr>
          <w:rFonts w:ascii="Calibri" w:hAnsi="Calibri" w:cs="Calibri"/>
          <w:sz w:val="24"/>
          <w:szCs w:val="24"/>
        </w:rPr>
        <w:t>a</w:t>
      </w:r>
      <w:r w:rsidR="00D03A51" w:rsidRPr="003B7EF4">
        <w:rPr>
          <w:rFonts w:ascii="Calibri" w:hAnsi="Calibri" w:cs="Calibri"/>
          <w:sz w:val="24"/>
          <w:szCs w:val="24"/>
        </w:rPr>
        <w:t xml:space="preserve"> i walidacji</w:t>
      </w:r>
      <w:r w:rsidR="00D03A51">
        <w:rPr>
          <w:rFonts w:ascii="Calibri" w:hAnsi="Calibri" w:cs="Calibri"/>
          <w:sz w:val="24"/>
          <w:szCs w:val="24"/>
        </w:rPr>
        <w:t>,</w:t>
      </w:r>
      <w:r w:rsidR="00D03A51" w:rsidRPr="003B7EF4">
        <w:rPr>
          <w:rFonts w:ascii="Calibri" w:hAnsi="Calibri" w:cs="Calibri"/>
          <w:sz w:val="24"/>
          <w:szCs w:val="24"/>
        </w:rPr>
        <w:t xml:space="preserve"> dostrajani</w:t>
      </w:r>
      <w:r w:rsidR="00D03A51">
        <w:rPr>
          <w:rFonts w:ascii="Calibri" w:hAnsi="Calibri" w:cs="Calibri"/>
          <w:sz w:val="24"/>
          <w:szCs w:val="24"/>
        </w:rPr>
        <w:t>a</w:t>
      </w:r>
      <w:r w:rsidR="00D03A51" w:rsidRPr="003B7EF4">
        <w:rPr>
          <w:rFonts w:ascii="Calibri" w:hAnsi="Calibri" w:cs="Calibri"/>
          <w:sz w:val="24"/>
          <w:szCs w:val="24"/>
        </w:rPr>
        <w:t xml:space="preserve"> (fine-tuning)</w:t>
      </w:r>
      <w:r w:rsidR="00D03A51">
        <w:rPr>
          <w:rFonts w:ascii="Calibri" w:hAnsi="Calibri" w:cs="Calibri"/>
          <w:sz w:val="24"/>
          <w:szCs w:val="24"/>
        </w:rPr>
        <w:t>,</w:t>
      </w:r>
      <w:r w:rsidR="00D03A51" w:rsidRPr="003B7EF4">
        <w:rPr>
          <w:rFonts w:ascii="Calibri" w:hAnsi="Calibri" w:cs="Calibri"/>
          <w:sz w:val="24"/>
          <w:szCs w:val="24"/>
        </w:rPr>
        <w:t xml:space="preserve"> ewaluacj</w:t>
      </w:r>
      <w:r w:rsidR="00D03A51">
        <w:rPr>
          <w:rFonts w:ascii="Calibri" w:hAnsi="Calibri" w:cs="Calibri"/>
          <w:sz w:val="24"/>
          <w:szCs w:val="24"/>
        </w:rPr>
        <w:t>i</w:t>
      </w:r>
      <w:r w:rsidR="00D03A51" w:rsidRPr="003B7EF4">
        <w:rPr>
          <w:rFonts w:ascii="Calibri" w:hAnsi="Calibri" w:cs="Calibri"/>
          <w:sz w:val="24"/>
          <w:szCs w:val="24"/>
        </w:rPr>
        <w:t xml:space="preserve"> jakości oraz wydajności </w:t>
      </w:r>
      <w:r w:rsidR="00D03A51">
        <w:rPr>
          <w:rFonts w:ascii="Calibri" w:hAnsi="Calibri" w:cs="Calibri"/>
          <w:sz w:val="24"/>
          <w:szCs w:val="24"/>
        </w:rPr>
        <w:t>M</w:t>
      </w:r>
      <w:r w:rsidR="00D03A51" w:rsidRPr="003B7EF4">
        <w:rPr>
          <w:rFonts w:ascii="Calibri" w:hAnsi="Calibri" w:cs="Calibri"/>
          <w:sz w:val="24"/>
          <w:szCs w:val="24"/>
        </w:rPr>
        <w:t>odel</w:t>
      </w:r>
      <w:r w:rsidR="00D03A51">
        <w:rPr>
          <w:rFonts w:ascii="Calibri" w:hAnsi="Calibri" w:cs="Calibri"/>
          <w:sz w:val="24"/>
          <w:szCs w:val="24"/>
        </w:rPr>
        <w:t>u</w:t>
      </w:r>
      <w:r w:rsidR="00D03A51">
        <w:rPr>
          <w:rStyle w:val="Odwoanieprzypisudolnego"/>
          <w:rFonts w:ascii="Calibri" w:hAnsi="Calibri" w:cs="Calibri"/>
          <w:sz w:val="24"/>
          <w:szCs w:val="24"/>
        </w:rPr>
        <w:t xml:space="preserve"> </w:t>
      </w:r>
      <w:r w:rsidR="004677D3">
        <w:rPr>
          <w:rStyle w:val="Odwoanieprzypisudolnego"/>
          <w:rFonts w:ascii="Calibri" w:hAnsi="Calibri" w:cs="Calibri"/>
          <w:sz w:val="24"/>
          <w:szCs w:val="24"/>
        </w:rPr>
        <w:footnoteReference w:id="30"/>
      </w:r>
      <w:r w:rsidRPr="003B7EF4">
        <w:rPr>
          <w:rFonts w:ascii="Calibri" w:hAnsi="Calibri" w:cs="Calibri"/>
          <w:sz w:val="24"/>
          <w:szCs w:val="24"/>
        </w:rPr>
        <w:t>;</w:t>
      </w:r>
    </w:p>
    <w:p w14:paraId="1FB7F4C6" w14:textId="75494FDB" w:rsidR="0083571B" w:rsidRPr="003B7EF4" w:rsidRDefault="0083571B" w:rsidP="0083571B">
      <w:pPr>
        <w:pStyle w:val="Akapitzlist"/>
        <w:numPr>
          <w:ilvl w:val="2"/>
          <w:numId w:val="88"/>
        </w:numPr>
        <w:spacing w:after="0" w:line="276" w:lineRule="auto"/>
        <w:ind w:left="1134" w:hanging="567"/>
        <w:jc w:val="both"/>
        <w:rPr>
          <w:rFonts w:ascii="Calibri" w:hAnsi="Calibri" w:cs="Calibri"/>
          <w:sz w:val="24"/>
          <w:szCs w:val="24"/>
        </w:rPr>
      </w:pPr>
      <w:r w:rsidRPr="003B7EF4">
        <w:rPr>
          <w:rFonts w:ascii="Calibri" w:hAnsi="Calibri" w:cs="Calibri"/>
          <w:sz w:val="24"/>
          <w:szCs w:val="24"/>
        </w:rPr>
        <w:t xml:space="preserve">w zakresie obrotu egzemplarzami, na których </w:t>
      </w:r>
      <w:r w:rsidR="003B57C9" w:rsidRPr="003B7EF4">
        <w:rPr>
          <w:rFonts w:ascii="Calibri" w:hAnsi="Calibri" w:cs="Calibri"/>
          <w:sz w:val="24"/>
          <w:szCs w:val="24"/>
        </w:rPr>
        <w:t xml:space="preserve">te </w:t>
      </w:r>
      <w:r w:rsidRPr="003B7EF4">
        <w:rPr>
          <w:rFonts w:ascii="Calibri" w:hAnsi="Calibri" w:cs="Calibri"/>
          <w:sz w:val="24"/>
          <w:szCs w:val="24"/>
        </w:rPr>
        <w:t>Zbiory Danych utrwalono – użyczenie lub najem Zbiorów Danych.</w:t>
      </w:r>
    </w:p>
    <w:bookmarkEnd w:id="18"/>
    <w:p w14:paraId="4DCE8394" w14:textId="5728A810" w:rsidR="0073173C" w:rsidRPr="00B812C4" w:rsidRDefault="00616EC6">
      <w:pPr>
        <w:numPr>
          <w:ilvl w:val="0"/>
          <w:numId w:val="88"/>
        </w:numPr>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Wykonawca zapewnia, że posiada wszelkie prawa oraz zgody niezbędne do udzielenia licencji, o której mowa w ust. 1, oraz że korzystanie ze Zbiorów Danych Wykonawcy oraz Zbiorów Danych Stron Trzecich przez Zamawiającego w zakresie </w:t>
      </w:r>
      <w:r w:rsidR="0073173C" w:rsidRPr="00B812C4">
        <w:rPr>
          <w:rFonts w:ascii="Calibri" w:hAnsi="Calibri" w:cs="Calibri"/>
          <w:sz w:val="24"/>
          <w:szCs w:val="24"/>
        </w:rPr>
        <w:t xml:space="preserve">tam </w:t>
      </w:r>
      <w:r w:rsidRPr="00B812C4">
        <w:rPr>
          <w:rFonts w:ascii="Calibri" w:hAnsi="Calibri" w:cs="Calibri"/>
          <w:sz w:val="24"/>
          <w:szCs w:val="24"/>
        </w:rPr>
        <w:t>określonym nie narusza praw osób trzecich, w tym praw autorskich, praw pokrewnych, praw do baz danych oraz praw własności przemysłowej.</w:t>
      </w:r>
    </w:p>
    <w:p w14:paraId="41F31670" w14:textId="5827D21C" w:rsidR="0073173C" w:rsidRPr="00B812C4" w:rsidRDefault="0073173C">
      <w:pPr>
        <w:numPr>
          <w:ilvl w:val="0"/>
          <w:numId w:val="88"/>
        </w:numPr>
        <w:spacing w:after="0" w:line="276" w:lineRule="auto"/>
        <w:ind w:left="567" w:hanging="567"/>
        <w:contextualSpacing/>
        <w:jc w:val="both"/>
        <w:rPr>
          <w:rStyle w:val="TekstpodstawowyZnak"/>
          <w:rFonts w:ascii="Calibri" w:hAnsi="Calibri" w:cs="Calibri"/>
          <w:sz w:val="24"/>
          <w:szCs w:val="24"/>
        </w:rPr>
      </w:pPr>
      <w:r w:rsidRPr="00B812C4">
        <w:rPr>
          <w:rStyle w:val="TekstpodstawowyZnak"/>
          <w:rFonts w:ascii="Calibri" w:hAnsi="Calibri" w:cs="Calibri"/>
          <w:sz w:val="24"/>
          <w:szCs w:val="24"/>
          <w:lang w:bidi="en-US"/>
        </w:rPr>
        <w:t xml:space="preserve">Z </w:t>
      </w:r>
      <w:r w:rsidRPr="00B812C4">
        <w:rPr>
          <w:rStyle w:val="TekstpodstawowyZnak"/>
          <w:rFonts w:ascii="Calibri" w:hAnsi="Calibri" w:cs="Calibri"/>
          <w:sz w:val="24"/>
          <w:szCs w:val="24"/>
        </w:rPr>
        <w:t xml:space="preserve">chwilą </w:t>
      </w:r>
      <w:r w:rsidRPr="00B812C4">
        <w:rPr>
          <w:rStyle w:val="TekstpodstawowyZnak"/>
          <w:rFonts w:ascii="Calibri" w:hAnsi="Calibri" w:cs="Calibri"/>
          <w:sz w:val="24"/>
          <w:szCs w:val="24"/>
          <w:lang w:bidi="en-US"/>
        </w:rPr>
        <w:t xml:space="preserve">udzielenia licencji, </w:t>
      </w:r>
      <w:r w:rsidRPr="00B812C4">
        <w:rPr>
          <w:rFonts w:ascii="Calibri" w:hAnsi="Calibri" w:cs="Calibri"/>
          <w:sz w:val="24"/>
          <w:szCs w:val="24"/>
        </w:rPr>
        <w:t>o której mowa w ust. 1,</w:t>
      </w:r>
      <w:r w:rsidRPr="00B812C4">
        <w:rPr>
          <w:rStyle w:val="TekstpodstawowyZnak"/>
          <w:rFonts w:ascii="Calibri" w:hAnsi="Calibri" w:cs="Calibri"/>
          <w:sz w:val="24"/>
          <w:szCs w:val="24"/>
          <w:lang w:bidi="en-US"/>
        </w:rPr>
        <w:t xml:space="preserve"> Wykonawca zezwala oraz zapewnia zezwolenie podmiotów trzecich Zamawiającemu na </w:t>
      </w:r>
      <w:r w:rsidR="003B57C9">
        <w:rPr>
          <w:rStyle w:val="TekstpodstawowyZnak"/>
          <w:rFonts w:ascii="Calibri" w:hAnsi="Calibri" w:cs="Calibri"/>
          <w:sz w:val="24"/>
          <w:szCs w:val="24"/>
          <w:lang w:bidi="en-US"/>
        </w:rPr>
        <w:t xml:space="preserve">sporządzenie </w:t>
      </w:r>
      <w:r w:rsidRPr="00B812C4">
        <w:rPr>
          <w:rStyle w:val="TekstpodstawowyZnak"/>
          <w:rFonts w:ascii="Calibri" w:hAnsi="Calibri" w:cs="Calibri"/>
          <w:sz w:val="24"/>
          <w:szCs w:val="24"/>
          <w:lang w:bidi="en-US"/>
        </w:rPr>
        <w:t>opracowywani</w:t>
      </w:r>
      <w:r w:rsidR="003B57C9">
        <w:rPr>
          <w:rStyle w:val="TekstpodstawowyZnak"/>
          <w:rFonts w:ascii="Calibri" w:hAnsi="Calibri" w:cs="Calibri"/>
          <w:sz w:val="24"/>
          <w:szCs w:val="24"/>
          <w:lang w:bidi="en-US"/>
        </w:rPr>
        <w:t>a</w:t>
      </w:r>
      <w:r w:rsidRPr="00B812C4">
        <w:rPr>
          <w:rStyle w:val="TekstpodstawowyZnak"/>
          <w:rFonts w:ascii="Calibri" w:hAnsi="Calibri" w:cs="Calibri"/>
          <w:sz w:val="24"/>
          <w:szCs w:val="24"/>
          <w:lang w:bidi="en-US"/>
        </w:rPr>
        <w:t xml:space="preserve"> </w:t>
      </w:r>
      <w:r w:rsidRPr="00B812C4">
        <w:rPr>
          <w:rFonts w:ascii="Calibri" w:hAnsi="Calibri" w:cs="Calibri"/>
          <w:sz w:val="24"/>
          <w:szCs w:val="24"/>
        </w:rPr>
        <w:t xml:space="preserve">Zbiorów Danych Wykonawcy oraz Zbiorów Danych Stron Trzecich </w:t>
      </w:r>
      <w:r w:rsidRPr="00B812C4">
        <w:rPr>
          <w:rStyle w:val="TekstpodstawowyZnak"/>
          <w:rFonts w:ascii="Calibri" w:hAnsi="Calibri" w:cs="Calibri"/>
          <w:sz w:val="24"/>
          <w:szCs w:val="24"/>
          <w:lang w:bidi="en-US"/>
        </w:rPr>
        <w:t xml:space="preserve">i na wykonywanie praw </w:t>
      </w:r>
      <w:r w:rsidRPr="00B812C4">
        <w:rPr>
          <w:rStyle w:val="TekstpodstawowyZnak"/>
          <w:rFonts w:ascii="Calibri" w:hAnsi="Calibri" w:cs="Calibri"/>
          <w:sz w:val="24"/>
          <w:szCs w:val="24"/>
        </w:rPr>
        <w:t xml:space="preserve">zależnych </w:t>
      </w:r>
      <w:r w:rsidRPr="00B812C4">
        <w:rPr>
          <w:rStyle w:val="TekstpodstawowyZnak"/>
          <w:rFonts w:ascii="Calibri" w:hAnsi="Calibri" w:cs="Calibri"/>
          <w:sz w:val="24"/>
          <w:szCs w:val="24"/>
          <w:lang w:bidi="en-US"/>
        </w:rPr>
        <w:t xml:space="preserve">do </w:t>
      </w:r>
      <w:r w:rsidRPr="00B812C4">
        <w:rPr>
          <w:rFonts w:ascii="Calibri" w:hAnsi="Calibri" w:cs="Calibri"/>
          <w:sz w:val="24"/>
          <w:szCs w:val="24"/>
        </w:rPr>
        <w:t xml:space="preserve">Zbiorów Danych Wykonawcy oraz Zbiorów Danych Stron Trzecich </w:t>
      </w:r>
      <w:r w:rsidRPr="00B812C4">
        <w:rPr>
          <w:rStyle w:val="TekstpodstawowyZnak"/>
          <w:rFonts w:ascii="Calibri" w:hAnsi="Calibri" w:cs="Calibri"/>
          <w:sz w:val="24"/>
          <w:szCs w:val="24"/>
          <w:lang w:bidi="en-US"/>
        </w:rPr>
        <w:t xml:space="preserve">na polach eksploatacji wymienionych w ust. 1. </w:t>
      </w:r>
    </w:p>
    <w:p w14:paraId="6A81C3BB" w14:textId="4D4F68C3" w:rsidR="00C025E7" w:rsidRPr="00B812C4" w:rsidRDefault="00C025E7">
      <w:pPr>
        <w:numPr>
          <w:ilvl w:val="0"/>
          <w:numId w:val="88"/>
        </w:numPr>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Prawo do korzystania, o którym mowa w ust. </w:t>
      </w:r>
      <w:r w:rsidR="0073173C" w:rsidRPr="00B812C4">
        <w:rPr>
          <w:rFonts w:ascii="Calibri" w:hAnsi="Calibri" w:cs="Calibri"/>
          <w:sz w:val="24"/>
          <w:szCs w:val="24"/>
        </w:rPr>
        <w:t>1</w:t>
      </w:r>
      <w:r w:rsidRPr="00B812C4">
        <w:rPr>
          <w:rFonts w:ascii="Calibri" w:hAnsi="Calibri" w:cs="Calibri"/>
          <w:sz w:val="24"/>
          <w:szCs w:val="24"/>
        </w:rPr>
        <w:t xml:space="preserve">, obejmuje również prawo do wykorzystywania Zbiorów Danych </w:t>
      </w:r>
      <w:r w:rsidR="005F1FDA" w:rsidRPr="00B812C4">
        <w:rPr>
          <w:rFonts w:ascii="Calibri" w:hAnsi="Calibri" w:cs="Calibri"/>
          <w:sz w:val="24"/>
          <w:szCs w:val="24"/>
        </w:rPr>
        <w:t>Wykonawcy</w:t>
      </w:r>
      <w:r w:rsidRPr="00B812C4">
        <w:rPr>
          <w:rFonts w:ascii="Calibri" w:hAnsi="Calibri" w:cs="Calibri"/>
          <w:sz w:val="24"/>
          <w:szCs w:val="24"/>
        </w:rPr>
        <w:t xml:space="preserve"> oraz Zbiorów Danych Stron Trzecich do dalszego rozwoju Systemu AI, w tym jego nowych wersji, przez </w:t>
      </w:r>
      <w:r w:rsidR="009D7474" w:rsidRPr="00B812C4">
        <w:rPr>
          <w:rFonts w:ascii="Calibri" w:hAnsi="Calibri" w:cs="Calibri"/>
          <w:sz w:val="24"/>
          <w:szCs w:val="24"/>
        </w:rPr>
        <w:t>Zamawiającego</w:t>
      </w:r>
      <w:r w:rsidRPr="00B812C4">
        <w:rPr>
          <w:rFonts w:ascii="Calibri" w:hAnsi="Calibri" w:cs="Calibri"/>
          <w:sz w:val="24"/>
          <w:szCs w:val="24"/>
        </w:rPr>
        <w:t xml:space="preserve"> lub podmiot trzeci.</w:t>
      </w:r>
    </w:p>
    <w:p w14:paraId="0F3ED3D0" w14:textId="4E7182CF" w:rsidR="00C025E7" w:rsidRPr="00B812C4" w:rsidRDefault="00C025E7" w:rsidP="009421AC">
      <w:pPr>
        <w:spacing w:after="0" w:line="276" w:lineRule="auto"/>
        <w:contextualSpacing/>
        <w:rPr>
          <w:rFonts w:ascii="Calibri" w:hAnsi="Calibri" w:cs="Calibri"/>
          <w:sz w:val="24"/>
          <w:szCs w:val="24"/>
        </w:rPr>
      </w:pPr>
    </w:p>
    <w:p w14:paraId="5FC6DF94" w14:textId="1C27034D" w:rsidR="009421AC" w:rsidRPr="00B812C4" w:rsidRDefault="00C025E7" w:rsidP="009421AC">
      <w:pPr>
        <w:spacing w:after="0" w:line="276" w:lineRule="auto"/>
        <w:contextualSpacing/>
        <w:jc w:val="center"/>
        <w:rPr>
          <w:rFonts w:ascii="Calibri" w:hAnsi="Calibri" w:cs="Calibri"/>
          <w:b/>
          <w:bCs/>
          <w:sz w:val="24"/>
          <w:szCs w:val="24"/>
        </w:rPr>
      </w:pPr>
      <w:r w:rsidRPr="00B812C4">
        <w:rPr>
          <w:rFonts w:ascii="Calibri" w:hAnsi="Calibri" w:cs="Calibri"/>
          <w:b/>
          <w:bCs/>
          <w:sz w:val="24"/>
          <w:szCs w:val="24"/>
        </w:rPr>
        <w:t>§ 1</w:t>
      </w:r>
      <w:r w:rsidR="00571CA6">
        <w:rPr>
          <w:rFonts w:ascii="Calibri" w:hAnsi="Calibri" w:cs="Calibri"/>
          <w:b/>
          <w:bCs/>
          <w:sz w:val="24"/>
          <w:szCs w:val="24"/>
        </w:rPr>
        <w:t>8</w:t>
      </w:r>
    </w:p>
    <w:p w14:paraId="78507986" w14:textId="075605AA" w:rsidR="00C025E7" w:rsidRPr="00B812C4" w:rsidRDefault="00C025E7" w:rsidP="00EF3CC6">
      <w:pPr>
        <w:pStyle w:val="Nagwek1"/>
        <w:spacing w:before="0"/>
        <w:jc w:val="center"/>
      </w:pPr>
      <w:bookmarkStart w:id="19" w:name="_Toc221181224"/>
      <w:r w:rsidRPr="00B812C4">
        <w:t>Przekazanie Zbiorów Danych</w:t>
      </w:r>
      <w:bookmarkEnd w:id="19"/>
    </w:p>
    <w:p w14:paraId="4252F4E7" w14:textId="5401374A" w:rsidR="00C025E7" w:rsidRPr="00B812C4" w:rsidRDefault="00C025E7">
      <w:pPr>
        <w:numPr>
          <w:ilvl w:val="0"/>
          <w:numId w:val="12"/>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Na żądanie </w:t>
      </w:r>
      <w:r w:rsidR="009D7474" w:rsidRPr="00B812C4">
        <w:rPr>
          <w:rFonts w:ascii="Calibri" w:hAnsi="Calibri" w:cs="Calibri"/>
          <w:sz w:val="24"/>
          <w:szCs w:val="24"/>
        </w:rPr>
        <w:t>Zamawiającego</w:t>
      </w:r>
      <w:r w:rsidRPr="00B812C4">
        <w:rPr>
          <w:rFonts w:ascii="Calibri" w:hAnsi="Calibri" w:cs="Calibri"/>
          <w:sz w:val="24"/>
          <w:szCs w:val="24"/>
        </w:rPr>
        <w:t xml:space="preserve">, </w:t>
      </w:r>
      <w:r w:rsidR="005F1FDA" w:rsidRPr="00B812C4">
        <w:rPr>
          <w:rFonts w:ascii="Calibri" w:hAnsi="Calibri" w:cs="Calibri"/>
          <w:sz w:val="24"/>
          <w:szCs w:val="24"/>
        </w:rPr>
        <w:t>Wykonawca</w:t>
      </w:r>
      <w:r w:rsidRPr="00B812C4">
        <w:rPr>
          <w:rFonts w:ascii="Calibri" w:hAnsi="Calibri" w:cs="Calibri"/>
          <w:sz w:val="24"/>
          <w:szCs w:val="24"/>
        </w:rPr>
        <w:t xml:space="preserve"> przekaże </w:t>
      </w:r>
      <w:r w:rsidR="003E7F31" w:rsidRPr="00B812C4">
        <w:rPr>
          <w:rFonts w:ascii="Calibri" w:hAnsi="Calibri" w:cs="Calibri"/>
          <w:sz w:val="24"/>
          <w:szCs w:val="24"/>
        </w:rPr>
        <w:t>mu</w:t>
      </w:r>
      <w:r w:rsidRPr="00B812C4">
        <w:rPr>
          <w:rFonts w:ascii="Calibri" w:hAnsi="Calibri" w:cs="Calibri"/>
          <w:sz w:val="24"/>
          <w:szCs w:val="24"/>
        </w:rPr>
        <w:t xml:space="preserve"> </w:t>
      </w:r>
      <w:r w:rsidR="0051261D" w:rsidRPr="0033252F">
        <w:rPr>
          <w:rFonts w:ascii="Calibri" w:hAnsi="Calibri" w:cs="Calibri"/>
          <w:i/>
          <w:iCs/>
          <w:sz w:val="24"/>
          <w:szCs w:val="24"/>
        </w:rPr>
        <w:t>aktualną</w:t>
      </w:r>
      <w:r w:rsidRPr="0033252F">
        <w:rPr>
          <w:rFonts w:ascii="Calibri" w:hAnsi="Calibri" w:cs="Calibri"/>
          <w:i/>
          <w:iCs/>
          <w:sz w:val="24"/>
          <w:szCs w:val="24"/>
        </w:rPr>
        <w:t xml:space="preserve"> wersję</w:t>
      </w:r>
      <w:r w:rsidR="0033252F" w:rsidRPr="0033252F">
        <w:rPr>
          <w:rFonts w:ascii="Calibri" w:hAnsi="Calibri" w:cs="Calibri"/>
          <w:i/>
          <w:iCs/>
          <w:sz w:val="24"/>
          <w:szCs w:val="24"/>
        </w:rPr>
        <w:t>/ opracowanie</w:t>
      </w:r>
      <w:r w:rsidR="0033252F">
        <w:rPr>
          <w:rStyle w:val="Odwoanieprzypisudolnego"/>
          <w:rFonts w:ascii="Calibri" w:hAnsi="Calibri" w:cs="Calibri"/>
          <w:i/>
          <w:iCs/>
          <w:sz w:val="24"/>
          <w:szCs w:val="24"/>
        </w:rPr>
        <w:footnoteReference w:id="31"/>
      </w:r>
      <w:r w:rsidR="0033252F" w:rsidRPr="0033252F">
        <w:rPr>
          <w:rFonts w:ascii="Calibri" w:hAnsi="Calibri" w:cs="Calibri"/>
          <w:i/>
          <w:iCs/>
          <w:sz w:val="24"/>
          <w:szCs w:val="24"/>
        </w:rPr>
        <w:t xml:space="preserve"> </w:t>
      </w:r>
      <w:r w:rsidRPr="00B812C4">
        <w:rPr>
          <w:rFonts w:ascii="Calibri" w:hAnsi="Calibri" w:cs="Calibri"/>
          <w:sz w:val="24"/>
          <w:szCs w:val="24"/>
        </w:rPr>
        <w:t xml:space="preserve">Zbiorów Danych </w:t>
      </w:r>
      <w:r w:rsidR="009D7474" w:rsidRPr="00B812C4">
        <w:rPr>
          <w:rFonts w:ascii="Calibri" w:hAnsi="Calibri" w:cs="Calibri"/>
          <w:sz w:val="24"/>
          <w:szCs w:val="24"/>
        </w:rPr>
        <w:t>Zamawiającego</w:t>
      </w:r>
      <w:r w:rsidRPr="00B812C4">
        <w:rPr>
          <w:rFonts w:ascii="Calibri" w:hAnsi="Calibri" w:cs="Calibri"/>
          <w:sz w:val="24"/>
          <w:szCs w:val="24"/>
        </w:rPr>
        <w:t>.</w:t>
      </w:r>
    </w:p>
    <w:p w14:paraId="038A1910" w14:textId="10F9A37A" w:rsidR="00C025E7" w:rsidRPr="00B812C4" w:rsidRDefault="00C025E7">
      <w:pPr>
        <w:numPr>
          <w:ilvl w:val="0"/>
          <w:numId w:val="12"/>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lastRenderedPageBreak/>
        <w:t xml:space="preserve">Na żądanie </w:t>
      </w:r>
      <w:r w:rsidR="009D7474" w:rsidRPr="00B812C4">
        <w:rPr>
          <w:rFonts w:ascii="Calibri" w:hAnsi="Calibri" w:cs="Calibri"/>
          <w:sz w:val="24"/>
          <w:szCs w:val="24"/>
        </w:rPr>
        <w:t>Zamawiającego</w:t>
      </w:r>
      <w:r w:rsidRPr="00B812C4">
        <w:rPr>
          <w:rFonts w:ascii="Calibri" w:hAnsi="Calibri" w:cs="Calibri"/>
          <w:sz w:val="24"/>
          <w:szCs w:val="24"/>
        </w:rPr>
        <w:t xml:space="preserve">, </w:t>
      </w:r>
      <w:r w:rsidR="005F1FDA" w:rsidRPr="00B812C4">
        <w:rPr>
          <w:rFonts w:ascii="Calibri" w:hAnsi="Calibri" w:cs="Calibri"/>
          <w:sz w:val="24"/>
          <w:szCs w:val="24"/>
        </w:rPr>
        <w:t>Wykonawca</w:t>
      </w:r>
      <w:r w:rsidRPr="00B812C4">
        <w:rPr>
          <w:rFonts w:ascii="Calibri" w:hAnsi="Calibri" w:cs="Calibri"/>
          <w:sz w:val="24"/>
          <w:szCs w:val="24"/>
        </w:rPr>
        <w:t xml:space="preserve"> przekaże </w:t>
      </w:r>
      <w:r w:rsidR="003E7F31" w:rsidRPr="00B812C4">
        <w:rPr>
          <w:rFonts w:ascii="Calibri" w:hAnsi="Calibri" w:cs="Calibri"/>
          <w:sz w:val="24"/>
          <w:szCs w:val="24"/>
        </w:rPr>
        <w:t>mu</w:t>
      </w:r>
      <w:r w:rsidRPr="00B812C4">
        <w:rPr>
          <w:rFonts w:ascii="Calibri" w:hAnsi="Calibri" w:cs="Calibri"/>
          <w:sz w:val="24"/>
          <w:szCs w:val="24"/>
        </w:rPr>
        <w:t xml:space="preserve"> </w:t>
      </w:r>
      <w:r w:rsidR="0051261D" w:rsidRPr="0033252F">
        <w:rPr>
          <w:rFonts w:ascii="Calibri" w:hAnsi="Calibri" w:cs="Calibri"/>
          <w:i/>
          <w:iCs/>
          <w:sz w:val="24"/>
          <w:szCs w:val="24"/>
        </w:rPr>
        <w:t>aktualną</w:t>
      </w:r>
      <w:r w:rsidRPr="0033252F">
        <w:rPr>
          <w:rFonts w:ascii="Calibri" w:hAnsi="Calibri" w:cs="Calibri"/>
          <w:i/>
          <w:iCs/>
          <w:sz w:val="24"/>
          <w:szCs w:val="24"/>
        </w:rPr>
        <w:t xml:space="preserve"> wersję</w:t>
      </w:r>
      <w:r w:rsidR="0033252F" w:rsidRPr="0033252F">
        <w:rPr>
          <w:rFonts w:ascii="Calibri" w:hAnsi="Calibri" w:cs="Calibri"/>
          <w:i/>
          <w:iCs/>
          <w:sz w:val="24"/>
          <w:szCs w:val="24"/>
        </w:rPr>
        <w:t>/ opracowanie</w:t>
      </w:r>
      <w:r w:rsidRPr="00B812C4">
        <w:rPr>
          <w:rFonts w:ascii="Calibri" w:hAnsi="Calibri" w:cs="Calibri"/>
          <w:sz w:val="24"/>
          <w:szCs w:val="24"/>
        </w:rPr>
        <w:t xml:space="preserve"> Zbiorów Danych </w:t>
      </w:r>
      <w:r w:rsidR="005F1FDA" w:rsidRPr="00B812C4">
        <w:rPr>
          <w:rFonts w:ascii="Calibri" w:hAnsi="Calibri" w:cs="Calibri"/>
          <w:sz w:val="24"/>
          <w:szCs w:val="24"/>
        </w:rPr>
        <w:t>Wykonawcy</w:t>
      </w:r>
      <w:r w:rsidRPr="00B812C4">
        <w:rPr>
          <w:rFonts w:ascii="Calibri" w:hAnsi="Calibri" w:cs="Calibri"/>
          <w:sz w:val="24"/>
          <w:szCs w:val="24"/>
        </w:rPr>
        <w:t xml:space="preserve"> oraz Zbiorów Danych Stron Trzecich, chyba że inaczej przewidziano w Załączniku</w:t>
      </w:r>
      <w:r w:rsidR="00587D58" w:rsidRPr="00B812C4">
        <w:rPr>
          <w:rFonts w:ascii="Calibri" w:hAnsi="Calibri" w:cs="Calibri"/>
          <w:sz w:val="24"/>
          <w:szCs w:val="24"/>
        </w:rPr>
        <w:t xml:space="preserve"> nr</w:t>
      </w:r>
      <w:r w:rsidRPr="00B812C4">
        <w:rPr>
          <w:rFonts w:ascii="Calibri" w:hAnsi="Calibri" w:cs="Calibri"/>
          <w:sz w:val="24"/>
          <w:szCs w:val="24"/>
        </w:rPr>
        <w:t> </w:t>
      </w:r>
      <w:r w:rsidR="00DC2110" w:rsidRPr="00B812C4">
        <w:rPr>
          <w:rFonts w:ascii="Calibri" w:hAnsi="Calibri" w:cs="Calibri"/>
          <w:sz w:val="24"/>
          <w:szCs w:val="24"/>
        </w:rPr>
        <w:t>2</w:t>
      </w:r>
      <w:r w:rsidR="00587D58" w:rsidRPr="00B812C4">
        <w:rPr>
          <w:rFonts w:ascii="Calibri" w:hAnsi="Calibri" w:cs="Calibri"/>
          <w:sz w:val="24"/>
          <w:szCs w:val="24"/>
        </w:rPr>
        <w:t xml:space="preserve"> do Umowy</w:t>
      </w:r>
      <w:r w:rsidRPr="00B812C4">
        <w:rPr>
          <w:rFonts w:ascii="Calibri" w:hAnsi="Calibri" w:cs="Calibri"/>
          <w:sz w:val="24"/>
          <w:szCs w:val="24"/>
        </w:rPr>
        <w:t>.</w:t>
      </w:r>
    </w:p>
    <w:p w14:paraId="63F037CD" w14:textId="72B05A2B" w:rsidR="00C025E7" w:rsidRPr="00571CA6" w:rsidRDefault="00C025E7">
      <w:pPr>
        <w:numPr>
          <w:ilvl w:val="0"/>
          <w:numId w:val="12"/>
        </w:numPr>
        <w:tabs>
          <w:tab w:val="clear" w:pos="720"/>
        </w:tabs>
        <w:spacing w:after="0" w:line="276" w:lineRule="auto"/>
        <w:ind w:left="567" w:hanging="567"/>
        <w:contextualSpacing/>
        <w:jc w:val="both"/>
        <w:rPr>
          <w:rFonts w:ascii="Calibri" w:hAnsi="Calibri" w:cs="Calibri"/>
          <w:i/>
          <w:iCs/>
          <w:sz w:val="24"/>
          <w:szCs w:val="24"/>
        </w:rPr>
      </w:pPr>
      <w:r w:rsidRPr="00571CA6">
        <w:rPr>
          <w:rFonts w:ascii="Calibri" w:hAnsi="Calibri" w:cs="Calibri"/>
          <w:i/>
          <w:iCs/>
          <w:sz w:val="24"/>
          <w:szCs w:val="24"/>
        </w:rPr>
        <w:t>Zbiory Danych zosta</w:t>
      </w:r>
      <w:r w:rsidR="00571CA6" w:rsidRPr="00571CA6">
        <w:rPr>
          <w:rFonts w:ascii="Calibri" w:hAnsi="Calibri" w:cs="Calibri"/>
          <w:i/>
          <w:iCs/>
          <w:sz w:val="24"/>
          <w:szCs w:val="24"/>
        </w:rPr>
        <w:t>ną</w:t>
      </w:r>
      <w:r w:rsidRPr="00571CA6">
        <w:rPr>
          <w:rFonts w:ascii="Calibri" w:hAnsi="Calibri" w:cs="Calibri"/>
          <w:i/>
          <w:iCs/>
          <w:sz w:val="24"/>
          <w:szCs w:val="24"/>
        </w:rPr>
        <w:t xml:space="preserve"> przekazane </w:t>
      </w:r>
      <w:r w:rsidR="009D7474" w:rsidRPr="00571CA6">
        <w:rPr>
          <w:rFonts w:ascii="Calibri" w:hAnsi="Calibri" w:cs="Calibri"/>
          <w:i/>
          <w:iCs/>
          <w:sz w:val="24"/>
          <w:szCs w:val="24"/>
        </w:rPr>
        <w:t>Zamawiającemu</w:t>
      </w:r>
      <w:r w:rsidRPr="00571CA6">
        <w:rPr>
          <w:rFonts w:ascii="Calibri" w:hAnsi="Calibri" w:cs="Calibri"/>
          <w:i/>
          <w:iCs/>
          <w:sz w:val="24"/>
          <w:szCs w:val="24"/>
        </w:rPr>
        <w:t xml:space="preserve"> przez </w:t>
      </w:r>
      <w:r w:rsidR="009D7474" w:rsidRPr="00571CA6">
        <w:rPr>
          <w:rFonts w:ascii="Calibri" w:hAnsi="Calibri" w:cs="Calibri"/>
          <w:i/>
          <w:iCs/>
          <w:sz w:val="24"/>
          <w:szCs w:val="24"/>
        </w:rPr>
        <w:t>Wykonawcę</w:t>
      </w:r>
      <w:r w:rsidRPr="00571CA6">
        <w:rPr>
          <w:rFonts w:ascii="Calibri" w:hAnsi="Calibri" w:cs="Calibri"/>
          <w:i/>
          <w:iCs/>
          <w:sz w:val="24"/>
          <w:szCs w:val="24"/>
        </w:rPr>
        <w:t xml:space="preserve"> w powszechnie stosowanym formacie plików wskazanym przez </w:t>
      </w:r>
      <w:r w:rsidR="009D7474" w:rsidRPr="00571CA6">
        <w:rPr>
          <w:rFonts w:ascii="Calibri" w:hAnsi="Calibri" w:cs="Calibri"/>
          <w:i/>
          <w:iCs/>
          <w:sz w:val="24"/>
          <w:szCs w:val="24"/>
        </w:rPr>
        <w:t>Zamawiającego</w:t>
      </w:r>
      <w:r w:rsidRPr="00571CA6">
        <w:rPr>
          <w:rFonts w:ascii="Calibri" w:hAnsi="Calibri" w:cs="Calibri"/>
          <w:i/>
          <w:iCs/>
          <w:sz w:val="24"/>
          <w:szCs w:val="24"/>
        </w:rPr>
        <w:t>.</w:t>
      </w:r>
      <w:r w:rsidR="00571CA6" w:rsidRPr="00571CA6">
        <w:rPr>
          <w:rFonts w:ascii="Calibri" w:hAnsi="Calibri" w:cs="Calibri"/>
          <w:i/>
          <w:iCs/>
          <w:sz w:val="24"/>
          <w:szCs w:val="24"/>
        </w:rPr>
        <w:t>/</w:t>
      </w:r>
      <w:r w:rsidRPr="00571CA6">
        <w:rPr>
          <w:rFonts w:ascii="Calibri" w:hAnsi="Calibri" w:cs="Calibri"/>
          <w:i/>
          <w:iCs/>
          <w:sz w:val="24"/>
          <w:szCs w:val="24"/>
        </w:rPr>
        <w:br/>
        <w:t xml:space="preserve">Zbiory Danych zostaną </w:t>
      </w:r>
      <w:r w:rsidR="00571CA6" w:rsidRPr="00571CA6">
        <w:rPr>
          <w:rFonts w:ascii="Calibri" w:hAnsi="Calibri" w:cs="Calibri"/>
          <w:i/>
          <w:iCs/>
          <w:sz w:val="24"/>
          <w:szCs w:val="24"/>
        </w:rPr>
        <w:t>przekazane</w:t>
      </w:r>
      <w:r w:rsidRPr="00571CA6">
        <w:rPr>
          <w:rFonts w:ascii="Calibri" w:hAnsi="Calibri" w:cs="Calibri"/>
          <w:i/>
          <w:iCs/>
          <w:sz w:val="24"/>
          <w:szCs w:val="24"/>
        </w:rPr>
        <w:t xml:space="preserve"> w następującym formacie: [format pliku].</w:t>
      </w:r>
    </w:p>
    <w:p w14:paraId="197E28CB" w14:textId="37CF66FF" w:rsidR="0051261D" w:rsidRPr="00B812C4" w:rsidRDefault="0051261D">
      <w:pPr>
        <w:numPr>
          <w:ilvl w:val="0"/>
          <w:numId w:val="12"/>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Zbiory Danych zostaną przekazane niezwłocznie, w terminie nie dłuższym niż </w:t>
      </w:r>
      <w:r w:rsidRPr="00B812C4">
        <w:rPr>
          <w:rFonts w:ascii="Calibri" w:hAnsi="Calibri" w:cs="Calibri"/>
          <w:sz w:val="24"/>
          <w:szCs w:val="24"/>
          <w:highlight w:val="yellow"/>
        </w:rPr>
        <w:t>[__]</w:t>
      </w:r>
      <w:r w:rsidRPr="00B812C4">
        <w:rPr>
          <w:rFonts w:ascii="Calibri" w:hAnsi="Calibri" w:cs="Calibri"/>
          <w:sz w:val="24"/>
          <w:szCs w:val="24"/>
        </w:rPr>
        <w:t xml:space="preserve"> dni od dnia doręczenia żądania Zamawiającego.</w:t>
      </w:r>
    </w:p>
    <w:p w14:paraId="67245C64" w14:textId="77777777" w:rsidR="008571A2" w:rsidRPr="00B812C4" w:rsidRDefault="008571A2" w:rsidP="009421AC">
      <w:pPr>
        <w:spacing w:after="0" w:line="276" w:lineRule="auto"/>
        <w:contextualSpacing/>
        <w:rPr>
          <w:rStyle w:val="Pogrubienie"/>
          <w:rFonts w:ascii="Calibri" w:eastAsiaTheme="majorEastAsia" w:hAnsi="Calibri" w:cs="Calibri"/>
          <w:sz w:val="24"/>
          <w:szCs w:val="24"/>
        </w:rPr>
      </w:pPr>
    </w:p>
    <w:p w14:paraId="5D49ED0A" w14:textId="14B96882"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A00E24" w:rsidRPr="00EF3CC6">
        <w:rPr>
          <w:rFonts w:ascii="Calibri" w:hAnsi="Calibri" w:cs="Calibri"/>
          <w:b/>
          <w:bCs/>
          <w:sz w:val="24"/>
          <w:szCs w:val="24"/>
        </w:rPr>
        <w:t>1</w:t>
      </w:r>
      <w:r w:rsidR="00571CA6" w:rsidRPr="00EF3CC6">
        <w:rPr>
          <w:rFonts w:ascii="Calibri" w:hAnsi="Calibri" w:cs="Calibri"/>
          <w:b/>
          <w:bCs/>
          <w:sz w:val="24"/>
          <w:szCs w:val="24"/>
        </w:rPr>
        <w:t>9</w:t>
      </w:r>
    </w:p>
    <w:p w14:paraId="48DCE60A" w14:textId="757725F0" w:rsidR="008571A2" w:rsidRPr="00B812C4" w:rsidRDefault="008571A2" w:rsidP="00EF3CC6">
      <w:pPr>
        <w:pStyle w:val="Paragrafnagwkowy"/>
        <w:spacing w:before="0" w:after="0" w:line="276" w:lineRule="auto"/>
        <w:contextualSpacing/>
        <w:outlineLvl w:val="0"/>
        <w:rPr>
          <w:rFonts w:eastAsia="Arial Unicode MS" w:cs="Calibri"/>
        </w:rPr>
      </w:pPr>
      <w:bookmarkStart w:id="20" w:name="_Toc221181225"/>
      <w:r w:rsidRPr="00EF3CC6">
        <w:rPr>
          <w:rStyle w:val="Nagwek1Znak"/>
          <w:b/>
          <w:bCs/>
        </w:rPr>
        <w:t>Wynagrodzenie</w:t>
      </w:r>
      <w:r w:rsidR="00602964">
        <w:rPr>
          <w:rStyle w:val="Odwoanieprzypisudolnego"/>
          <w:rFonts w:eastAsia="Arial Unicode MS" w:cs="Calibri"/>
        </w:rPr>
        <w:footnoteReference w:id="32"/>
      </w:r>
      <w:bookmarkEnd w:id="20"/>
    </w:p>
    <w:p w14:paraId="5D71F0C3" w14:textId="28EC17C9" w:rsidR="008571A2" w:rsidRPr="00B812C4" w:rsidRDefault="008571A2">
      <w:pPr>
        <w:pStyle w:val="Tre"/>
        <w:numPr>
          <w:ilvl w:val="0"/>
          <w:numId w:val="39"/>
        </w:numPr>
        <w:spacing w:line="276" w:lineRule="auto"/>
        <w:ind w:left="567" w:hanging="567"/>
        <w:contextualSpacing/>
        <w:rPr>
          <w:rFonts w:eastAsia="Arial Unicode MS" w:cs="Calibri"/>
          <w:sz w:val="24"/>
          <w:szCs w:val="24"/>
        </w:rPr>
      </w:pPr>
      <w:r w:rsidRPr="00B812C4">
        <w:rPr>
          <w:rFonts w:eastAsia="Arial Unicode MS" w:cs="Calibri"/>
          <w:sz w:val="24"/>
          <w:szCs w:val="24"/>
        </w:rPr>
        <w:t xml:space="preserve">Łączne maksymalne wynagrodzenie z tytułu należytego wykonania przez Wykonawcę przedmiotu Umowy, określonego w § 2 ust. 1, </w:t>
      </w:r>
      <w:r w:rsidRPr="00B812C4">
        <w:rPr>
          <w:rFonts w:cs="Calibri"/>
          <w:sz w:val="24"/>
          <w:szCs w:val="24"/>
        </w:rPr>
        <w:t xml:space="preserve">wynosi </w:t>
      </w:r>
      <w:r w:rsidR="00581823" w:rsidRPr="00B812C4">
        <w:rPr>
          <w:rFonts w:cs="Calibri"/>
          <w:sz w:val="24"/>
          <w:szCs w:val="24"/>
          <w:highlight w:val="yellow"/>
        </w:rPr>
        <w:t>[__]</w:t>
      </w:r>
      <w:r w:rsidRPr="00B812C4">
        <w:rPr>
          <w:rFonts w:cs="Calibri"/>
          <w:sz w:val="24"/>
          <w:szCs w:val="24"/>
        </w:rPr>
        <w:t xml:space="preserve"> zł netto (słownie: </w:t>
      </w:r>
      <w:r w:rsidR="00581823" w:rsidRPr="00B812C4">
        <w:rPr>
          <w:rFonts w:cs="Calibri"/>
          <w:sz w:val="24"/>
          <w:szCs w:val="24"/>
          <w:highlight w:val="yellow"/>
        </w:rPr>
        <w:t>[__]</w:t>
      </w:r>
      <w:r w:rsidRPr="00B812C4">
        <w:rPr>
          <w:rFonts w:cs="Calibri"/>
          <w:sz w:val="24"/>
          <w:szCs w:val="24"/>
        </w:rPr>
        <w:t xml:space="preserve"> złotych </w:t>
      </w:r>
      <w:r w:rsidR="00581823" w:rsidRPr="00B812C4">
        <w:rPr>
          <w:rFonts w:cs="Calibri"/>
          <w:sz w:val="24"/>
          <w:szCs w:val="24"/>
        </w:rPr>
        <w:t>00</w:t>
      </w:r>
      <w:r w:rsidRPr="00B812C4">
        <w:rPr>
          <w:rFonts w:cs="Calibri"/>
          <w:sz w:val="24"/>
          <w:szCs w:val="24"/>
        </w:rPr>
        <w:t>/100), co wraz z podatkiem VAT stanowi</w:t>
      </w:r>
      <w:r w:rsidR="00F8375D">
        <w:rPr>
          <w:rFonts w:cs="Calibri"/>
          <w:sz w:val="24"/>
          <w:szCs w:val="24"/>
        </w:rPr>
        <w:t xml:space="preserve"> </w:t>
      </w:r>
      <w:r w:rsidR="00F8375D" w:rsidRPr="00F8375D">
        <w:rPr>
          <w:rFonts w:cs="Calibri"/>
          <w:i/>
          <w:iCs/>
          <w:sz w:val="24"/>
          <w:szCs w:val="24"/>
        </w:rPr>
        <w:t>nie więcej niż</w:t>
      </w:r>
      <w:r w:rsidRPr="00B812C4">
        <w:rPr>
          <w:rFonts w:cs="Calibri"/>
          <w:sz w:val="24"/>
          <w:szCs w:val="24"/>
        </w:rPr>
        <w:t xml:space="preserve"> </w:t>
      </w:r>
      <w:r w:rsidR="00581823" w:rsidRPr="00B812C4">
        <w:rPr>
          <w:rFonts w:cs="Calibri"/>
          <w:sz w:val="24"/>
          <w:szCs w:val="24"/>
          <w:highlight w:val="yellow"/>
        </w:rPr>
        <w:t>[__]</w:t>
      </w:r>
      <w:r w:rsidRPr="00B812C4">
        <w:rPr>
          <w:rFonts w:cs="Calibri"/>
          <w:sz w:val="24"/>
          <w:szCs w:val="24"/>
        </w:rPr>
        <w:t xml:space="preserve"> zł brutto (słownie: </w:t>
      </w:r>
      <w:r w:rsidR="00581823" w:rsidRPr="00B812C4">
        <w:rPr>
          <w:rFonts w:cs="Calibri"/>
          <w:sz w:val="24"/>
          <w:szCs w:val="24"/>
          <w:highlight w:val="yellow"/>
        </w:rPr>
        <w:t>[__]</w:t>
      </w:r>
      <w:r w:rsidR="00581823" w:rsidRPr="00B812C4">
        <w:rPr>
          <w:rFonts w:cs="Calibri"/>
          <w:sz w:val="24"/>
          <w:szCs w:val="24"/>
        </w:rPr>
        <w:t xml:space="preserve"> </w:t>
      </w:r>
      <w:r w:rsidRPr="00B812C4">
        <w:rPr>
          <w:rFonts w:cs="Calibri"/>
          <w:sz w:val="24"/>
          <w:szCs w:val="24"/>
        </w:rPr>
        <w:t>złotych 0</w:t>
      </w:r>
      <w:r w:rsidR="00581823" w:rsidRPr="00B812C4">
        <w:rPr>
          <w:rFonts w:cs="Calibri"/>
          <w:sz w:val="24"/>
          <w:szCs w:val="24"/>
        </w:rPr>
        <w:t>0</w:t>
      </w:r>
      <w:r w:rsidRPr="00B812C4">
        <w:rPr>
          <w:rFonts w:cs="Calibri"/>
          <w:sz w:val="24"/>
          <w:szCs w:val="24"/>
        </w:rPr>
        <w:t>/100), w tym:</w:t>
      </w:r>
    </w:p>
    <w:p w14:paraId="13937C12" w14:textId="54F4BCDA" w:rsidR="0051261D" w:rsidRDefault="0051261D">
      <w:pPr>
        <w:pStyle w:val="Styltabeli2"/>
        <w:numPr>
          <w:ilvl w:val="1"/>
          <w:numId w:val="43"/>
        </w:numPr>
        <w:spacing w:line="276" w:lineRule="auto"/>
        <w:ind w:left="1134" w:hanging="567"/>
        <w:contextualSpacing/>
        <w:jc w:val="both"/>
        <w:rPr>
          <w:rFonts w:cs="Calibri"/>
          <w:sz w:val="24"/>
          <w:szCs w:val="24"/>
        </w:rPr>
      </w:pPr>
      <w:r w:rsidRPr="00571CA6">
        <w:rPr>
          <w:rFonts w:cs="Calibri"/>
          <w:i/>
          <w:iCs/>
          <w:sz w:val="24"/>
          <w:szCs w:val="24"/>
        </w:rPr>
        <w:t>nie więcej niż</w:t>
      </w:r>
      <w:r w:rsidR="00571CA6">
        <w:rPr>
          <w:rStyle w:val="Odwoanieprzypisudolnego"/>
          <w:rFonts w:cs="Calibri"/>
          <w:i/>
          <w:iCs/>
          <w:sz w:val="24"/>
          <w:szCs w:val="24"/>
        </w:rPr>
        <w:footnoteReference w:id="33"/>
      </w:r>
      <w:r w:rsidRPr="00571CA6">
        <w:rPr>
          <w:rFonts w:cs="Calibri"/>
          <w:sz w:val="24"/>
          <w:szCs w:val="24"/>
        </w:rPr>
        <w:t xml:space="preserve"> </w:t>
      </w:r>
      <w:r w:rsidRPr="00B812C4">
        <w:rPr>
          <w:rFonts w:cs="Calibri"/>
          <w:sz w:val="24"/>
          <w:szCs w:val="24"/>
          <w:highlight w:val="yellow"/>
        </w:rPr>
        <w:t>[__]</w:t>
      </w:r>
      <w:r w:rsidRPr="00B812C4">
        <w:rPr>
          <w:rFonts w:cs="Calibri"/>
          <w:sz w:val="24"/>
          <w:szCs w:val="24"/>
        </w:rPr>
        <w:t xml:space="preserve"> zł netto (słownie: </w:t>
      </w:r>
      <w:r w:rsidRPr="00B812C4">
        <w:rPr>
          <w:rFonts w:cs="Calibri"/>
          <w:sz w:val="24"/>
          <w:szCs w:val="24"/>
          <w:highlight w:val="yellow"/>
        </w:rPr>
        <w:t>[__]</w:t>
      </w:r>
      <w:r w:rsidRPr="00B812C4">
        <w:rPr>
          <w:rFonts w:cs="Calibri"/>
          <w:sz w:val="24"/>
          <w:szCs w:val="24"/>
        </w:rPr>
        <w:t xml:space="preserve"> złotych 00/100), co wraz z podatkiem VAT stanowi </w:t>
      </w:r>
      <w:r w:rsidRPr="00B812C4">
        <w:rPr>
          <w:rFonts w:cs="Calibri"/>
          <w:sz w:val="24"/>
          <w:szCs w:val="24"/>
          <w:highlight w:val="yellow"/>
        </w:rPr>
        <w:t>[__]</w:t>
      </w:r>
      <w:r w:rsidRPr="00B812C4">
        <w:rPr>
          <w:rFonts w:cs="Calibri"/>
          <w:sz w:val="24"/>
          <w:szCs w:val="24"/>
        </w:rPr>
        <w:t xml:space="preserve"> zł brutto (słownie: </w:t>
      </w:r>
      <w:r w:rsidRPr="00B812C4">
        <w:rPr>
          <w:rFonts w:cs="Calibri"/>
          <w:sz w:val="24"/>
          <w:szCs w:val="24"/>
          <w:highlight w:val="yellow"/>
        </w:rPr>
        <w:t>[__]</w:t>
      </w:r>
      <w:r w:rsidRPr="00B812C4">
        <w:rPr>
          <w:rFonts w:cs="Calibri"/>
          <w:sz w:val="24"/>
          <w:szCs w:val="24"/>
        </w:rPr>
        <w:t xml:space="preserve"> złotych 00/100) za </w:t>
      </w:r>
      <w:r w:rsidR="00D03A51" w:rsidRPr="00D03A51">
        <w:rPr>
          <w:rFonts w:cs="Calibri"/>
          <w:i/>
          <w:iCs/>
          <w:sz w:val="24"/>
          <w:szCs w:val="24"/>
        </w:rPr>
        <w:t>opracowanie, dostarczenie, wdrożenie</w:t>
      </w:r>
      <w:r w:rsidR="00D03A51">
        <w:rPr>
          <w:rFonts w:cs="Calibri"/>
          <w:sz w:val="24"/>
          <w:szCs w:val="24"/>
        </w:rPr>
        <w:t xml:space="preserve"> Zamawiającemu</w:t>
      </w:r>
      <w:r w:rsidR="007E6B2F">
        <w:rPr>
          <w:rFonts w:cs="Calibri"/>
          <w:sz w:val="24"/>
          <w:szCs w:val="24"/>
        </w:rPr>
        <w:t xml:space="preserve"> na</w:t>
      </w:r>
      <w:r w:rsidR="00D03A51">
        <w:rPr>
          <w:rFonts w:cs="Calibri"/>
          <w:sz w:val="24"/>
          <w:szCs w:val="24"/>
        </w:rPr>
        <w:t xml:space="preserve"> </w:t>
      </w:r>
      <w:r w:rsidRPr="00B812C4">
        <w:rPr>
          <w:rFonts w:cs="Calibri"/>
          <w:sz w:val="24"/>
          <w:szCs w:val="24"/>
        </w:rPr>
        <w:t>Syste</w:t>
      </w:r>
      <w:r w:rsidRPr="007E6B2F">
        <w:rPr>
          <w:rFonts w:cs="Calibri"/>
          <w:sz w:val="24"/>
          <w:szCs w:val="24"/>
        </w:rPr>
        <w:t>m AI;</w:t>
      </w:r>
    </w:p>
    <w:p w14:paraId="29080BA4" w14:textId="1320D515" w:rsidR="007E6B2F" w:rsidRDefault="007E6B2F">
      <w:pPr>
        <w:pStyle w:val="Styltabeli2"/>
        <w:numPr>
          <w:ilvl w:val="1"/>
          <w:numId w:val="43"/>
        </w:numPr>
        <w:spacing w:line="276" w:lineRule="auto"/>
        <w:ind w:left="1134" w:hanging="567"/>
        <w:contextualSpacing/>
        <w:jc w:val="both"/>
        <w:rPr>
          <w:rFonts w:cs="Calibri"/>
          <w:sz w:val="24"/>
          <w:szCs w:val="24"/>
        </w:rPr>
      </w:pPr>
      <w:r w:rsidRPr="00B812C4">
        <w:rPr>
          <w:rFonts w:cs="Calibri"/>
          <w:sz w:val="24"/>
          <w:szCs w:val="24"/>
          <w:highlight w:val="yellow"/>
        </w:rPr>
        <w:t>[__]</w:t>
      </w:r>
      <w:r w:rsidRPr="00B812C4">
        <w:rPr>
          <w:rFonts w:cs="Calibri"/>
          <w:sz w:val="24"/>
          <w:szCs w:val="24"/>
        </w:rPr>
        <w:t xml:space="preserve"> zł netto (słownie: </w:t>
      </w:r>
      <w:r w:rsidRPr="00B812C4">
        <w:rPr>
          <w:rFonts w:cs="Calibri"/>
          <w:sz w:val="24"/>
          <w:szCs w:val="24"/>
          <w:highlight w:val="yellow"/>
        </w:rPr>
        <w:t>[__]</w:t>
      </w:r>
      <w:r w:rsidRPr="00B812C4">
        <w:rPr>
          <w:rFonts w:cs="Calibri"/>
          <w:sz w:val="24"/>
          <w:szCs w:val="24"/>
        </w:rPr>
        <w:t xml:space="preserve"> złotych 00/100), co wraz z podatkiem VAT stanowi </w:t>
      </w:r>
      <w:r w:rsidRPr="00B812C4">
        <w:rPr>
          <w:rFonts w:cs="Calibri"/>
          <w:sz w:val="24"/>
          <w:szCs w:val="24"/>
          <w:highlight w:val="yellow"/>
        </w:rPr>
        <w:t>[__]</w:t>
      </w:r>
      <w:r w:rsidRPr="00B812C4">
        <w:rPr>
          <w:rFonts w:cs="Calibri"/>
          <w:sz w:val="24"/>
          <w:szCs w:val="24"/>
        </w:rPr>
        <w:t xml:space="preserve"> zł brutto (słownie: </w:t>
      </w:r>
      <w:r w:rsidRPr="00B812C4">
        <w:rPr>
          <w:rFonts w:cs="Calibri"/>
          <w:sz w:val="24"/>
          <w:szCs w:val="24"/>
          <w:highlight w:val="yellow"/>
        </w:rPr>
        <w:t>[__]</w:t>
      </w:r>
      <w:r w:rsidRPr="00B812C4">
        <w:rPr>
          <w:rFonts w:cs="Calibri"/>
          <w:sz w:val="24"/>
          <w:szCs w:val="24"/>
        </w:rPr>
        <w:t xml:space="preserve"> złotych 00/100) zł za </w:t>
      </w:r>
      <w:r>
        <w:rPr>
          <w:rFonts w:cs="Calibri"/>
          <w:i/>
          <w:iCs/>
          <w:sz w:val="24"/>
          <w:szCs w:val="24"/>
        </w:rPr>
        <w:t xml:space="preserve">przeniesienie autorskich praw majątkowych/udzielenie licencji do utworów wymienionych w </w:t>
      </w:r>
      <w:r w:rsidRPr="007E6B2F">
        <w:rPr>
          <w:rFonts w:cs="Calibri"/>
          <w:i/>
          <w:iCs/>
          <w:sz w:val="24"/>
          <w:szCs w:val="24"/>
          <w:highlight w:val="yellow"/>
        </w:rPr>
        <w:t>[__]</w:t>
      </w:r>
      <w:r>
        <w:rPr>
          <w:rStyle w:val="Odwoanieprzypisudolnego"/>
          <w:rFonts w:cs="Calibri"/>
          <w:i/>
          <w:iCs/>
          <w:sz w:val="24"/>
          <w:szCs w:val="24"/>
          <w:highlight w:val="yellow"/>
        </w:rPr>
        <w:footnoteReference w:id="34"/>
      </w:r>
      <w:r w:rsidRPr="007E6B2F">
        <w:rPr>
          <w:rFonts w:cs="Calibri"/>
          <w:i/>
          <w:iCs/>
          <w:sz w:val="24"/>
          <w:szCs w:val="24"/>
          <w:highlight w:val="yellow"/>
        </w:rPr>
        <w:t>;</w:t>
      </w:r>
    </w:p>
    <w:p w14:paraId="0FCE1B39" w14:textId="726E6DBB" w:rsidR="00D03A51" w:rsidRDefault="00D03A51" w:rsidP="00D03A51">
      <w:pPr>
        <w:pStyle w:val="Styltabeli2"/>
        <w:numPr>
          <w:ilvl w:val="1"/>
          <w:numId w:val="43"/>
        </w:numPr>
        <w:spacing w:line="276" w:lineRule="auto"/>
        <w:ind w:left="1134" w:hanging="567"/>
        <w:contextualSpacing/>
        <w:jc w:val="both"/>
        <w:rPr>
          <w:rFonts w:cs="Calibri"/>
          <w:sz w:val="24"/>
          <w:szCs w:val="24"/>
        </w:rPr>
      </w:pPr>
      <w:r w:rsidRPr="00571CA6">
        <w:rPr>
          <w:rFonts w:cs="Calibri"/>
          <w:i/>
          <w:iCs/>
          <w:sz w:val="24"/>
          <w:szCs w:val="24"/>
        </w:rPr>
        <w:t>nie więcej niż</w:t>
      </w:r>
      <w:r w:rsidRPr="00571CA6">
        <w:rPr>
          <w:rFonts w:cs="Calibri"/>
          <w:sz w:val="24"/>
          <w:szCs w:val="24"/>
        </w:rPr>
        <w:t xml:space="preserve"> </w:t>
      </w:r>
      <w:r w:rsidRPr="00B812C4">
        <w:rPr>
          <w:rFonts w:cs="Calibri"/>
          <w:sz w:val="24"/>
          <w:szCs w:val="24"/>
          <w:highlight w:val="yellow"/>
        </w:rPr>
        <w:t>[__]</w:t>
      </w:r>
      <w:r w:rsidRPr="00B812C4">
        <w:rPr>
          <w:rFonts w:cs="Calibri"/>
          <w:sz w:val="24"/>
          <w:szCs w:val="24"/>
        </w:rPr>
        <w:t xml:space="preserve"> zł netto (słownie: </w:t>
      </w:r>
      <w:r w:rsidRPr="00B812C4">
        <w:rPr>
          <w:rFonts w:cs="Calibri"/>
          <w:sz w:val="24"/>
          <w:szCs w:val="24"/>
          <w:highlight w:val="yellow"/>
        </w:rPr>
        <w:t>[__]</w:t>
      </w:r>
      <w:r w:rsidRPr="00B812C4">
        <w:rPr>
          <w:rFonts w:cs="Calibri"/>
          <w:sz w:val="24"/>
          <w:szCs w:val="24"/>
        </w:rPr>
        <w:t xml:space="preserve"> złotych 00/100), co wraz z podatkiem VAT stanowi </w:t>
      </w:r>
      <w:r w:rsidRPr="00B812C4">
        <w:rPr>
          <w:rFonts w:cs="Calibri"/>
          <w:sz w:val="24"/>
          <w:szCs w:val="24"/>
          <w:highlight w:val="yellow"/>
        </w:rPr>
        <w:t>[__]</w:t>
      </w:r>
      <w:r w:rsidRPr="00B812C4">
        <w:rPr>
          <w:rFonts w:cs="Calibri"/>
          <w:sz w:val="24"/>
          <w:szCs w:val="24"/>
        </w:rPr>
        <w:t xml:space="preserve"> zł brutto (słownie: </w:t>
      </w:r>
      <w:r w:rsidRPr="00B812C4">
        <w:rPr>
          <w:rFonts w:cs="Calibri"/>
          <w:sz w:val="24"/>
          <w:szCs w:val="24"/>
          <w:highlight w:val="yellow"/>
        </w:rPr>
        <w:t>[__]</w:t>
      </w:r>
      <w:r w:rsidRPr="00B812C4">
        <w:rPr>
          <w:rFonts w:cs="Calibri"/>
          <w:sz w:val="24"/>
          <w:szCs w:val="24"/>
        </w:rPr>
        <w:t xml:space="preserve"> złotych 00/100) za </w:t>
      </w:r>
      <w:r>
        <w:rPr>
          <w:rFonts w:cs="Calibri"/>
          <w:i/>
          <w:iCs/>
          <w:sz w:val="24"/>
          <w:szCs w:val="24"/>
        </w:rPr>
        <w:t>utrzymanie</w:t>
      </w:r>
      <w:r>
        <w:rPr>
          <w:rFonts w:cs="Calibri"/>
          <w:sz w:val="24"/>
          <w:szCs w:val="24"/>
        </w:rPr>
        <w:t xml:space="preserve"> </w:t>
      </w:r>
      <w:r w:rsidRPr="00B812C4">
        <w:rPr>
          <w:rFonts w:cs="Calibri"/>
          <w:sz w:val="24"/>
          <w:szCs w:val="24"/>
        </w:rPr>
        <w:t>System</w:t>
      </w:r>
      <w:r>
        <w:rPr>
          <w:rFonts w:cs="Calibri"/>
          <w:sz w:val="24"/>
          <w:szCs w:val="24"/>
        </w:rPr>
        <w:t>u</w:t>
      </w:r>
      <w:r w:rsidRPr="00B812C4">
        <w:rPr>
          <w:rFonts w:cs="Calibri"/>
          <w:sz w:val="24"/>
          <w:szCs w:val="24"/>
        </w:rPr>
        <w:t xml:space="preserve"> AI;</w:t>
      </w:r>
    </w:p>
    <w:p w14:paraId="629ABAE6" w14:textId="1E0FB3D9" w:rsidR="00D03A51" w:rsidRDefault="00D03A51" w:rsidP="00D03A51">
      <w:pPr>
        <w:pStyle w:val="Styltabeli2"/>
        <w:numPr>
          <w:ilvl w:val="1"/>
          <w:numId w:val="43"/>
        </w:numPr>
        <w:spacing w:line="276" w:lineRule="auto"/>
        <w:ind w:left="1134" w:hanging="567"/>
        <w:contextualSpacing/>
        <w:jc w:val="both"/>
        <w:rPr>
          <w:rFonts w:cs="Calibri"/>
          <w:sz w:val="24"/>
          <w:szCs w:val="24"/>
        </w:rPr>
      </w:pPr>
      <w:r w:rsidRPr="00571CA6">
        <w:rPr>
          <w:rFonts w:cs="Calibri"/>
          <w:i/>
          <w:iCs/>
          <w:sz w:val="24"/>
          <w:szCs w:val="24"/>
        </w:rPr>
        <w:t>nie więcej niż</w:t>
      </w:r>
      <w:r w:rsidRPr="00571CA6">
        <w:rPr>
          <w:rFonts w:cs="Calibri"/>
          <w:sz w:val="24"/>
          <w:szCs w:val="24"/>
        </w:rPr>
        <w:t xml:space="preserve"> </w:t>
      </w:r>
      <w:r w:rsidRPr="00B812C4">
        <w:rPr>
          <w:rFonts w:cs="Calibri"/>
          <w:sz w:val="24"/>
          <w:szCs w:val="24"/>
          <w:highlight w:val="yellow"/>
        </w:rPr>
        <w:t>[__]</w:t>
      </w:r>
      <w:r w:rsidRPr="00B812C4">
        <w:rPr>
          <w:rFonts w:cs="Calibri"/>
          <w:sz w:val="24"/>
          <w:szCs w:val="24"/>
        </w:rPr>
        <w:t xml:space="preserve"> zł netto (słownie: </w:t>
      </w:r>
      <w:r w:rsidRPr="00B812C4">
        <w:rPr>
          <w:rFonts w:cs="Calibri"/>
          <w:sz w:val="24"/>
          <w:szCs w:val="24"/>
          <w:highlight w:val="yellow"/>
        </w:rPr>
        <w:t>[__]</w:t>
      </w:r>
      <w:r w:rsidRPr="00B812C4">
        <w:rPr>
          <w:rFonts w:cs="Calibri"/>
          <w:sz w:val="24"/>
          <w:szCs w:val="24"/>
        </w:rPr>
        <w:t xml:space="preserve"> złotych 00/100), co wraz z podatkiem VAT stanowi </w:t>
      </w:r>
      <w:r w:rsidRPr="00B812C4">
        <w:rPr>
          <w:rFonts w:cs="Calibri"/>
          <w:sz w:val="24"/>
          <w:szCs w:val="24"/>
          <w:highlight w:val="yellow"/>
        </w:rPr>
        <w:t>[__]</w:t>
      </w:r>
      <w:r w:rsidRPr="00B812C4">
        <w:rPr>
          <w:rFonts w:cs="Calibri"/>
          <w:sz w:val="24"/>
          <w:szCs w:val="24"/>
        </w:rPr>
        <w:t xml:space="preserve"> zł brutto (słownie: </w:t>
      </w:r>
      <w:r w:rsidRPr="00B812C4">
        <w:rPr>
          <w:rFonts w:cs="Calibri"/>
          <w:sz w:val="24"/>
          <w:szCs w:val="24"/>
          <w:highlight w:val="yellow"/>
        </w:rPr>
        <w:t>[__]</w:t>
      </w:r>
      <w:r w:rsidRPr="00B812C4">
        <w:rPr>
          <w:rFonts w:cs="Calibri"/>
          <w:sz w:val="24"/>
          <w:szCs w:val="24"/>
        </w:rPr>
        <w:t xml:space="preserve"> złotych 00/100) za </w:t>
      </w:r>
      <w:r>
        <w:rPr>
          <w:rFonts w:cs="Calibri"/>
          <w:i/>
          <w:iCs/>
          <w:sz w:val="24"/>
          <w:szCs w:val="24"/>
        </w:rPr>
        <w:t>rozwój</w:t>
      </w:r>
      <w:r>
        <w:rPr>
          <w:rFonts w:cs="Calibri"/>
          <w:sz w:val="24"/>
          <w:szCs w:val="24"/>
        </w:rPr>
        <w:t xml:space="preserve"> </w:t>
      </w:r>
      <w:r w:rsidRPr="00B812C4">
        <w:rPr>
          <w:rFonts w:cs="Calibri"/>
          <w:sz w:val="24"/>
          <w:szCs w:val="24"/>
        </w:rPr>
        <w:t>System</w:t>
      </w:r>
      <w:r>
        <w:rPr>
          <w:rFonts w:cs="Calibri"/>
          <w:sz w:val="24"/>
          <w:szCs w:val="24"/>
        </w:rPr>
        <w:t>u</w:t>
      </w:r>
      <w:r w:rsidRPr="00B812C4">
        <w:rPr>
          <w:rFonts w:cs="Calibri"/>
          <w:sz w:val="24"/>
          <w:szCs w:val="24"/>
        </w:rPr>
        <w:t xml:space="preserve"> AI;</w:t>
      </w:r>
    </w:p>
    <w:p w14:paraId="59F4AE36" w14:textId="006E6604" w:rsidR="0051261D" w:rsidRPr="00B812C4" w:rsidRDefault="0051261D">
      <w:pPr>
        <w:pStyle w:val="Styltabeli2"/>
        <w:numPr>
          <w:ilvl w:val="1"/>
          <w:numId w:val="43"/>
        </w:numPr>
        <w:spacing w:line="276" w:lineRule="auto"/>
        <w:ind w:left="1134" w:hanging="567"/>
        <w:contextualSpacing/>
        <w:jc w:val="both"/>
        <w:rPr>
          <w:rFonts w:cs="Calibri"/>
          <w:sz w:val="24"/>
          <w:szCs w:val="24"/>
        </w:rPr>
      </w:pPr>
      <w:r w:rsidRPr="00B812C4">
        <w:rPr>
          <w:rFonts w:cs="Calibri"/>
          <w:sz w:val="24"/>
          <w:szCs w:val="24"/>
          <w:highlight w:val="yellow"/>
        </w:rPr>
        <w:t>[__]</w:t>
      </w:r>
      <w:r w:rsidRPr="00B812C4">
        <w:rPr>
          <w:rFonts w:cs="Calibri"/>
          <w:sz w:val="24"/>
          <w:szCs w:val="24"/>
        </w:rPr>
        <w:t xml:space="preserve"> zł netto (słownie: </w:t>
      </w:r>
      <w:r w:rsidRPr="00B812C4">
        <w:rPr>
          <w:rFonts w:cs="Calibri"/>
          <w:sz w:val="24"/>
          <w:szCs w:val="24"/>
          <w:highlight w:val="yellow"/>
        </w:rPr>
        <w:t>[__]</w:t>
      </w:r>
      <w:r w:rsidRPr="00B812C4">
        <w:rPr>
          <w:rFonts w:cs="Calibri"/>
          <w:sz w:val="24"/>
          <w:szCs w:val="24"/>
        </w:rPr>
        <w:t xml:space="preserve"> złotych 00/100), co wraz z podatkiem VAT stanowi </w:t>
      </w:r>
      <w:r w:rsidRPr="00B812C4">
        <w:rPr>
          <w:rFonts w:cs="Calibri"/>
          <w:sz w:val="24"/>
          <w:szCs w:val="24"/>
          <w:highlight w:val="yellow"/>
        </w:rPr>
        <w:t>[__]</w:t>
      </w:r>
      <w:r w:rsidRPr="00B812C4">
        <w:rPr>
          <w:rFonts w:cs="Calibri"/>
          <w:sz w:val="24"/>
          <w:szCs w:val="24"/>
        </w:rPr>
        <w:t xml:space="preserve"> zł brutto (słownie: </w:t>
      </w:r>
      <w:r w:rsidRPr="00B812C4">
        <w:rPr>
          <w:rFonts w:cs="Calibri"/>
          <w:sz w:val="24"/>
          <w:szCs w:val="24"/>
          <w:highlight w:val="yellow"/>
        </w:rPr>
        <w:t>[__]</w:t>
      </w:r>
      <w:r w:rsidRPr="00B812C4">
        <w:rPr>
          <w:rFonts w:cs="Calibri"/>
          <w:sz w:val="24"/>
          <w:szCs w:val="24"/>
        </w:rPr>
        <w:t xml:space="preserve"> złotych 00/100) zł za </w:t>
      </w:r>
      <w:r w:rsidR="00D03A51" w:rsidRPr="007E6B2F">
        <w:rPr>
          <w:rFonts w:cs="Calibri"/>
          <w:i/>
          <w:iCs/>
          <w:sz w:val="24"/>
          <w:szCs w:val="24"/>
        </w:rPr>
        <w:t>sporządzenie</w:t>
      </w:r>
      <w:r w:rsidR="00D03A51">
        <w:rPr>
          <w:rFonts w:cs="Calibri"/>
          <w:sz w:val="24"/>
          <w:szCs w:val="24"/>
        </w:rPr>
        <w:t xml:space="preserve"> </w:t>
      </w:r>
      <w:r w:rsidRPr="00B812C4">
        <w:rPr>
          <w:rFonts w:cs="Calibri"/>
          <w:sz w:val="24"/>
          <w:szCs w:val="24"/>
        </w:rPr>
        <w:t>Dokumentacj</w:t>
      </w:r>
      <w:r w:rsidR="00D03A51">
        <w:rPr>
          <w:rFonts w:cs="Calibri"/>
          <w:sz w:val="24"/>
          <w:szCs w:val="24"/>
        </w:rPr>
        <w:t>i</w:t>
      </w:r>
      <w:r w:rsidR="007E6B2F">
        <w:rPr>
          <w:rFonts w:cs="Calibri"/>
          <w:sz w:val="24"/>
          <w:szCs w:val="24"/>
        </w:rPr>
        <w:t xml:space="preserve"> </w:t>
      </w:r>
      <w:r w:rsidR="007E6B2F">
        <w:rPr>
          <w:rFonts w:cs="Calibri"/>
          <w:i/>
          <w:iCs/>
          <w:sz w:val="24"/>
          <w:szCs w:val="24"/>
        </w:rPr>
        <w:t>oraz przeniesienie autorskich praw majątkowych/udzielenie licencji</w:t>
      </w:r>
      <w:r w:rsidRPr="00B812C4">
        <w:rPr>
          <w:rFonts w:cs="Calibri"/>
          <w:sz w:val="24"/>
          <w:szCs w:val="24"/>
        </w:rPr>
        <w:t>;</w:t>
      </w:r>
    </w:p>
    <w:p w14:paraId="33EF222F" w14:textId="6E797CCB" w:rsidR="008571A2" w:rsidRPr="00B812C4" w:rsidRDefault="0051261D">
      <w:pPr>
        <w:pStyle w:val="Styltabeli2"/>
        <w:numPr>
          <w:ilvl w:val="1"/>
          <w:numId w:val="43"/>
        </w:numPr>
        <w:spacing w:line="276" w:lineRule="auto"/>
        <w:ind w:left="1134" w:hanging="567"/>
        <w:contextualSpacing/>
        <w:jc w:val="both"/>
        <w:rPr>
          <w:rFonts w:cs="Calibri"/>
          <w:sz w:val="24"/>
          <w:szCs w:val="24"/>
        </w:rPr>
      </w:pPr>
      <w:r w:rsidRPr="00B812C4">
        <w:rPr>
          <w:rFonts w:cs="Calibri"/>
          <w:sz w:val="24"/>
          <w:szCs w:val="24"/>
          <w:highlight w:val="yellow"/>
        </w:rPr>
        <w:t>[__]</w:t>
      </w:r>
      <w:r w:rsidRPr="00B812C4">
        <w:rPr>
          <w:rFonts w:cs="Calibri"/>
          <w:sz w:val="24"/>
          <w:szCs w:val="24"/>
        </w:rPr>
        <w:t xml:space="preserve"> zł netto (słownie: </w:t>
      </w:r>
      <w:r w:rsidRPr="00B812C4">
        <w:rPr>
          <w:rFonts w:cs="Calibri"/>
          <w:sz w:val="24"/>
          <w:szCs w:val="24"/>
          <w:highlight w:val="yellow"/>
        </w:rPr>
        <w:t>[__]</w:t>
      </w:r>
      <w:r w:rsidRPr="00B812C4">
        <w:rPr>
          <w:rFonts w:cs="Calibri"/>
          <w:sz w:val="24"/>
          <w:szCs w:val="24"/>
        </w:rPr>
        <w:t xml:space="preserve"> złotych 00/100), co wraz z podatkiem VAT stanowi </w:t>
      </w:r>
      <w:r w:rsidRPr="00B812C4">
        <w:rPr>
          <w:rFonts w:cs="Calibri"/>
          <w:sz w:val="24"/>
          <w:szCs w:val="24"/>
          <w:highlight w:val="yellow"/>
        </w:rPr>
        <w:t>[__]</w:t>
      </w:r>
      <w:r w:rsidRPr="00B812C4">
        <w:rPr>
          <w:rFonts w:cs="Calibri"/>
          <w:sz w:val="24"/>
          <w:szCs w:val="24"/>
        </w:rPr>
        <w:t xml:space="preserve"> zł brutto (słownie: </w:t>
      </w:r>
      <w:r w:rsidRPr="00B812C4">
        <w:rPr>
          <w:rFonts w:cs="Calibri"/>
          <w:sz w:val="24"/>
          <w:szCs w:val="24"/>
          <w:highlight w:val="yellow"/>
        </w:rPr>
        <w:t>[__]</w:t>
      </w:r>
      <w:r w:rsidRPr="00B812C4">
        <w:rPr>
          <w:rFonts w:cs="Calibri"/>
          <w:sz w:val="24"/>
          <w:szCs w:val="24"/>
        </w:rPr>
        <w:t xml:space="preserve"> złotych 00/100) zł zapewnienie szkoleń dla wyznaczonego Personelu Zamawiającego z zakresu Systemu Zarządzania Ryzykiem, nadzoru ludzkiego nad Systemem AI oraz </w:t>
      </w:r>
      <w:r w:rsidRPr="00B812C4">
        <w:rPr>
          <w:rFonts w:cs="Calibri"/>
          <w:sz w:val="24"/>
          <w:szCs w:val="24"/>
          <w:highlight w:val="yellow"/>
        </w:rPr>
        <w:t>[__].</w:t>
      </w:r>
      <w:r w:rsidR="008571A2" w:rsidRPr="00B812C4">
        <w:rPr>
          <w:rFonts w:eastAsia="Arial Unicode MS" w:cs="Calibri"/>
          <w:sz w:val="24"/>
          <w:szCs w:val="24"/>
        </w:rPr>
        <w:t xml:space="preserve"> </w:t>
      </w:r>
    </w:p>
    <w:p w14:paraId="77FF291B" w14:textId="5C01B717" w:rsidR="008571A2" w:rsidRPr="00571CA6" w:rsidRDefault="008571A2">
      <w:pPr>
        <w:pStyle w:val="Tre"/>
        <w:numPr>
          <w:ilvl w:val="0"/>
          <w:numId w:val="39"/>
        </w:numPr>
        <w:spacing w:line="276" w:lineRule="auto"/>
        <w:ind w:left="567" w:hanging="567"/>
        <w:contextualSpacing/>
        <w:rPr>
          <w:rFonts w:cs="Calibri"/>
          <w:i/>
          <w:iCs/>
          <w:sz w:val="24"/>
          <w:szCs w:val="24"/>
        </w:rPr>
      </w:pPr>
      <w:r w:rsidRPr="00571CA6">
        <w:rPr>
          <w:rFonts w:cs="Calibri"/>
          <w:i/>
          <w:iCs/>
          <w:sz w:val="24"/>
          <w:szCs w:val="24"/>
        </w:rPr>
        <w:t xml:space="preserve">Kwota wynagrodzenia należnego Wykonawcy za </w:t>
      </w:r>
      <w:r w:rsidR="0051261D" w:rsidRPr="00571CA6">
        <w:rPr>
          <w:rFonts w:cs="Calibri"/>
          <w:i/>
          <w:iCs/>
          <w:sz w:val="24"/>
          <w:szCs w:val="24"/>
        </w:rPr>
        <w:t>System AI</w:t>
      </w:r>
      <w:r w:rsidR="007E6B2F">
        <w:rPr>
          <w:rFonts w:cs="Calibri"/>
          <w:i/>
          <w:iCs/>
          <w:sz w:val="24"/>
          <w:szCs w:val="24"/>
        </w:rPr>
        <w:t>, o którym mowa w ust. 1 pkt 1,</w:t>
      </w:r>
      <w:r w:rsidRPr="00571CA6">
        <w:rPr>
          <w:rFonts w:cs="Calibri"/>
          <w:i/>
          <w:iCs/>
          <w:sz w:val="24"/>
          <w:szCs w:val="24"/>
        </w:rPr>
        <w:t xml:space="preserve"> zostanie obliczona jako iloczyn liczby Roboczogodzin zarejestrowanych w ewidencji czasu pracy Wykonawcy i przedstawionych w </w:t>
      </w:r>
      <w:r w:rsidR="0051261D" w:rsidRPr="00571CA6">
        <w:rPr>
          <w:rFonts w:cs="Calibri"/>
          <w:i/>
          <w:iCs/>
          <w:sz w:val="24"/>
          <w:szCs w:val="24"/>
        </w:rPr>
        <w:t>E</w:t>
      </w:r>
      <w:r w:rsidRPr="00571CA6">
        <w:rPr>
          <w:rFonts w:cs="Calibri"/>
          <w:i/>
          <w:iCs/>
          <w:sz w:val="24"/>
          <w:szCs w:val="24"/>
        </w:rPr>
        <w:t xml:space="preserve">widencji </w:t>
      </w:r>
      <w:r w:rsidR="0051261D" w:rsidRPr="00571CA6">
        <w:rPr>
          <w:rFonts w:cs="Calibri"/>
          <w:i/>
          <w:iCs/>
          <w:sz w:val="24"/>
          <w:szCs w:val="24"/>
        </w:rPr>
        <w:t>pracochłonności</w:t>
      </w:r>
      <w:r w:rsidRPr="00571CA6">
        <w:rPr>
          <w:rFonts w:cs="Calibri"/>
          <w:i/>
          <w:iCs/>
          <w:sz w:val="24"/>
          <w:szCs w:val="24"/>
        </w:rPr>
        <w:t xml:space="preserve"> oraz kwoty </w:t>
      </w:r>
      <w:r w:rsidRPr="00571CA6">
        <w:rPr>
          <w:rFonts w:cs="Calibri"/>
          <w:i/>
          <w:iCs/>
          <w:sz w:val="24"/>
          <w:szCs w:val="24"/>
        </w:rPr>
        <w:lastRenderedPageBreak/>
        <w:t xml:space="preserve">stanowiącej stawkę za jedną Roboczogodzinę dla poszczególnych członków Zespołów, określonej w Załączniku nr </w:t>
      </w:r>
      <w:r w:rsidR="00587D58" w:rsidRPr="00571CA6">
        <w:rPr>
          <w:rFonts w:cs="Calibri"/>
          <w:i/>
          <w:iCs/>
          <w:sz w:val="24"/>
          <w:szCs w:val="24"/>
        </w:rPr>
        <w:t>1</w:t>
      </w:r>
      <w:r w:rsidR="007E0872" w:rsidRPr="00571CA6">
        <w:rPr>
          <w:rFonts w:cs="Calibri"/>
          <w:i/>
          <w:iCs/>
          <w:sz w:val="24"/>
          <w:szCs w:val="24"/>
        </w:rPr>
        <w:t>1</w:t>
      </w:r>
      <w:r w:rsidRPr="00571CA6">
        <w:rPr>
          <w:rFonts w:cs="Calibri"/>
          <w:i/>
          <w:iCs/>
          <w:sz w:val="24"/>
          <w:szCs w:val="24"/>
        </w:rPr>
        <w:t xml:space="preserve"> do Umowy.</w:t>
      </w:r>
    </w:p>
    <w:p w14:paraId="273B567F" w14:textId="178B564B" w:rsidR="008571A2" w:rsidRPr="00B812C4" w:rsidRDefault="008571A2">
      <w:pPr>
        <w:pStyle w:val="Tre"/>
        <w:numPr>
          <w:ilvl w:val="0"/>
          <w:numId w:val="39"/>
        </w:numPr>
        <w:spacing w:line="276" w:lineRule="auto"/>
        <w:ind w:left="567" w:hanging="567"/>
        <w:contextualSpacing/>
        <w:rPr>
          <w:rFonts w:cs="Calibri"/>
          <w:sz w:val="24"/>
          <w:szCs w:val="24"/>
        </w:rPr>
      </w:pPr>
      <w:r w:rsidRPr="00B812C4">
        <w:rPr>
          <w:rFonts w:cs="Calibri"/>
          <w:sz w:val="24"/>
          <w:szCs w:val="24"/>
        </w:rPr>
        <w:t>Ewidencja pracochłonności będą stanowiły załączniki do Protokołu Odbioru.</w:t>
      </w:r>
    </w:p>
    <w:p w14:paraId="2A71FB0A" w14:textId="782954D5" w:rsidR="008571A2" w:rsidRPr="00B812C4" w:rsidRDefault="008571A2">
      <w:pPr>
        <w:pStyle w:val="Tre"/>
        <w:numPr>
          <w:ilvl w:val="0"/>
          <w:numId w:val="39"/>
        </w:numPr>
        <w:spacing w:line="276" w:lineRule="auto"/>
        <w:ind w:left="567" w:hanging="567"/>
        <w:contextualSpacing/>
        <w:rPr>
          <w:rFonts w:cs="Calibri"/>
          <w:sz w:val="24"/>
          <w:szCs w:val="24"/>
        </w:rPr>
      </w:pPr>
      <w:r w:rsidRPr="00B812C4">
        <w:rPr>
          <w:rFonts w:cs="Calibri"/>
          <w:sz w:val="24"/>
          <w:szCs w:val="24"/>
        </w:rPr>
        <w:t>Podstawą do wystawienia faktury VAT jest Protokół Odbioru podpisany przez obie Strony.</w:t>
      </w:r>
    </w:p>
    <w:p w14:paraId="4AF74E11" w14:textId="77777777" w:rsidR="008571A2" w:rsidRPr="00B812C4" w:rsidRDefault="008571A2">
      <w:pPr>
        <w:pStyle w:val="Tre"/>
        <w:numPr>
          <w:ilvl w:val="0"/>
          <w:numId w:val="39"/>
        </w:numPr>
        <w:spacing w:line="276" w:lineRule="auto"/>
        <w:ind w:left="567" w:hanging="567"/>
        <w:contextualSpacing/>
        <w:rPr>
          <w:rFonts w:cs="Calibri"/>
          <w:sz w:val="24"/>
          <w:szCs w:val="24"/>
        </w:rPr>
      </w:pPr>
      <w:r w:rsidRPr="00B812C4">
        <w:rPr>
          <w:rFonts w:eastAsia="Arial Unicode MS" w:cs="Calibri"/>
          <w:sz w:val="24"/>
          <w:szCs w:val="24"/>
        </w:rPr>
        <w:t xml:space="preserve">Wykonawcy nie przysługują żadne inne roszczenia w stosunku do Zamawiającego, w szczególności zwrot kosztów podróży oraz zakwaterowania czy też zwrot jakichkolwiek innych, dodatkowych kosztów ponoszonych przez Wykonawcę związanych z wykonywaniem Umowy. Wynagrodzenie obejmuje w szczególności wynagrodzenie za wykonane prace, przeniesienie autorskich praw majątkowych oraz udzielenie Zamawiającemu innych uprawnień wskazanych w paragrafie regulującym prawa własności intelektualnej. </w:t>
      </w:r>
    </w:p>
    <w:p w14:paraId="5ADF3EE2" w14:textId="399159BB" w:rsidR="008571A2" w:rsidRPr="00B812C4" w:rsidRDefault="008571A2">
      <w:pPr>
        <w:pStyle w:val="Tre"/>
        <w:numPr>
          <w:ilvl w:val="0"/>
          <w:numId w:val="39"/>
        </w:numPr>
        <w:spacing w:line="276" w:lineRule="auto"/>
        <w:ind w:left="567" w:hanging="567"/>
        <w:contextualSpacing/>
        <w:rPr>
          <w:rFonts w:cs="Calibri"/>
          <w:sz w:val="24"/>
          <w:szCs w:val="24"/>
        </w:rPr>
      </w:pPr>
      <w:r w:rsidRPr="00B812C4">
        <w:rPr>
          <w:rFonts w:cs="Calibri"/>
          <w:sz w:val="24"/>
          <w:szCs w:val="24"/>
        </w:rPr>
        <w:t xml:space="preserve">Wykonawca zobowiązany jest do złożenia oświadczenia podatkowego stanowiącego Załącznik nr </w:t>
      </w:r>
      <w:r w:rsidR="00587D58" w:rsidRPr="00B812C4">
        <w:rPr>
          <w:rFonts w:cs="Calibri"/>
          <w:sz w:val="24"/>
          <w:szCs w:val="24"/>
        </w:rPr>
        <w:t>9</w:t>
      </w:r>
      <w:r w:rsidRPr="00B812C4">
        <w:rPr>
          <w:rFonts w:cs="Calibri"/>
          <w:sz w:val="24"/>
          <w:szCs w:val="24"/>
        </w:rPr>
        <w:t xml:space="preserve"> do Umowy</w:t>
      </w:r>
      <w:r w:rsidRPr="00B812C4">
        <w:rPr>
          <w:rFonts w:eastAsia="Arial Unicode MS" w:cs="Calibri"/>
          <w:sz w:val="24"/>
          <w:szCs w:val="24"/>
        </w:rPr>
        <w:t xml:space="preserve">, </w:t>
      </w:r>
      <w:r w:rsidRPr="00B812C4">
        <w:rPr>
          <w:rFonts w:cs="Calibri"/>
          <w:sz w:val="24"/>
          <w:szCs w:val="24"/>
        </w:rPr>
        <w:t>w dniu podpisania Umowy.</w:t>
      </w:r>
    </w:p>
    <w:p w14:paraId="417C4E93" w14:textId="77777777" w:rsidR="008571A2" w:rsidRDefault="008571A2">
      <w:pPr>
        <w:pStyle w:val="Tre"/>
        <w:numPr>
          <w:ilvl w:val="0"/>
          <w:numId w:val="39"/>
        </w:numPr>
        <w:spacing w:line="276" w:lineRule="auto"/>
        <w:ind w:left="567" w:hanging="567"/>
        <w:contextualSpacing/>
        <w:rPr>
          <w:rFonts w:cs="Calibri"/>
          <w:sz w:val="24"/>
          <w:szCs w:val="24"/>
        </w:rPr>
      </w:pPr>
      <w:r w:rsidRPr="00B812C4">
        <w:rPr>
          <w:rFonts w:cs="Calibri"/>
          <w:sz w:val="24"/>
          <w:szCs w:val="24"/>
        </w:rPr>
        <w:t>Za dzień zapłaty uważa się dzień obciążenia rachunku bankowego Zamawiającego.</w:t>
      </w:r>
    </w:p>
    <w:p w14:paraId="4C892986" w14:textId="64530794" w:rsidR="00783AB7" w:rsidRPr="00783AB7" w:rsidRDefault="00783AB7" w:rsidP="00783AB7">
      <w:pPr>
        <w:pStyle w:val="Tre"/>
        <w:numPr>
          <w:ilvl w:val="0"/>
          <w:numId w:val="39"/>
        </w:numPr>
        <w:spacing w:line="276" w:lineRule="auto"/>
        <w:ind w:left="567" w:hanging="567"/>
        <w:contextualSpacing/>
        <w:rPr>
          <w:rFonts w:cs="Calibri"/>
          <w:sz w:val="24"/>
          <w:szCs w:val="24"/>
        </w:rPr>
      </w:pPr>
      <w:r w:rsidRPr="00783AB7">
        <w:rPr>
          <w:rFonts w:cs="Calibri"/>
          <w:sz w:val="24"/>
          <w:szCs w:val="24"/>
        </w:rPr>
        <w:t>Wykonawca wystawia i udostępnia Zamawiającemu faktury za pośrednictwem KSeF, z</w:t>
      </w:r>
      <w:r w:rsidR="00E94666">
        <w:rPr>
          <w:rFonts w:cs="Calibri"/>
          <w:sz w:val="24"/>
          <w:szCs w:val="24"/>
        </w:rPr>
        <w:t> </w:t>
      </w:r>
      <w:r w:rsidRPr="00783AB7">
        <w:rPr>
          <w:rFonts w:cs="Calibri"/>
          <w:sz w:val="24"/>
          <w:szCs w:val="24"/>
        </w:rPr>
        <w:t xml:space="preserve">wyjątkiem przypadków wyraźnie dopuszczonych przepisami </w:t>
      </w:r>
      <w:r w:rsidR="00E94666">
        <w:rPr>
          <w:rFonts w:cs="Calibri"/>
          <w:sz w:val="24"/>
          <w:szCs w:val="24"/>
        </w:rPr>
        <w:t>U</w:t>
      </w:r>
      <w:r w:rsidRPr="00783AB7">
        <w:rPr>
          <w:rFonts w:cs="Calibri"/>
          <w:sz w:val="24"/>
          <w:szCs w:val="24"/>
        </w:rPr>
        <w:t>stawy o VAT. Ciężar</w:t>
      </w:r>
      <w:r>
        <w:rPr>
          <w:rFonts w:cs="Calibri"/>
          <w:sz w:val="24"/>
          <w:szCs w:val="24"/>
        </w:rPr>
        <w:t xml:space="preserve"> </w:t>
      </w:r>
      <w:r w:rsidRPr="00783AB7">
        <w:rPr>
          <w:rFonts w:cs="Calibri"/>
          <w:sz w:val="24"/>
          <w:szCs w:val="24"/>
        </w:rPr>
        <w:t>wykazania istnienia podstaw do wystawienia faktury poza KSeF spoczywa na</w:t>
      </w:r>
      <w:r>
        <w:rPr>
          <w:rFonts w:cs="Calibri"/>
          <w:sz w:val="24"/>
          <w:szCs w:val="24"/>
        </w:rPr>
        <w:t xml:space="preserve"> </w:t>
      </w:r>
      <w:r w:rsidRPr="00783AB7">
        <w:rPr>
          <w:rFonts w:cs="Calibri"/>
          <w:sz w:val="24"/>
          <w:szCs w:val="24"/>
        </w:rPr>
        <w:t>Wykonawcy, w szczególności poprzez przedłożenie dokumentów potwierdzających</w:t>
      </w:r>
      <w:r>
        <w:rPr>
          <w:rFonts w:cs="Calibri"/>
          <w:sz w:val="24"/>
          <w:szCs w:val="24"/>
        </w:rPr>
        <w:t xml:space="preserve"> </w:t>
      </w:r>
      <w:r w:rsidRPr="00783AB7">
        <w:rPr>
          <w:rFonts w:cs="Calibri"/>
          <w:sz w:val="24"/>
          <w:szCs w:val="24"/>
        </w:rPr>
        <w:t xml:space="preserve">awarię lub niedostępność </w:t>
      </w:r>
      <w:bookmarkStart w:id="21" w:name="_Hlk220402082"/>
      <w:r w:rsidRPr="00783AB7">
        <w:rPr>
          <w:rFonts w:cs="Calibri"/>
          <w:sz w:val="24"/>
          <w:szCs w:val="24"/>
        </w:rPr>
        <w:t>KSeF</w:t>
      </w:r>
      <w:bookmarkEnd w:id="21"/>
      <w:r w:rsidRPr="00783AB7">
        <w:rPr>
          <w:rFonts w:cs="Calibri"/>
          <w:sz w:val="24"/>
          <w:szCs w:val="24"/>
        </w:rPr>
        <w:t>.</w:t>
      </w:r>
    </w:p>
    <w:p w14:paraId="4B8F64EB" w14:textId="28EE948B" w:rsidR="00783AB7" w:rsidRPr="00783AB7" w:rsidRDefault="00783AB7" w:rsidP="00783AB7">
      <w:pPr>
        <w:pStyle w:val="Tre"/>
        <w:numPr>
          <w:ilvl w:val="0"/>
          <w:numId w:val="39"/>
        </w:numPr>
        <w:spacing w:line="276" w:lineRule="auto"/>
        <w:ind w:left="567" w:hanging="567"/>
        <w:contextualSpacing/>
        <w:rPr>
          <w:rFonts w:cs="Calibri"/>
          <w:sz w:val="24"/>
          <w:szCs w:val="24"/>
        </w:rPr>
      </w:pPr>
      <w:r w:rsidRPr="00783AB7">
        <w:rPr>
          <w:rFonts w:cs="Calibri"/>
          <w:sz w:val="24"/>
          <w:szCs w:val="24"/>
        </w:rPr>
        <w:t>W przypadku wystawienia faktury poza KSeF na podstawie ustawy o VAT, faktura</w:t>
      </w:r>
      <w:r>
        <w:rPr>
          <w:rFonts w:cs="Calibri"/>
          <w:sz w:val="24"/>
          <w:szCs w:val="24"/>
        </w:rPr>
        <w:t xml:space="preserve"> </w:t>
      </w:r>
      <w:r w:rsidRPr="00783AB7">
        <w:rPr>
          <w:rFonts w:cs="Calibri"/>
          <w:sz w:val="24"/>
          <w:szCs w:val="24"/>
        </w:rPr>
        <w:t>może zostać doręczona Zamawiającemu:</w:t>
      </w:r>
    </w:p>
    <w:p w14:paraId="571F6F8D" w14:textId="263DD6BC" w:rsidR="00783AB7" w:rsidRPr="00783AB7" w:rsidRDefault="00783AB7" w:rsidP="00783AB7">
      <w:pPr>
        <w:pStyle w:val="Tre"/>
        <w:numPr>
          <w:ilvl w:val="2"/>
          <w:numId w:val="88"/>
        </w:numPr>
        <w:tabs>
          <w:tab w:val="clear" w:pos="2160"/>
        </w:tabs>
        <w:spacing w:line="276" w:lineRule="auto"/>
        <w:ind w:left="1134" w:hanging="567"/>
        <w:contextualSpacing/>
        <w:rPr>
          <w:rFonts w:cs="Calibri"/>
          <w:sz w:val="24"/>
          <w:szCs w:val="24"/>
        </w:rPr>
      </w:pPr>
      <w:r w:rsidRPr="00783AB7">
        <w:rPr>
          <w:rFonts w:cs="Calibri"/>
          <w:sz w:val="24"/>
          <w:szCs w:val="24"/>
        </w:rPr>
        <w:t xml:space="preserve">w formie papierowej na adres: </w:t>
      </w:r>
      <w:r w:rsidR="00E94666" w:rsidRPr="00E94666">
        <w:rPr>
          <w:rFonts w:cs="Calibri"/>
          <w:sz w:val="24"/>
          <w:szCs w:val="24"/>
          <w:highlight w:val="yellow"/>
        </w:rPr>
        <w:t>[__]</w:t>
      </w:r>
      <w:r w:rsidRPr="00783AB7">
        <w:rPr>
          <w:rFonts w:cs="Calibri"/>
          <w:sz w:val="24"/>
          <w:szCs w:val="24"/>
        </w:rPr>
        <w:t xml:space="preserve"> albo</w:t>
      </w:r>
    </w:p>
    <w:p w14:paraId="6C074871" w14:textId="6A051D95" w:rsidR="00783AB7" w:rsidRPr="00783AB7" w:rsidRDefault="00783AB7" w:rsidP="00783AB7">
      <w:pPr>
        <w:pStyle w:val="Tre"/>
        <w:numPr>
          <w:ilvl w:val="2"/>
          <w:numId w:val="88"/>
        </w:numPr>
        <w:tabs>
          <w:tab w:val="clear" w:pos="2160"/>
        </w:tabs>
        <w:spacing w:line="276" w:lineRule="auto"/>
        <w:ind w:left="1134" w:hanging="567"/>
        <w:contextualSpacing/>
        <w:rPr>
          <w:rFonts w:cs="Calibri"/>
          <w:sz w:val="24"/>
          <w:szCs w:val="24"/>
        </w:rPr>
      </w:pPr>
      <w:r w:rsidRPr="00783AB7">
        <w:rPr>
          <w:rFonts w:cs="Calibri"/>
          <w:sz w:val="24"/>
          <w:szCs w:val="24"/>
        </w:rPr>
        <w:t xml:space="preserve">w formie elektronicznej na adres e-mail: </w:t>
      </w:r>
      <w:r w:rsidR="00E94666" w:rsidRPr="00E94666">
        <w:rPr>
          <w:rFonts w:cs="Calibri"/>
          <w:sz w:val="24"/>
          <w:szCs w:val="24"/>
          <w:highlight w:val="yellow"/>
        </w:rPr>
        <w:t>[__]</w:t>
      </w:r>
      <w:r w:rsidR="00E94666">
        <w:rPr>
          <w:rFonts w:cs="Calibri"/>
          <w:sz w:val="24"/>
          <w:szCs w:val="24"/>
        </w:rPr>
        <w:t>,</w:t>
      </w:r>
    </w:p>
    <w:p w14:paraId="4B81A1B6" w14:textId="2858A392" w:rsidR="00783AB7" w:rsidRPr="00783AB7" w:rsidRDefault="00783AB7" w:rsidP="00783AB7">
      <w:pPr>
        <w:pStyle w:val="Tre"/>
        <w:spacing w:line="276" w:lineRule="auto"/>
        <w:ind w:left="567"/>
        <w:contextualSpacing/>
        <w:rPr>
          <w:rFonts w:cs="Calibri"/>
          <w:sz w:val="24"/>
          <w:szCs w:val="24"/>
        </w:rPr>
      </w:pPr>
      <w:r w:rsidRPr="00783AB7">
        <w:rPr>
          <w:rFonts w:cs="Calibri"/>
          <w:sz w:val="24"/>
          <w:szCs w:val="24"/>
        </w:rPr>
        <w:t>przy czym za dzień skutecznego doręczenia uznaje się dzień faktycznego</w:t>
      </w:r>
      <w:r>
        <w:rPr>
          <w:rFonts w:cs="Calibri"/>
          <w:sz w:val="24"/>
          <w:szCs w:val="24"/>
        </w:rPr>
        <w:t xml:space="preserve"> </w:t>
      </w:r>
      <w:r w:rsidRPr="00783AB7">
        <w:rPr>
          <w:rFonts w:cs="Calibri"/>
          <w:sz w:val="24"/>
          <w:szCs w:val="24"/>
        </w:rPr>
        <w:t>doręczenia faktury Zamawiającemu w danej formie.</w:t>
      </w:r>
    </w:p>
    <w:p w14:paraId="17F019EE" w14:textId="57760ABD" w:rsidR="00783AB7" w:rsidRPr="00783AB7" w:rsidRDefault="00783AB7" w:rsidP="00E331A3">
      <w:pPr>
        <w:pStyle w:val="Tre"/>
        <w:numPr>
          <w:ilvl w:val="0"/>
          <w:numId w:val="39"/>
        </w:numPr>
        <w:spacing w:line="276" w:lineRule="auto"/>
        <w:ind w:left="567" w:hanging="567"/>
        <w:contextualSpacing/>
        <w:rPr>
          <w:rFonts w:cs="Calibri"/>
          <w:sz w:val="24"/>
          <w:szCs w:val="24"/>
        </w:rPr>
      </w:pPr>
      <w:r w:rsidRPr="00783AB7">
        <w:rPr>
          <w:rFonts w:cs="Calibri"/>
          <w:sz w:val="24"/>
          <w:szCs w:val="24"/>
        </w:rPr>
        <w:t xml:space="preserve">Zapłata wynagrodzenia następuje </w:t>
      </w:r>
      <w:r w:rsidRPr="00783AB7">
        <w:rPr>
          <w:rFonts w:cs="Calibri"/>
          <w:bCs/>
          <w:i/>
          <w:iCs/>
          <w:sz w:val="24"/>
          <w:szCs w:val="24"/>
        </w:rPr>
        <w:t>każdorazowo</w:t>
      </w:r>
      <w:r>
        <w:rPr>
          <w:rStyle w:val="Odwoanieprzypisudolnego"/>
          <w:rFonts w:cs="Calibri"/>
          <w:bCs/>
          <w:i/>
          <w:iCs/>
          <w:sz w:val="24"/>
          <w:szCs w:val="24"/>
        </w:rPr>
        <w:footnoteReference w:id="35"/>
      </w:r>
      <w:r w:rsidRPr="00783AB7">
        <w:rPr>
          <w:rFonts w:cs="Calibri"/>
          <w:bCs/>
          <w:sz w:val="24"/>
          <w:szCs w:val="24"/>
        </w:rPr>
        <w:t xml:space="preserve"> </w:t>
      </w:r>
      <w:r w:rsidRPr="00783AB7">
        <w:rPr>
          <w:rFonts w:cs="Calibri"/>
          <w:sz w:val="24"/>
          <w:szCs w:val="24"/>
        </w:rPr>
        <w:t>na podstawie prawidłowo wystawionej faktury, wolnej od wad formalnych i rachunkowych, na rachunek bankowy wskazany w treści</w:t>
      </w:r>
      <w:r>
        <w:rPr>
          <w:rFonts w:cs="Calibri"/>
          <w:sz w:val="24"/>
          <w:szCs w:val="24"/>
        </w:rPr>
        <w:t xml:space="preserve"> </w:t>
      </w:r>
      <w:r w:rsidRPr="00783AB7">
        <w:rPr>
          <w:rFonts w:cs="Calibri"/>
          <w:sz w:val="24"/>
          <w:szCs w:val="24"/>
        </w:rPr>
        <w:t xml:space="preserve">faktury, w terminie </w:t>
      </w:r>
      <w:r w:rsidRPr="00783AB7">
        <w:rPr>
          <w:rFonts w:cs="Calibri"/>
          <w:sz w:val="24"/>
          <w:szCs w:val="24"/>
          <w:highlight w:val="yellow"/>
        </w:rPr>
        <w:t>[__].</w:t>
      </w:r>
    </w:p>
    <w:p w14:paraId="3C540CC9" w14:textId="56AD5F5E" w:rsidR="00783AB7" w:rsidRPr="00783AB7" w:rsidRDefault="00783AB7" w:rsidP="00006408">
      <w:pPr>
        <w:pStyle w:val="Tre"/>
        <w:numPr>
          <w:ilvl w:val="0"/>
          <w:numId w:val="39"/>
        </w:numPr>
        <w:spacing w:line="276" w:lineRule="auto"/>
        <w:ind w:left="567" w:hanging="567"/>
        <w:contextualSpacing/>
        <w:rPr>
          <w:rFonts w:cs="Calibri"/>
          <w:sz w:val="24"/>
          <w:szCs w:val="24"/>
        </w:rPr>
      </w:pPr>
      <w:r w:rsidRPr="00783AB7">
        <w:rPr>
          <w:rFonts w:cs="Calibri"/>
          <w:sz w:val="24"/>
          <w:szCs w:val="24"/>
        </w:rPr>
        <w:t>Za datę wystawienia faktury ustrukturyzowanej uznaje się datę jej przesłania do KSeF, a</w:t>
      </w:r>
      <w:r w:rsidR="00E94666">
        <w:rPr>
          <w:rFonts w:cs="Calibri"/>
          <w:sz w:val="24"/>
          <w:szCs w:val="24"/>
        </w:rPr>
        <w:t> </w:t>
      </w:r>
      <w:r w:rsidRPr="00783AB7">
        <w:rPr>
          <w:rFonts w:cs="Calibri"/>
          <w:sz w:val="24"/>
          <w:szCs w:val="24"/>
        </w:rPr>
        <w:t>w przypadku faktur wystawianych poza KSeF – datę wskazaną na fakturze, zgodnie z</w:t>
      </w:r>
      <w:r w:rsidR="00E94666">
        <w:rPr>
          <w:rFonts w:cs="Calibri"/>
          <w:sz w:val="24"/>
          <w:szCs w:val="24"/>
        </w:rPr>
        <w:t> </w:t>
      </w:r>
      <w:r w:rsidRPr="00783AB7">
        <w:rPr>
          <w:rFonts w:cs="Calibri"/>
          <w:sz w:val="24"/>
          <w:szCs w:val="24"/>
        </w:rPr>
        <w:t xml:space="preserve">przepisami </w:t>
      </w:r>
      <w:r w:rsidR="00E94666">
        <w:rPr>
          <w:rFonts w:cs="Calibri"/>
          <w:sz w:val="24"/>
          <w:szCs w:val="24"/>
        </w:rPr>
        <w:t>U</w:t>
      </w:r>
      <w:r w:rsidRPr="00783AB7">
        <w:rPr>
          <w:rFonts w:cs="Calibri"/>
          <w:sz w:val="24"/>
          <w:szCs w:val="24"/>
        </w:rPr>
        <w:t>stawy o VAT.</w:t>
      </w:r>
    </w:p>
    <w:p w14:paraId="7F7B57C7" w14:textId="0F3C549B" w:rsidR="00783AB7" w:rsidRPr="00783AB7" w:rsidRDefault="00783AB7" w:rsidP="00783AB7">
      <w:pPr>
        <w:pStyle w:val="Tre"/>
        <w:numPr>
          <w:ilvl w:val="0"/>
          <w:numId w:val="39"/>
        </w:numPr>
        <w:spacing w:line="276" w:lineRule="auto"/>
        <w:ind w:left="567" w:hanging="567"/>
        <w:contextualSpacing/>
        <w:rPr>
          <w:rFonts w:cs="Calibri"/>
          <w:sz w:val="24"/>
          <w:szCs w:val="24"/>
        </w:rPr>
      </w:pPr>
      <w:r w:rsidRPr="00783AB7">
        <w:rPr>
          <w:rFonts w:cs="Calibri"/>
          <w:sz w:val="24"/>
          <w:szCs w:val="24"/>
        </w:rPr>
        <w:t>Za dzień skutecznego doręczenia faktury uznaje się:</w:t>
      </w:r>
    </w:p>
    <w:p w14:paraId="642EBB6B" w14:textId="38731EE7" w:rsidR="00783AB7" w:rsidRPr="00783AB7" w:rsidRDefault="00783AB7" w:rsidP="00783AB7">
      <w:pPr>
        <w:pStyle w:val="Paragraf"/>
        <w:numPr>
          <w:ilvl w:val="1"/>
          <w:numId w:val="117"/>
        </w:numPr>
        <w:spacing w:before="0" w:after="0"/>
        <w:ind w:left="1134" w:hanging="567"/>
        <w:jc w:val="both"/>
        <w:rPr>
          <w:b w:val="0"/>
          <w:bCs/>
        </w:rPr>
      </w:pPr>
      <w:r w:rsidRPr="00783AB7">
        <w:rPr>
          <w:b w:val="0"/>
          <w:bCs/>
        </w:rPr>
        <w:t>w przypadku faktury ustrukturyzowanej – dzień nadania jej numeru identyfikującego w KSeF,</w:t>
      </w:r>
    </w:p>
    <w:p w14:paraId="6D705396" w14:textId="5CF38E1F" w:rsidR="00783AB7" w:rsidRPr="00783AB7" w:rsidRDefault="00783AB7" w:rsidP="00783AB7">
      <w:pPr>
        <w:pStyle w:val="Paragraf"/>
        <w:numPr>
          <w:ilvl w:val="1"/>
          <w:numId w:val="117"/>
        </w:numPr>
        <w:spacing w:before="0" w:after="0"/>
        <w:ind w:left="1134" w:hanging="567"/>
        <w:jc w:val="both"/>
        <w:rPr>
          <w:b w:val="0"/>
          <w:bCs/>
        </w:rPr>
      </w:pPr>
      <w:r w:rsidRPr="00783AB7">
        <w:rPr>
          <w:b w:val="0"/>
          <w:bCs/>
        </w:rPr>
        <w:t>w przypadku faktury wystawionej poza KSeF – dzień faktycznego doręczenia faktury Zamawiającemu.</w:t>
      </w:r>
    </w:p>
    <w:p w14:paraId="39A66AA3" w14:textId="279A9B1D" w:rsidR="00783AB7" w:rsidRPr="00783AB7" w:rsidRDefault="00783AB7" w:rsidP="00783AB7">
      <w:pPr>
        <w:pStyle w:val="Tre"/>
        <w:numPr>
          <w:ilvl w:val="0"/>
          <w:numId w:val="39"/>
        </w:numPr>
        <w:spacing w:line="276" w:lineRule="auto"/>
        <w:ind w:left="567" w:hanging="567"/>
        <w:contextualSpacing/>
        <w:rPr>
          <w:rFonts w:cs="Calibri"/>
          <w:sz w:val="24"/>
          <w:szCs w:val="24"/>
        </w:rPr>
      </w:pPr>
      <w:r w:rsidRPr="00783AB7">
        <w:rPr>
          <w:rFonts w:cs="Calibri"/>
          <w:sz w:val="24"/>
          <w:szCs w:val="24"/>
        </w:rPr>
        <w:t>Termin płatności rozpoczyna bieg od dnia doręczenia Zamawiającemu faktury wolnej od wad istotnych, mających wpływ na możliwość dokonania zapłaty lub prawidłowego</w:t>
      </w:r>
      <w:r>
        <w:rPr>
          <w:rFonts w:cs="Calibri"/>
          <w:sz w:val="24"/>
          <w:szCs w:val="24"/>
        </w:rPr>
        <w:t xml:space="preserve"> </w:t>
      </w:r>
      <w:r w:rsidRPr="00783AB7">
        <w:rPr>
          <w:rFonts w:cs="Calibri"/>
          <w:sz w:val="24"/>
          <w:szCs w:val="24"/>
        </w:rPr>
        <w:t>rozliczenia podatkowego. W przypadku stwierdzenia takich wad Zamawiający jest</w:t>
      </w:r>
      <w:r>
        <w:rPr>
          <w:rFonts w:cs="Calibri"/>
          <w:sz w:val="24"/>
          <w:szCs w:val="24"/>
        </w:rPr>
        <w:t xml:space="preserve"> </w:t>
      </w:r>
      <w:r w:rsidRPr="00783AB7">
        <w:rPr>
          <w:rFonts w:cs="Calibri"/>
          <w:sz w:val="24"/>
          <w:szCs w:val="24"/>
        </w:rPr>
        <w:lastRenderedPageBreak/>
        <w:t>uprawniony do wstrzymania płatności do dnia doręczenia faktury korygującej wolnej</w:t>
      </w:r>
      <w:r>
        <w:rPr>
          <w:rFonts w:cs="Calibri"/>
          <w:sz w:val="24"/>
          <w:szCs w:val="24"/>
        </w:rPr>
        <w:t xml:space="preserve"> </w:t>
      </w:r>
      <w:r w:rsidRPr="00783AB7">
        <w:rPr>
          <w:rFonts w:cs="Calibri"/>
          <w:sz w:val="24"/>
          <w:szCs w:val="24"/>
        </w:rPr>
        <w:t>od wad, bez obowiązku zapłaty odsetek.</w:t>
      </w:r>
    </w:p>
    <w:p w14:paraId="4055B892" w14:textId="556793E6" w:rsidR="00783AB7" w:rsidRPr="00783AB7" w:rsidRDefault="00783AB7" w:rsidP="00783AB7">
      <w:pPr>
        <w:pStyle w:val="Tre"/>
        <w:numPr>
          <w:ilvl w:val="0"/>
          <w:numId w:val="39"/>
        </w:numPr>
        <w:spacing w:line="276" w:lineRule="auto"/>
        <w:ind w:left="567" w:hanging="567"/>
        <w:contextualSpacing/>
        <w:rPr>
          <w:rFonts w:cs="Calibri"/>
          <w:sz w:val="24"/>
          <w:szCs w:val="24"/>
        </w:rPr>
      </w:pPr>
      <w:r w:rsidRPr="00783AB7">
        <w:rPr>
          <w:rFonts w:cs="Calibri"/>
          <w:sz w:val="24"/>
          <w:szCs w:val="24"/>
        </w:rPr>
        <w:t>Zamawiający zgłasza zastrzeżenia do faktury w terminie 14 dni od dnia jej doręczenia.</w:t>
      </w:r>
    </w:p>
    <w:p w14:paraId="7DFFE8C7" w14:textId="4325FDB3" w:rsidR="00783AB7" w:rsidRPr="00783AB7" w:rsidRDefault="00783AB7" w:rsidP="00783AB7">
      <w:pPr>
        <w:pStyle w:val="Tre"/>
        <w:numPr>
          <w:ilvl w:val="0"/>
          <w:numId w:val="39"/>
        </w:numPr>
        <w:spacing w:line="276" w:lineRule="auto"/>
        <w:ind w:left="567" w:hanging="567"/>
        <w:contextualSpacing/>
        <w:rPr>
          <w:rFonts w:cs="Calibri"/>
          <w:sz w:val="24"/>
          <w:szCs w:val="24"/>
        </w:rPr>
      </w:pPr>
      <w:r w:rsidRPr="00783AB7">
        <w:rPr>
          <w:rFonts w:cs="Calibri"/>
          <w:sz w:val="24"/>
          <w:szCs w:val="24"/>
        </w:rPr>
        <w:t>Wykonawca jest zobowiązany do wystawienia i doręczenia faktury korygującej w</w:t>
      </w:r>
      <w:r w:rsidR="00E94666">
        <w:rPr>
          <w:rFonts w:cs="Calibri"/>
          <w:sz w:val="24"/>
          <w:szCs w:val="24"/>
        </w:rPr>
        <w:t> </w:t>
      </w:r>
      <w:r w:rsidRPr="00783AB7">
        <w:rPr>
          <w:rFonts w:cs="Calibri"/>
          <w:sz w:val="24"/>
          <w:szCs w:val="24"/>
        </w:rPr>
        <w:t>terminie 7 dni od dnia otrzymania zgłoszenia zastrzeżeń.</w:t>
      </w:r>
      <w:r>
        <w:rPr>
          <w:rFonts w:cs="Calibri"/>
          <w:sz w:val="24"/>
          <w:szCs w:val="24"/>
        </w:rPr>
        <w:t xml:space="preserve"> </w:t>
      </w:r>
    </w:p>
    <w:p w14:paraId="49A82BED" w14:textId="34B45B12" w:rsidR="00783AB7" w:rsidRPr="00783AB7" w:rsidRDefault="00783AB7" w:rsidP="00783AB7">
      <w:pPr>
        <w:pStyle w:val="Tre"/>
        <w:numPr>
          <w:ilvl w:val="0"/>
          <w:numId w:val="39"/>
        </w:numPr>
        <w:spacing w:line="276" w:lineRule="auto"/>
        <w:ind w:left="567" w:hanging="567"/>
        <w:contextualSpacing/>
        <w:rPr>
          <w:rFonts w:cs="Calibri"/>
          <w:sz w:val="24"/>
          <w:szCs w:val="24"/>
        </w:rPr>
      </w:pPr>
      <w:r w:rsidRPr="00783AB7">
        <w:rPr>
          <w:rFonts w:cs="Calibri"/>
          <w:sz w:val="24"/>
          <w:szCs w:val="24"/>
        </w:rPr>
        <w:t>Faktury korygujące, noty korygujące oraz załączniki do faktur podlegają zasadom</w:t>
      </w:r>
      <w:r>
        <w:rPr>
          <w:rFonts w:cs="Calibri"/>
          <w:sz w:val="24"/>
          <w:szCs w:val="24"/>
        </w:rPr>
        <w:t xml:space="preserve"> </w:t>
      </w:r>
      <w:r w:rsidRPr="00783AB7">
        <w:rPr>
          <w:rFonts w:cs="Calibri"/>
          <w:sz w:val="24"/>
          <w:szCs w:val="24"/>
        </w:rPr>
        <w:t>określonym w niniejszym paragrafie.</w:t>
      </w:r>
    </w:p>
    <w:p w14:paraId="0928F470" w14:textId="3554D8A5" w:rsidR="00A27886" w:rsidRDefault="00A27886">
      <w:pPr>
        <w:rPr>
          <w:rFonts w:ascii="Calibri" w:eastAsia="Arial Unicode MS" w:hAnsi="Calibri" w:cs="Calibri"/>
          <w:b/>
          <w:color w:val="000000"/>
          <w:kern w:val="0"/>
          <w:sz w:val="24"/>
          <w:szCs w:val="24"/>
          <w:bdr w:val="nil"/>
          <w:lang w:eastAsia="pl-PL"/>
          <w14:textOutline w14:w="0" w14:cap="flat" w14:cmpd="sng" w14:algn="ctr">
            <w14:noFill/>
            <w14:prstDash w14:val="solid"/>
            <w14:bevel/>
          </w14:textOutline>
          <w14:ligatures w14:val="none"/>
        </w:rPr>
      </w:pPr>
    </w:p>
    <w:p w14:paraId="59969991" w14:textId="7DFA5F5A"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266D6C" w:rsidRPr="00EF3CC6">
        <w:rPr>
          <w:rFonts w:ascii="Calibri" w:hAnsi="Calibri" w:cs="Calibri"/>
          <w:b/>
          <w:bCs/>
          <w:sz w:val="24"/>
          <w:szCs w:val="24"/>
        </w:rPr>
        <w:t>20</w:t>
      </w:r>
    </w:p>
    <w:p w14:paraId="797C8711" w14:textId="5DDB1E6A" w:rsidR="008571A2" w:rsidRPr="00B812C4" w:rsidRDefault="008571A2" w:rsidP="00EF3CC6">
      <w:pPr>
        <w:pStyle w:val="Paragrafnagwkowy"/>
        <w:spacing w:before="0" w:after="0" w:line="276" w:lineRule="auto"/>
        <w:contextualSpacing/>
        <w:outlineLvl w:val="0"/>
        <w:rPr>
          <w:rFonts w:eastAsia="Arial Unicode MS" w:cs="Calibri"/>
        </w:rPr>
      </w:pPr>
      <w:bookmarkStart w:id="22" w:name="_Toc221181226"/>
      <w:r w:rsidRPr="00EF3CC6">
        <w:rPr>
          <w:rStyle w:val="Nagwek1Znak"/>
          <w:b/>
          <w:bCs/>
        </w:rPr>
        <w:t>Odpowiedzialność Stron oraz kary umowne</w:t>
      </w:r>
      <w:r w:rsidR="00C7144F">
        <w:rPr>
          <w:rStyle w:val="Odwoanieprzypisudolnego"/>
          <w:rFonts w:eastAsia="Arial Unicode MS" w:cs="Calibri"/>
        </w:rPr>
        <w:footnoteReference w:id="36"/>
      </w:r>
      <w:bookmarkEnd w:id="22"/>
    </w:p>
    <w:p w14:paraId="3956961B" w14:textId="5FCA2560" w:rsidR="008571A2" w:rsidRPr="00B812C4" w:rsidRDefault="008571A2">
      <w:pPr>
        <w:pStyle w:val="Tre"/>
        <w:numPr>
          <w:ilvl w:val="1"/>
          <w:numId w:val="38"/>
        </w:numPr>
        <w:spacing w:line="276" w:lineRule="auto"/>
        <w:ind w:left="567" w:hanging="567"/>
        <w:contextualSpacing/>
        <w:rPr>
          <w:rFonts w:cs="Calibri"/>
          <w:sz w:val="24"/>
          <w:szCs w:val="24"/>
        </w:rPr>
      </w:pPr>
      <w:r w:rsidRPr="00B812C4">
        <w:rPr>
          <w:rFonts w:eastAsia="Arial Unicode MS" w:cs="Calibri"/>
          <w:sz w:val="24"/>
          <w:szCs w:val="24"/>
        </w:rPr>
        <w:t>Wykonawca ponosi odpowiedzialność za niewykonanie lub nienależyte wykonanie Umowy</w:t>
      </w:r>
      <w:r w:rsidR="00073A62">
        <w:rPr>
          <w:rFonts w:eastAsia="Arial Unicode MS" w:cs="Calibri"/>
          <w:sz w:val="24"/>
          <w:szCs w:val="24"/>
        </w:rPr>
        <w:t xml:space="preserve">, które obejmuje </w:t>
      </w:r>
      <w:r w:rsidR="00093104">
        <w:rPr>
          <w:rFonts w:eastAsia="Arial Unicode MS" w:cs="Calibri"/>
          <w:sz w:val="24"/>
          <w:szCs w:val="24"/>
        </w:rPr>
        <w:t>m.in.</w:t>
      </w:r>
      <w:r w:rsidR="00073A62">
        <w:rPr>
          <w:rFonts w:eastAsia="Arial Unicode MS" w:cs="Calibri"/>
          <w:sz w:val="24"/>
          <w:szCs w:val="24"/>
        </w:rPr>
        <w:t xml:space="preserve"> odpowiedzialność za</w:t>
      </w:r>
      <w:r w:rsidR="00093104">
        <w:rPr>
          <w:rFonts w:eastAsia="Arial Unicode MS" w:cs="Calibri"/>
          <w:sz w:val="24"/>
          <w:szCs w:val="24"/>
        </w:rPr>
        <w:t xml:space="preserve">: </w:t>
      </w:r>
      <w:r w:rsidR="00093104" w:rsidRPr="00266D6C">
        <w:rPr>
          <w:rFonts w:eastAsia="Arial Unicode MS" w:cs="Calibri"/>
          <w:i/>
          <w:iCs/>
          <w:sz w:val="24"/>
          <w:szCs w:val="24"/>
        </w:rPr>
        <w:t>wybór algorytmu, Zbio</w:t>
      </w:r>
      <w:r w:rsidR="009C0F08" w:rsidRPr="00266D6C">
        <w:rPr>
          <w:rFonts w:eastAsia="Arial Unicode MS" w:cs="Calibri"/>
          <w:i/>
          <w:iCs/>
          <w:sz w:val="24"/>
          <w:szCs w:val="24"/>
        </w:rPr>
        <w:t>ry</w:t>
      </w:r>
      <w:r w:rsidR="00093104" w:rsidRPr="00266D6C">
        <w:rPr>
          <w:rFonts w:eastAsia="Arial Unicode MS" w:cs="Calibri"/>
          <w:i/>
          <w:iCs/>
          <w:sz w:val="24"/>
          <w:szCs w:val="24"/>
        </w:rPr>
        <w:t xml:space="preserve"> Danych</w:t>
      </w:r>
      <w:r w:rsidR="009C0F08" w:rsidRPr="00266D6C">
        <w:rPr>
          <w:rFonts w:eastAsia="Arial Unicode MS" w:cs="Calibri"/>
          <w:i/>
          <w:iCs/>
          <w:sz w:val="24"/>
          <w:szCs w:val="24"/>
        </w:rPr>
        <w:t>, zgodnie z § 1</w:t>
      </w:r>
      <w:r w:rsidR="00266D6C" w:rsidRPr="00266D6C">
        <w:rPr>
          <w:rFonts w:eastAsia="Arial Unicode MS" w:cs="Calibri"/>
          <w:i/>
          <w:iCs/>
          <w:sz w:val="24"/>
          <w:szCs w:val="24"/>
        </w:rPr>
        <w:t>5</w:t>
      </w:r>
      <w:r w:rsidR="009C0F08" w:rsidRPr="00266D6C">
        <w:rPr>
          <w:rFonts w:eastAsia="Arial Unicode MS" w:cs="Calibri"/>
          <w:i/>
          <w:iCs/>
          <w:sz w:val="24"/>
          <w:szCs w:val="24"/>
        </w:rPr>
        <w:t xml:space="preserve"> ust. 6 Umowy</w:t>
      </w:r>
      <w:r w:rsidR="00093104" w:rsidRPr="00266D6C">
        <w:rPr>
          <w:rFonts w:eastAsia="Arial Unicode MS" w:cs="Calibri"/>
          <w:i/>
          <w:iCs/>
          <w:sz w:val="24"/>
          <w:szCs w:val="24"/>
        </w:rPr>
        <w:t>,</w:t>
      </w:r>
      <w:r w:rsidR="00073A62" w:rsidRPr="00266D6C">
        <w:rPr>
          <w:rFonts w:eastAsia="Arial Unicode MS" w:cs="Calibri"/>
          <w:i/>
          <w:iCs/>
          <w:sz w:val="24"/>
          <w:szCs w:val="24"/>
        </w:rPr>
        <w:t xml:space="preserve"> </w:t>
      </w:r>
      <w:r w:rsidR="009C0F08" w:rsidRPr="00266D6C">
        <w:rPr>
          <w:rFonts w:eastAsia="Arial Unicode MS" w:cs="Calibri"/>
          <w:i/>
          <w:iCs/>
          <w:sz w:val="24"/>
          <w:szCs w:val="24"/>
        </w:rPr>
        <w:t xml:space="preserve">wyniki predykcji, </w:t>
      </w:r>
      <w:r w:rsidR="00073A62" w:rsidRPr="00266D6C">
        <w:rPr>
          <w:rFonts w:eastAsia="Arial Unicode MS" w:cs="Calibri"/>
          <w:i/>
          <w:iCs/>
          <w:sz w:val="24"/>
          <w:szCs w:val="24"/>
        </w:rPr>
        <w:t xml:space="preserve">błędy Systemu AI i niepożądane skutki powstałe w ramach Zamierzonego Zastosowania lub Rozsądnie Przewidywanego </w:t>
      </w:r>
      <w:r w:rsidR="003B7EF4" w:rsidRPr="003B7EF4">
        <w:rPr>
          <w:rFonts w:eastAsia="Arial Unicode MS" w:cs="Calibri"/>
          <w:i/>
          <w:iCs/>
          <w:sz w:val="24"/>
          <w:szCs w:val="24"/>
        </w:rPr>
        <w:t>Niewłaściwego Użycia</w:t>
      </w:r>
      <w:r w:rsidR="00C04443">
        <w:rPr>
          <w:rFonts w:eastAsia="Arial Unicode MS" w:cs="Calibri"/>
          <w:i/>
          <w:iCs/>
          <w:sz w:val="24"/>
          <w:szCs w:val="24"/>
        </w:rPr>
        <w:t xml:space="preserve">, naruszenia prawa własności intelektualnej przez Dane Wyjściowe, </w:t>
      </w:r>
      <w:r w:rsidR="00C04443" w:rsidRPr="00C04443">
        <w:rPr>
          <w:rFonts w:eastAsia="Arial Unicode MS" w:cs="Calibri"/>
          <w:i/>
          <w:iCs/>
          <w:sz w:val="24"/>
          <w:szCs w:val="24"/>
        </w:rPr>
        <w:t>naruszenia prawa własności intelektualnej przez dane treningowe wykorzystane do rozwoju Modelu</w:t>
      </w:r>
      <w:r w:rsidR="00C04443">
        <w:rPr>
          <w:rFonts w:eastAsia="Arial Unicode MS" w:cs="Calibri"/>
          <w:i/>
          <w:iCs/>
          <w:sz w:val="24"/>
          <w:szCs w:val="24"/>
        </w:rPr>
        <w:t xml:space="preserve">, </w:t>
      </w:r>
      <w:r w:rsidR="00C04443" w:rsidRPr="00C04443">
        <w:rPr>
          <w:rFonts w:eastAsia="Arial Unicode MS" w:cs="Calibri"/>
          <w:i/>
          <w:iCs/>
          <w:sz w:val="24"/>
          <w:szCs w:val="24"/>
        </w:rPr>
        <w:t>naruszenia dóbr osobistych lub prywatności przez Dane Wyjściowe</w:t>
      </w:r>
      <w:r w:rsidR="00C04443">
        <w:rPr>
          <w:rFonts w:eastAsia="Arial Unicode MS" w:cs="Calibri"/>
          <w:i/>
          <w:iCs/>
          <w:sz w:val="24"/>
          <w:szCs w:val="24"/>
        </w:rPr>
        <w:t>,</w:t>
      </w:r>
      <w:r w:rsidR="00C04443" w:rsidRPr="00C04443">
        <w:rPr>
          <w:rFonts w:eastAsia="Arial Unicode MS" w:cs="Calibri"/>
          <w:i/>
          <w:iCs/>
          <w:sz w:val="24"/>
          <w:szCs w:val="24"/>
        </w:rPr>
        <w:t xml:space="preserve"> niezgodności Danych Wyjściowych z prawem</w:t>
      </w:r>
      <w:r w:rsidR="003B7EF4" w:rsidRPr="003B7EF4">
        <w:rPr>
          <w:rFonts w:eastAsia="Arial Unicode MS" w:cs="Calibri"/>
          <w:i/>
          <w:iCs/>
          <w:sz w:val="24"/>
          <w:szCs w:val="24"/>
        </w:rPr>
        <w:t xml:space="preserve"> </w:t>
      </w:r>
      <w:r w:rsidRPr="00B812C4">
        <w:rPr>
          <w:rFonts w:eastAsia="Arial Unicode MS" w:cs="Calibri"/>
          <w:sz w:val="24"/>
          <w:szCs w:val="24"/>
        </w:rPr>
        <w:t xml:space="preserve">przez zapłatę kar umownych lub </w:t>
      </w:r>
      <w:r w:rsidRPr="00A10020">
        <w:rPr>
          <w:rFonts w:eastAsia="Arial Unicode MS" w:cs="Calibri"/>
          <w:i/>
          <w:iCs/>
          <w:sz w:val="24"/>
          <w:szCs w:val="24"/>
        </w:rPr>
        <w:t>odszkodowania na zasadach ogólnych</w:t>
      </w:r>
      <w:r w:rsidR="00A10020">
        <w:rPr>
          <w:rStyle w:val="Odwoanieprzypisudolnego"/>
          <w:rFonts w:eastAsia="Arial Unicode MS" w:cs="Calibri"/>
          <w:i/>
          <w:iCs/>
          <w:sz w:val="24"/>
          <w:szCs w:val="24"/>
        </w:rPr>
        <w:footnoteReference w:id="37"/>
      </w:r>
      <w:r w:rsidRPr="00B812C4">
        <w:rPr>
          <w:rFonts w:eastAsia="Arial Unicode MS" w:cs="Calibri"/>
          <w:sz w:val="24"/>
          <w:szCs w:val="24"/>
        </w:rPr>
        <w:t>.</w:t>
      </w:r>
    </w:p>
    <w:p w14:paraId="49C95842" w14:textId="77777777" w:rsidR="008571A2" w:rsidRPr="00B812C4" w:rsidRDefault="008571A2">
      <w:pPr>
        <w:pStyle w:val="Tre"/>
        <w:numPr>
          <w:ilvl w:val="1"/>
          <w:numId w:val="38"/>
        </w:numPr>
        <w:spacing w:line="276" w:lineRule="auto"/>
        <w:ind w:left="567" w:hanging="567"/>
        <w:contextualSpacing/>
        <w:rPr>
          <w:rFonts w:cs="Calibri"/>
          <w:sz w:val="24"/>
          <w:szCs w:val="24"/>
        </w:rPr>
      </w:pPr>
      <w:r w:rsidRPr="00B812C4">
        <w:rPr>
          <w:rFonts w:eastAsia="Arial Unicode MS" w:cs="Calibri"/>
          <w:sz w:val="24"/>
          <w:szCs w:val="24"/>
        </w:rPr>
        <w:lastRenderedPageBreak/>
        <w:t>Wykonawca nie ponosi odpowiedzialności za niewykonanie lub nienależyte wykonanie zobowiązań, które jest następstwem okoliczności niezależnych od Wykonawcy, w szczególności w przypadku:</w:t>
      </w:r>
    </w:p>
    <w:p w14:paraId="3B4F0EBB" w14:textId="3C815FA0" w:rsidR="00473E6C" w:rsidRPr="00B812C4" w:rsidRDefault="008571A2">
      <w:pPr>
        <w:pStyle w:val="Tre"/>
        <w:numPr>
          <w:ilvl w:val="0"/>
          <w:numId w:val="56"/>
        </w:numPr>
        <w:spacing w:line="276" w:lineRule="auto"/>
        <w:ind w:left="1134" w:hanging="567"/>
        <w:contextualSpacing/>
        <w:rPr>
          <w:rFonts w:cs="Calibri"/>
          <w:sz w:val="24"/>
          <w:szCs w:val="24"/>
        </w:rPr>
      </w:pPr>
      <w:r w:rsidRPr="00B812C4">
        <w:rPr>
          <w:rFonts w:eastAsia="Arial Unicode MS" w:cs="Calibri"/>
          <w:sz w:val="24"/>
          <w:szCs w:val="24"/>
        </w:rPr>
        <w:t xml:space="preserve">nieudostępnienia przez Zamawiającego </w:t>
      </w:r>
      <w:r w:rsidR="00473E6C" w:rsidRPr="00B812C4">
        <w:rPr>
          <w:rFonts w:eastAsia="Arial Unicode MS" w:cs="Calibri"/>
          <w:sz w:val="24"/>
          <w:szCs w:val="24"/>
        </w:rPr>
        <w:t xml:space="preserve">Zbiorów Danych Zamawiającego, </w:t>
      </w:r>
      <w:r w:rsidRPr="00B812C4">
        <w:rPr>
          <w:rFonts w:eastAsia="Arial Unicode MS" w:cs="Calibri"/>
          <w:sz w:val="24"/>
          <w:szCs w:val="24"/>
        </w:rPr>
        <w:t xml:space="preserve">informacji </w:t>
      </w:r>
      <w:r w:rsidR="007E6B2F">
        <w:rPr>
          <w:rFonts w:eastAsia="Arial Unicode MS" w:cs="Calibri"/>
          <w:sz w:val="24"/>
          <w:szCs w:val="24"/>
        </w:rPr>
        <w:t>lub</w:t>
      </w:r>
      <w:r w:rsidRPr="00B812C4">
        <w:rPr>
          <w:rFonts w:eastAsia="Arial Unicode MS" w:cs="Calibri"/>
          <w:sz w:val="24"/>
          <w:szCs w:val="24"/>
        </w:rPr>
        <w:t xml:space="preserve"> dokumentów </w:t>
      </w:r>
      <w:r w:rsidR="00473E6C" w:rsidRPr="00B812C4">
        <w:rPr>
          <w:rFonts w:eastAsia="Arial Unicode MS" w:cs="Calibri"/>
          <w:sz w:val="24"/>
          <w:szCs w:val="24"/>
        </w:rPr>
        <w:t>będących w posiadaniu Zamawiającego, które są niezbędne do prawidłowej realizacji Umowy</w:t>
      </w:r>
      <w:r w:rsidRPr="00B812C4">
        <w:rPr>
          <w:rFonts w:eastAsia="Arial Unicode MS" w:cs="Calibri"/>
          <w:sz w:val="24"/>
          <w:szCs w:val="24"/>
        </w:rPr>
        <w:t>;</w:t>
      </w:r>
    </w:p>
    <w:p w14:paraId="49CE94E5" w14:textId="5A3EA95E" w:rsidR="00473E6C" w:rsidRPr="00B812C4" w:rsidRDefault="008571A2">
      <w:pPr>
        <w:pStyle w:val="Tre"/>
        <w:numPr>
          <w:ilvl w:val="0"/>
          <w:numId w:val="56"/>
        </w:numPr>
        <w:spacing w:line="276" w:lineRule="auto"/>
        <w:ind w:left="1134" w:hanging="567"/>
        <w:contextualSpacing/>
        <w:rPr>
          <w:rFonts w:cs="Calibri"/>
          <w:sz w:val="24"/>
          <w:szCs w:val="24"/>
        </w:rPr>
      </w:pPr>
      <w:r w:rsidRPr="00B812C4">
        <w:rPr>
          <w:rFonts w:eastAsia="Arial Unicode MS" w:cs="Calibri"/>
          <w:sz w:val="24"/>
          <w:szCs w:val="24"/>
        </w:rPr>
        <w:t>niezapewnienia Wykonawcy</w:t>
      </w:r>
      <w:r w:rsidR="00E83C4A">
        <w:rPr>
          <w:rFonts w:eastAsia="Arial Unicode MS" w:cs="Calibri"/>
          <w:sz w:val="24"/>
          <w:szCs w:val="24"/>
        </w:rPr>
        <w:t xml:space="preserve"> przez Zamawiającego</w:t>
      </w:r>
      <w:r w:rsidRPr="00B812C4">
        <w:rPr>
          <w:rFonts w:eastAsia="Arial Unicode MS" w:cs="Calibri"/>
          <w:sz w:val="24"/>
          <w:szCs w:val="24"/>
        </w:rPr>
        <w:t xml:space="preserve"> dostępu do </w:t>
      </w:r>
      <w:r w:rsidR="00473E6C" w:rsidRPr="00B812C4">
        <w:rPr>
          <w:rFonts w:eastAsia="Arial Unicode MS" w:cs="Calibri"/>
          <w:sz w:val="24"/>
          <w:szCs w:val="24"/>
        </w:rPr>
        <w:t>infrastruktury IT, budynków i pomieszczeń w zakresie koniecznym do prawidłowej realizacji Umowy</w:t>
      </w:r>
      <w:r w:rsidRPr="00B812C4">
        <w:rPr>
          <w:rFonts w:eastAsia="Arial Unicode MS" w:cs="Calibri"/>
          <w:sz w:val="24"/>
          <w:szCs w:val="24"/>
        </w:rPr>
        <w:t>;</w:t>
      </w:r>
    </w:p>
    <w:p w14:paraId="4D169322" w14:textId="075E3ED2" w:rsidR="008571A2" w:rsidRPr="00BB7038" w:rsidRDefault="008571A2">
      <w:pPr>
        <w:pStyle w:val="Tre"/>
        <w:numPr>
          <w:ilvl w:val="0"/>
          <w:numId w:val="56"/>
        </w:numPr>
        <w:spacing w:line="276" w:lineRule="auto"/>
        <w:ind w:left="1134" w:hanging="567"/>
        <w:contextualSpacing/>
        <w:rPr>
          <w:rFonts w:cs="Calibri"/>
          <w:sz w:val="24"/>
          <w:szCs w:val="24"/>
        </w:rPr>
      </w:pPr>
      <w:r w:rsidRPr="00B812C4">
        <w:rPr>
          <w:rFonts w:eastAsia="Arial Unicode MS" w:cs="Calibri"/>
          <w:sz w:val="24"/>
          <w:szCs w:val="24"/>
        </w:rPr>
        <w:t>zwłoki Zamawiającego w stosunku do przewidzianych terminów dokonania czynności w ramach realizacji Umowy</w:t>
      </w:r>
      <w:r w:rsidR="00BB7038">
        <w:rPr>
          <w:rFonts w:eastAsia="Arial Unicode MS" w:cs="Calibri"/>
          <w:sz w:val="24"/>
          <w:szCs w:val="24"/>
        </w:rPr>
        <w:t>;</w:t>
      </w:r>
    </w:p>
    <w:p w14:paraId="270641C2" w14:textId="5B2D8F9B" w:rsidR="00BB7038" w:rsidRPr="00C04443" w:rsidRDefault="00BB7038">
      <w:pPr>
        <w:pStyle w:val="Tre"/>
        <w:numPr>
          <w:ilvl w:val="0"/>
          <w:numId w:val="56"/>
        </w:numPr>
        <w:spacing w:line="276" w:lineRule="auto"/>
        <w:ind w:left="1134" w:hanging="567"/>
        <w:contextualSpacing/>
        <w:rPr>
          <w:rFonts w:cs="Calibri"/>
          <w:sz w:val="24"/>
          <w:szCs w:val="24"/>
        </w:rPr>
      </w:pPr>
      <w:r>
        <w:rPr>
          <w:rFonts w:eastAsia="Arial Unicode MS" w:cs="Calibri"/>
          <w:sz w:val="24"/>
          <w:szCs w:val="24"/>
        </w:rPr>
        <w:t xml:space="preserve">nieprawidłowego działania infrastruktury teleinformatycznej Zamawiającego, chyba, że </w:t>
      </w:r>
      <w:r w:rsidR="00EA18A4" w:rsidRPr="00EA18A4">
        <w:rPr>
          <w:rFonts w:eastAsia="Arial Unicode MS" w:cs="Calibri"/>
          <w:sz w:val="24"/>
          <w:szCs w:val="24"/>
        </w:rPr>
        <w:t xml:space="preserve">nieprawidłowe działanie </w:t>
      </w:r>
      <w:r w:rsidR="00EA18A4">
        <w:rPr>
          <w:rFonts w:eastAsia="Arial Unicode MS" w:cs="Calibri"/>
          <w:sz w:val="24"/>
          <w:szCs w:val="24"/>
        </w:rPr>
        <w:t>i</w:t>
      </w:r>
      <w:r w:rsidR="00EA18A4" w:rsidRPr="00EA18A4">
        <w:rPr>
          <w:rFonts w:eastAsia="Arial Unicode MS" w:cs="Calibri"/>
          <w:sz w:val="24"/>
          <w:szCs w:val="24"/>
        </w:rPr>
        <w:t xml:space="preserve">nfrastruktury </w:t>
      </w:r>
      <w:r w:rsidR="00EA18A4">
        <w:rPr>
          <w:rFonts w:eastAsia="Arial Unicode MS" w:cs="Calibri"/>
          <w:sz w:val="24"/>
          <w:szCs w:val="24"/>
        </w:rPr>
        <w:t xml:space="preserve">teleinformatycznej </w:t>
      </w:r>
      <w:r w:rsidR="00EA18A4" w:rsidRPr="00EA18A4">
        <w:rPr>
          <w:rFonts w:eastAsia="Arial Unicode MS" w:cs="Calibri"/>
          <w:sz w:val="24"/>
          <w:szCs w:val="24"/>
        </w:rPr>
        <w:t>Zamawiającego</w:t>
      </w:r>
      <w:r w:rsidR="00E83C4A">
        <w:rPr>
          <w:rFonts w:eastAsia="Arial Unicode MS" w:cs="Calibri"/>
          <w:sz w:val="24"/>
          <w:szCs w:val="24"/>
        </w:rPr>
        <w:t xml:space="preserve"> nastąpiło w wyniku działania Wykonawcy.</w:t>
      </w:r>
    </w:p>
    <w:p w14:paraId="761763E7" w14:textId="73132F86" w:rsidR="008571A2" w:rsidRPr="00B812C4" w:rsidRDefault="008571A2">
      <w:pPr>
        <w:pStyle w:val="Tre"/>
        <w:numPr>
          <w:ilvl w:val="1"/>
          <w:numId w:val="38"/>
        </w:numPr>
        <w:spacing w:line="276" w:lineRule="auto"/>
        <w:ind w:left="567" w:hanging="567"/>
        <w:contextualSpacing/>
        <w:rPr>
          <w:rFonts w:eastAsia="Arial Unicode MS" w:cs="Calibri"/>
          <w:sz w:val="24"/>
          <w:szCs w:val="24"/>
        </w:rPr>
      </w:pPr>
      <w:r w:rsidRPr="00B812C4">
        <w:rPr>
          <w:rFonts w:eastAsia="Arial Unicode MS" w:cs="Calibri"/>
          <w:sz w:val="24"/>
          <w:szCs w:val="24"/>
        </w:rPr>
        <w:t>Wykonawc</w:t>
      </w:r>
      <w:r w:rsidR="008F1B02" w:rsidRPr="00B812C4">
        <w:rPr>
          <w:rFonts w:eastAsia="Arial Unicode MS" w:cs="Calibri"/>
          <w:sz w:val="24"/>
          <w:szCs w:val="24"/>
        </w:rPr>
        <w:t>a zapłaci Zamawiającemu</w:t>
      </w:r>
      <w:r w:rsidRPr="00B812C4">
        <w:rPr>
          <w:rFonts w:eastAsia="Arial Unicode MS" w:cs="Calibri"/>
          <w:sz w:val="24"/>
          <w:szCs w:val="24"/>
        </w:rPr>
        <w:t xml:space="preserve"> karę umowną za niewykonanie lub nienależyte wykonanie Umowy w następujących przypadkach i wysokości</w:t>
      </w:r>
      <w:r w:rsidR="00BE03FF">
        <w:rPr>
          <w:rStyle w:val="Odwoanieprzypisudolnego"/>
          <w:rFonts w:eastAsia="Arial Unicode MS" w:cs="Calibri"/>
          <w:sz w:val="24"/>
          <w:szCs w:val="24"/>
        </w:rPr>
        <w:footnoteReference w:id="38"/>
      </w:r>
      <w:r w:rsidRPr="00B812C4">
        <w:rPr>
          <w:rFonts w:eastAsia="Arial Unicode MS" w:cs="Calibri"/>
          <w:sz w:val="24"/>
          <w:szCs w:val="24"/>
        </w:rPr>
        <w:t>:</w:t>
      </w:r>
    </w:p>
    <w:p w14:paraId="097027FE" w14:textId="31B21B7D" w:rsidR="006360A1" w:rsidRDefault="006360A1">
      <w:pPr>
        <w:pStyle w:val="Tre"/>
        <w:numPr>
          <w:ilvl w:val="2"/>
          <w:numId w:val="38"/>
        </w:numPr>
        <w:spacing w:line="276" w:lineRule="auto"/>
        <w:ind w:left="1134" w:hanging="567"/>
        <w:contextualSpacing/>
        <w:rPr>
          <w:rFonts w:eastAsia="Arial Unicode MS" w:cs="Calibri"/>
          <w:sz w:val="24"/>
          <w:szCs w:val="24"/>
        </w:rPr>
      </w:pPr>
      <w:r>
        <w:rPr>
          <w:rFonts w:eastAsia="Arial Unicode MS" w:cs="Calibri"/>
          <w:sz w:val="24"/>
          <w:szCs w:val="24"/>
        </w:rPr>
        <w:t xml:space="preserve">za niewykonanie lub nienależyte wykonanie Umowy w wysokości </w:t>
      </w:r>
      <w:r w:rsidRPr="006360A1">
        <w:rPr>
          <w:rFonts w:eastAsia="Arial Unicode MS" w:cs="Calibri"/>
          <w:sz w:val="24"/>
          <w:szCs w:val="24"/>
          <w:highlight w:val="yellow"/>
        </w:rPr>
        <w:t>[__]%</w:t>
      </w:r>
      <w:r>
        <w:rPr>
          <w:rFonts w:eastAsia="Arial Unicode MS" w:cs="Calibri"/>
          <w:sz w:val="24"/>
          <w:szCs w:val="24"/>
        </w:rPr>
        <w:t xml:space="preserve"> wynagrodzenia, o którym mowa odpowiednio w § 19 ust. 1 pkt </w:t>
      </w:r>
      <w:r w:rsidRPr="006360A1">
        <w:rPr>
          <w:rFonts w:eastAsia="Arial Unicode MS" w:cs="Calibri"/>
          <w:sz w:val="24"/>
          <w:szCs w:val="24"/>
          <w:highlight w:val="yellow"/>
        </w:rPr>
        <w:t>[__]</w:t>
      </w:r>
      <w:r>
        <w:rPr>
          <w:rFonts w:eastAsia="Arial Unicode MS" w:cs="Calibri"/>
          <w:sz w:val="24"/>
          <w:szCs w:val="24"/>
        </w:rPr>
        <w:t xml:space="preserve"> Umowy za każde naruszenie;</w:t>
      </w:r>
    </w:p>
    <w:p w14:paraId="7A608BFA" w14:textId="39BD7856" w:rsidR="008571A2" w:rsidRDefault="008571A2">
      <w:pPr>
        <w:pStyle w:val="Tre"/>
        <w:numPr>
          <w:ilvl w:val="2"/>
          <w:numId w:val="38"/>
        </w:numPr>
        <w:spacing w:line="276" w:lineRule="auto"/>
        <w:ind w:left="1134" w:hanging="567"/>
        <w:contextualSpacing/>
        <w:rPr>
          <w:rFonts w:eastAsia="Arial Unicode MS" w:cs="Calibri"/>
          <w:sz w:val="24"/>
          <w:szCs w:val="24"/>
        </w:rPr>
      </w:pPr>
      <w:r w:rsidRPr="00B812C4">
        <w:rPr>
          <w:rFonts w:eastAsia="Arial Unicode MS" w:cs="Calibri"/>
          <w:sz w:val="24"/>
          <w:szCs w:val="24"/>
        </w:rPr>
        <w:t xml:space="preserve">za </w:t>
      </w:r>
      <w:r w:rsidRPr="00B07C7E">
        <w:rPr>
          <w:rFonts w:eastAsia="Arial Unicode MS" w:cs="Calibri"/>
          <w:i/>
          <w:iCs/>
          <w:sz w:val="24"/>
          <w:szCs w:val="24"/>
        </w:rPr>
        <w:t>zwłokę</w:t>
      </w:r>
      <w:r w:rsidR="00B07C7E" w:rsidRPr="00B07C7E">
        <w:rPr>
          <w:rFonts w:eastAsia="Arial Unicode MS" w:cs="Calibri"/>
          <w:i/>
          <w:iCs/>
          <w:sz w:val="24"/>
          <w:szCs w:val="24"/>
        </w:rPr>
        <w:t>/opóźnienie</w:t>
      </w:r>
      <w:r w:rsidRPr="00B812C4">
        <w:rPr>
          <w:rFonts w:eastAsia="Arial Unicode MS" w:cs="Calibri"/>
          <w:sz w:val="24"/>
          <w:szCs w:val="24"/>
        </w:rPr>
        <w:t xml:space="preserve"> w stosunku do</w:t>
      </w:r>
      <w:r w:rsidR="00266D6C">
        <w:rPr>
          <w:rFonts w:eastAsia="Arial Unicode MS" w:cs="Calibri"/>
          <w:sz w:val="24"/>
          <w:szCs w:val="24"/>
        </w:rPr>
        <w:t xml:space="preserve"> poszczególnych</w:t>
      </w:r>
      <w:r w:rsidRPr="00B812C4">
        <w:rPr>
          <w:rFonts w:eastAsia="Arial Unicode MS" w:cs="Calibri"/>
          <w:sz w:val="24"/>
          <w:szCs w:val="24"/>
        </w:rPr>
        <w:t xml:space="preserve"> termin</w:t>
      </w:r>
      <w:r w:rsidR="00266D6C">
        <w:rPr>
          <w:rFonts w:eastAsia="Arial Unicode MS" w:cs="Calibri"/>
          <w:sz w:val="24"/>
          <w:szCs w:val="24"/>
        </w:rPr>
        <w:t>ów</w:t>
      </w:r>
      <w:r w:rsidRPr="00B812C4">
        <w:rPr>
          <w:rFonts w:eastAsia="Arial Unicode MS" w:cs="Calibri"/>
          <w:sz w:val="24"/>
          <w:szCs w:val="24"/>
        </w:rPr>
        <w:t xml:space="preserve"> </w:t>
      </w:r>
      <w:r w:rsidR="008F1B02" w:rsidRPr="00B812C4">
        <w:rPr>
          <w:rFonts w:eastAsia="Arial Unicode MS" w:cs="Calibri"/>
          <w:sz w:val="24"/>
          <w:szCs w:val="24"/>
          <w:highlight w:val="yellow"/>
        </w:rPr>
        <w:t>[__]</w:t>
      </w:r>
      <w:r w:rsidRPr="00B812C4">
        <w:rPr>
          <w:rFonts w:eastAsia="Arial Unicode MS" w:cs="Calibri"/>
          <w:sz w:val="24"/>
          <w:szCs w:val="24"/>
          <w:highlight w:val="yellow"/>
        </w:rPr>
        <w:t>,</w:t>
      </w:r>
      <w:r w:rsidRPr="00B812C4">
        <w:rPr>
          <w:rFonts w:eastAsia="Arial Unicode MS" w:cs="Calibri"/>
          <w:sz w:val="24"/>
          <w:szCs w:val="24"/>
        </w:rPr>
        <w:t xml:space="preserve"> określon</w:t>
      </w:r>
      <w:r w:rsidR="00266D6C">
        <w:rPr>
          <w:rFonts w:eastAsia="Arial Unicode MS" w:cs="Calibri"/>
          <w:sz w:val="24"/>
          <w:szCs w:val="24"/>
        </w:rPr>
        <w:t>ych</w:t>
      </w:r>
      <w:r w:rsidRPr="00B812C4">
        <w:rPr>
          <w:rFonts w:eastAsia="Arial Unicode MS" w:cs="Calibri"/>
          <w:sz w:val="24"/>
          <w:szCs w:val="24"/>
        </w:rPr>
        <w:t xml:space="preserve"> w Załączniku nr </w:t>
      </w:r>
      <w:r w:rsidR="00587D58" w:rsidRPr="00B812C4">
        <w:rPr>
          <w:rFonts w:eastAsia="Arial Unicode MS" w:cs="Calibri"/>
          <w:sz w:val="24"/>
          <w:szCs w:val="24"/>
        </w:rPr>
        <w:t>12</w:t>
      </w:r>
      <w:r w:rsidR="00B07C7E">
        <w:rPr>
          <w:rStyle w:val="Odwoanieprzypisudolnego"/>
          <w:rFonts w:eastAsia="Arial Unicode MS" w:cs="Calibri"/>
          <w:sz w:val="24"/>
          <w:szCs w:val="24"/>
        </w:rPr>
        <w:footnoteReference w:id="39"/>
      </w:r>
      <w:r w:rsidRPr="00B812C4">
        <w:rPr>
          <w:rFonts w:eastAsia="Arial Unicode MS" w:cs="Calibri"/>
          <w:sz w:val="24"/>
          <w:szCs w:val="24"/>
        </w:rPr>
        <w:t xml:space="preserve"> do Umowy – w wysokości </w:t>
      </w:r>
      <w:r w:rsidR="008F1B02" w:rsidRPr="00B812C4">
        <w:rPr>
          <w:rFonts w:eastAsia="Arial Unicode MS" w:cs="Calibri"/>
          <w:sz w:val="24"/>
          <w:szCs w:val="24"/>
          <w:highlight w:val="yellow"/>
        </w:rPr>
        <w:t>[__]</w:t>
      </w:r>
      <w:r w:rsidRPr="00B812C4">
        <w:rPr>
          <w:rFonts w:eastAsia="Arial Unicode MS" w:cs="Calibri"/>
          <w:sz w:val="24"/>
          <w:szCs w:val="24"/>
        </w:rPr>
        <w:t xml:space="preserve"> % </w:t>
      </w:r>
      <w:r w:rsidR="008F1B02" w:rsidRPr="00B812C4">
        <w:rPr>
          <w:rFonts w:eastAsia="Arial Unicode MS" w:cs="Calibri"/>
          <w:sz w:val="24"/>
          <w:szCs w:val="24"/>
          <w:highlight w:val="yellow"/>
        </w:rPr>
        <w:t>[__]</w:t>
      </w:r>
      <w:r w:rsidRPr="00B812C4">
        <w:rPr>
          <w:rFonts w:eastAsia="Arial Unicode MS" w:cs="Calibri"/>
          <w:sz w:val="24"/>
          <w:szCs w:val="24"/>
        </w:rPr>
        <w:t xml:space="preserve"> za każdy rozpoczęty dzień zwłoki;  </w:t>
      </w:r>
    </w:p>
    <w:p w14:paraId="26955BB7" w14:textId="366B21E8" w:rsidR="00AF43E8" w:rsidRPr="00B812C4" w:rsidRDefault="00AF43E8">
      <w:pPr>
        <w:pStyle w:val="Tre"/>
        <w:numPr>
          <w:ilvl w:val="2"/>
          <w:numId w:val="38"/>
        </w:numPr>
        <w:spacing w:line="276" w:lineRule="auto"/>
        <w:ind w:left="1134" w:hanging="567"/>
        <w:contextualSpacing/>
        <w:rPr>
          <w:rFonts w:eastAsia="Arial Unicode MS" w:cs="Calibri"/>
          <w:sz w:val="24"/>
          <w:szCs w:val="24"/>
        </w:rPr>
      </w:pPr>
      <w:r>
        <w:rPr>
          <w:rFonts w:eastAsia="Arial Unicode MS" w:cs="Calibri"/>
          <w:sz w:val="24"/>
          <w:szCs w:val="24"/>
        </w:rPr>
        <w:t xml:space="preserve">za naruszenie warunków SLA wskazanych w załączniku nr </w:t>
      </w:r>
      <w:r w:rsidR="00266D6C">
        <w:rPr>
          <w:rFonts w:eastAsia="Arial Unicode MS" w:cs="Calibri"/>
          <w:sz w:val="24"/>
          <w:szCs w:val="24"/>
        </w:rPr>
        <w:t>13</w:t>
      </w:r>
      <w:r>
        <w:rPr>
          <w:rFonts w:eastAsia="Arial Unicode MS" w:cs="Calibri"/>
          <w:sz w:val="24"/>
          <w:szCs w:val="24"/>
        </w:rPr>
        <w:t xml:space="preserve"> do Umowy, w wysokości tam wskazanej</w:t>
      </w:r>
      <w:r w:rsidR="00B07C7E">
        <w:rPr>
          <w:rStyle w:val="Odwoanieprzypisudolnego"/>
          <w:rFonts w:eastAsia="Arial Unicode MS" w:cs="Calibri"/>
          <w:sz w:val="24"/>
          <w:szCs w:val="24"/>
        </w:rPr>
        <w:footnoteReference w:id="40"/>
      </w:r>
      <w:r>
        <w:rPr>
          <w:rFonts w:eastAsia="Arial Unicode MS" w:cs="Calibri"/>
          <w:sz w:val="24"/>
          <w:szCs w:val="24"/>
        </w:rPr>
        <w:t>;</w:t>
      </w:r>
    </w:p>
    <w:p w14:paraId="64E6E7C9" w14:textId="4DD81003" w:rsidR="008571A2" w:rsidRPr="00B812C4" w:rsidRDefault="008571A2">
      <w:pPr>
        <w:pStyle w:val="Tre"/>
        <w:numPr>
          <w:ilvl w:val="2"/>
          <w:numId w:val="38"/>
        </w:numPr>
        <w:spacing w:line="276" w:lineRule="auto"/>
        <w:ind w:left="1134" w:hanging="567"/>
        <w:contextualSpacing/>
        <w:rPr>
          <w:rFonts w:cs="Calibri"/>
          <w:sz w:val="24"/>
          <w:szCs w:val="24"/>
        </w:rPr>
      </w:pPr>
      <w:r w:rsidRPr="00B812C4">
        <w:rPr>
          <w:rFonts w:cs="Calibri"/>
          <w:sz w:val="24"/>
          <w:szCs w:val="24"/>
        </w:rPr>
        <w:t xml:space="preserve">w przypadku odstąpienia od Umowy z powodu okoliczności wskazanych w § </w:t>
      </w:r>
      <w:r w:rsidR="00266D6C">
        <w:rPr>
          <w:rFonts w:eastAsia="Arial Unicode MS" w:cs="Calibri"/>
          <w:sz w:val="24"/>
          <w:szCs w:val="24"/>
        </w:rPr>
        <w:t>29</w:t>
      </w:r>
      <w:r w:rsidRPr="00B812C4">
        <w:rPr>
          <w:rFonts w:cs="Calibri"/>
          <w:sz w:val="24"/>
          <w:szCs w:val="24"/>
        </w:rPr>
        <w:t xml:space="preserve"> </w:t>
      </w:r>
      <w:r w:rsidR="006360A1">
        <w:rPr>
          <w:rFonts w:cs="Calibri"/>
          <w:sz w:val="24"/>
          <w:szCs w:val="24"/>
        </w:rPr>
        <w:t xml:space="preserve">ust. 3 pkt 1)-4) </w:t>
      </w:r>
      <w:r w:rsidRPr="00B812C4">
        <w:rPr>
          <w:rFonts w:cs="Calibri"/>
          <w:sz w:val="24"/>
          <w:szCs w:val="24"/>
        </w:rPr>
        <w:t xml:space="preserve">Umowy - w wysokości </w:t>
      </w:r>
      <w:r w:rsidR="008F1B02" w:rsidRPr="00B812C4">
        <w:rPr>
          <w:rFonts w:eastAsia="Arial Unicode MS" w:cs="Calibri"/>
          <w:sz w:val="24"/>
          <w:szCs w:val="24"/>
          <w:highlight w:val="yellow"/>
        </w:rPr>
        <w:t>[__]</w:t>
      </w:r>
      <w:r w:rsidR="008F1B02" w:rsidRPr="00B812C4">
        <w:rPr>
          <w:rFonts w:cs="Calibri"/>
          <w:sz w:val="24"/>
          <w:szCs w:val="24"/>
        </w:rPr>
        <w:t xml:space="preserve"> </w:t>
      </w:r>
      <w:r w:rsidRPr="00B812C4">
        <w:rPr>
          <w:rFonts w:cs="Calibri"/>
          <w:sz w:val="24"/>
          <w:szCs w:val="24"/>
        </w:rPr>
        <w:t xml:space="preserve"> % </w:t>
      </w:r>
      <w:r w:rsidR="008F1B02" w:rsidRPr="00B812C4">
        <w:rPr>
          <w:rFonts w:eastAsia="Arial Unicode MS" w:cs="Calibri"/>
          <w:sz w:val="24"/>
          <w:szCs w:val="24"/>
          <w:highlight w:val="yellow"/>
        </w:rPr>
        <w:t>[__]</w:t>
      </w:r>
      <w:r w:rsidRPr="00B812C4">
        <w:rPr>
          <w:rFonts w:cs="Calibri"/>
          <w:sz w:val="24"/>
          <w:szCs w:val="24"/>
        </w:rPr>
        <w:t xml:space="preserve">; </w:t>
      </w:r>
    </w:p>
    <w:p w14:paraId="0956EE81" w14:textId="598BC052" w:rsidR="008571A2" w:rsidRPr="00B812C4" w:rsidRDefault="008571A2">
      <w:pPr>
        <w:pStyle w:val="Tre"/>
        <w:numPr>
          <w:ilvl w:val="2"/>
          <w:numId w:val="38"/>
        </w:numPr>
        <w:spacing w:line="276" w:lineRule="auto"/>
        <w:ind w:left="1134" w:hanging="567"/>
        <w:contextualSpacing/>
        <w:rPr>
          <w:rFonts w:eastAsia="Arial Unicode MS" w:cs="Calibri"/>
          <w:sz w:val="24"/>
          <w:szCs w:val="24"/>
        </w:rPr>
      </w:pPr>
      <w:r w:rsidRPr="00B812C4">
        <w:rPr>
          <w:rFonts w:eastAsia="Arial Unicode MS" w:cs="Calibri"/>
          <w:sz w:val="24"/>
          <w:szCs w:val="24"/>
        </w:rPr>
        <w:t xml:space="preserve">w przypadku naruszenia zasad ochrony informacji poufnych </w:t>
      </w:r>
      <w:r w:rsidR="00BE03FF">
        <w:rPr>
          <w:rFonts w:eastAsia="Arial Unicode MS" w:cs="Calibri"/>
          <w:sz w:val="24"/>
          <w:szCs w:val="24"/>
        </w:rPr>
        <w:t xml:space="preserve">oraz danych osobowych </w:t>
      </w:r>
      <w:r w:rsidRPr="00B812C4">
        <w:rPr>
          <w:rFonts w:eastAsia="Arial Unicode MS" w:cs="Calibri"/>
          <w:sz w:val="24"/>
          <w:szCs w:val="24"/>
        </w:rPr>
        <w:t xml:space="preserve">w zakresie wskazanym w § </w:t>
      </w:r>
      <w:r w:rsidR="00266D6C">
        <w:rPr>
          <w:rFonts w:eastAsia="Arial Unicode MS" w:cs="Calibri"/>
          <w:sz w:val="24"/>
          <w:szCs w:val="24"/>
        </w:rPr>
        <w:t>2</w:t>
      </w:r>
      <w:r w:rsidR="00C94B59">
        <w:rPr>
          <w:rFonts w:eastAsia="Arial Unicode MS" w:cs="Calibri"/>
          <w:sz w:val="24"/>
          <w:szCs w:val="24"/>
        </w:rPr>
        <w:t>1</w:t>
      </w:r>
      <w:r w:rsidR="00266D6C">
        <w:rPr>
          <w:rFonts w:eastAsia="Arial Unicode MS" w:cs="Calibri"/>
          <w:sz w:val="24"/>
          <w:szCs w:val="24"/>
        </w:rPr>
        <w:t xml:space="preserve"> lub 2</w:t>
      </w:r>
      <w:r w:rsidR="00C94B59">
        <w:rPr>
          <w:rFonts w:eastAsia="Arial Unicode MS" w:cs="Calibri"/>
          <w:sz w:val="24"/>
          <w:szCs w:val="24"/>
        </w:rPr>
        <w:t>2</w:t>
      </w:r>
      <w:r w:rsidR="008F1B02" w:rsidRPr="00B812C4">
        <w:rPr>
          <w:rFonts w:cs="Calibri"/>
          <w:sz w:val="24"/>
          <w:szCs w:val="24"/>
        </w:rPr>
        <w:t xml:space="preserve"> </w:t>
      </w:r>
      <w:r w:rsidRPr="00B812C4">
        <w:rPr>
          <w:rFonts w:eastAsia="Arial Unicode MS" w:cs="Calibri"/>
          <w:sz w:val="24"/>
          <w:szCs w:val="24"/>
        </w:rPr>
        <w:t xml:space="preserve">Umowy - w wysokości </w:t>
      </w:r>
      <w:r w:rsidR="008F1B02" w:rsidRPr="00B812C4">
        <w:rPr>
          <w:rFonts w:eastAsia="Arial Unicode MS" w:cs="Calibri"/>
          <w:sz w:val="24"/>
          <w:szCs w:val="24"/>
          <w:highlight w:val="yellow"/>
        </w:rPr>
        <w:t>[__]</w:t>
      </w:r>
      <w:r w:rsidR="008F1B02" w:rsidRPr="00B812C4">
        <w:rPr>
          <w:rFonts w:cs="Calibri"/>
          <w:sz w:val="24"/>
          <w:szCs w:val="24"/>
        </w:rPr>
        <w:t xml:space="preserve"> </w:t>
      </w:r>
      <w:r w:rsidRPr="00B812C4">
        <w:rPr>
          <w:rFonts w:eastAsia="Arial Unicode MS" w:cs="Calibri"/>
          <w:sz w:val="24"/>
          <w:szCs w:val="24"/>
        </w:rPr>
        <w:t xml:space="preserve">zł (słownie: </w:t>
      </w:r>
      <w:r w:rsidR="008F1B02" w:rsidRPr="00B812C4">
        <w:rPr>
          <w:rFonts w:eastAsia="Arial Unicode MS" w:cs="Calibri"/>
          <w:sz w:val="24"/>
          <w:szCs w:val="24"/>
          <w:highlight w:val="yellow"/>
        </w:rPr>
        <w:t>[__]</w:t>
      </w:r>
      <w:r w:rsidR="008F1B02" w:rsidRPr="00B812C4">
        <w:rPr>
          <w:rFonts w:cs="Calibri"/>
          <w:sz w:val="24"/>
          <w:szCs w:val="24"/>
        </w:rPr>
        <w:t xml:space="preserve"> </w:t>
      </w:r>
      <w:r w:rsidRPr="00B812C4">
        <w:rPr>
          <w:rFonts w:eastAsia="Arial Unicode MS" w:cs="Calibri"/>
          <w:sz w:val="24"/>
          <w:szCs w:val="24"/>
        </w:rPr>
        <w:t xml:space="preserve"> 00/100) za każdy przypadek naruszenia.</w:t>
      </w:r>
    </w:p>
    <w:p w14:paraId="49799D15" w14:textId="3E76B24D" w:rsidR="008571A2" w:rsidRPr="00B812C4" w:rsidRDefault="008571A2">
      <w:pPr>
        <w:pStyle w:val="Tre"/>
        <w:numPr>
          <w:ilvl w:val="1"/>
          <w:numId w:val="38"/>
        </w:numPr>
        <w:spacing w:line="276" w:lineRule="auto"/>
        <w:ind w:left="567" w:hanging="567"/>
        <w:contextualSpacing/>
        <w:rPr>
          <w:rFonts w:cs="Calibri"/>
          <w:sz w:val="24"/>
          <w:szCs w:val="24"/>
        </w:rPr>
      </w:pPr>
      <w:r w:rsidRPr="00B812C4">
        <w:rPr>
          <w:rFonts w:eastAsia="Arial Unicode MS" w:cs="Calibri"/>
          <w:sz w:val="24"/>
          <w:szCs w:val="24"/>
        </w:rPr>
        <w:t>Naliczenie kar umownych zostanie udokumentowane wystawieniem i przesłaniem noty księgowej wraz z</w:t>
      </w:r>
      <w:r w:rsidR="00266D6C">
        <w:rPr>
          <w:rFonts w:eastAsia="Arial Unicode MS" w:cs="Calibri"/>
          <w:sz w:val="24"/>
          <w:szCs w:val="24"/>
        </w:rPr>
        <w:t xml:space="preserve"> </w:t>
      </w:r>
      <w:r w:rsidRPr="00B812C4">
        <w:rPr>
          <w:rFonts w:eastAsia="Arial Unicode MS" w:cs="Calibri"/>
          <w:sz w:val="24"/>
          <w:szCs w:val="24"/>
        </w:rPr>
        <w:t xml:space="preserve">uzasadnieniem naliczenia kary umownej. </w:t>
      </w:r>
    </w:p>
    <w:p w14:paraId="598C0BB0" w14:textId="0E84BCFD" w:rsidR="008571A2" w:rsidRPr="00B812C4" w:rsidRDefault="008571A2">
      <w:pPr>
        <w:pStyle w:val="Tre"/>
        <w:numPr>
          <w:ilvl w:val="1"/>
          <w:numId w:val="38"/>
        </w:numPr>
        <w:spacing w:line="276" w:lineRule="auto"/>
        <w:ind w:left="567" w:hanging="567"/>
        <w:contextualSpacing/>
        <w:rPr>
          <w:rFonts w:cs="Calibri"/>
          <w:sz w:val="24"/>
          <w:szCs w:val="24"/>
        </w:rPr>
      </w:pPr>
      <w:r w:rsidRPr="00B812C4">
        <w:rPr>
          <w:rFonts w:cs="Calibri"/>
          <w:sz w:val="24"/>
          <w:szCs w:val="24"/>
        </w:rPr>
        <w:t xml:space="preserve">Naliczenie zastrzeżonych Umową kar umownych nie wyłącza możliwości dochodzenia odszkodowania na zasadach ogólnych, za szkodę poniesioną w związku ze zdarzeniem, </w:t>
      </w:r>
      <w:r w:rsidRPr="00B812C4">
        <w:rPr>
          <w:rFonts w:cs="Calibri"/>
          <w:sz w:val="24"/>
          <w:szCs w:val="24"/>
        </w:rPr>
        <w:lastRenderedPageBreak/>
        <w:t xml:space="preserve">które było podstawą naliczenia danej kary umownej, z zastrzeżeniem limitów odpowiedzialności opisanych w Umowie. </w:t>
      </w:r>
    </w:p>
    <w:p w14:paraId="36639464" w14:textId="3D74332C" w:rsidR="008571A2" w:rsidRPr="00B812C4" w:rsidRDefault="008571A2" w:rsidP="008F1B02">
      <w:pPr>
        <w:numPr>
          <w:ilvl w:val="1"/>
          <w:numId w:val="38"/>
        </w:numPr>
        <w:suppressAutoHyphens/>
        <w:autoSpaceDN w:val="0"/>
        <w:spacing w:after="0" w:line="276" w:lineRule="auto"/>
        <w:ind w:left="567" w:hanging="567"/>
        <w:jc w:val="both"/>
        <w:textAlignment w:val="baseline"/>
        <w:rPr>
          <w:rFonts w:ascii="Calibri" w:hAnsi="Calibri" w:cs="Calibri"/>
          <w:sz w:val="24"/>
          <w:szCs w:val="24"/>
        </w:rPr>
      </w:pPr>
      <w:r w:rsidRPr="00B812C4">
        <w:rPr>
          <w:rFonts w:ascii="Calibri" w:hAnsi="Calibri" w:cs="Calibri"/>
          <w:sz w:val="24"/>
          <w:szCs w:val="24"/>
        </w:rPr>
        <w:t xml:space="preserve">Wykonawca zapłaci kary umowne w terminie 14 dni od dnia otrzymania noty księgowej, z zastrzeżeniem, iż po bezskutecznym upływie tego terminu, Zamawiający </w:t>
      </w:r>
      <w:r w:rsidR="00266D6C">
        <w:rPr>
          <w:rFonts w:ascii="Calibri" w:hAnsi="Calibri" w:cs="Calibri"/>
          <w:sz w:val="24"/>
          <w:szCs w:val="24"/>
        </w:rPr>
        <w:t>może</w:t>
      </w:r>
      <w:r w:rsidRPr="00B812C4">
        <w:rPr>
          <w:rFonts w:ascii="Calibri" w:hAnsi="Calibri" w:cs="Calibri"/>
          <w:sz w:val="24"/>
          <w:szCs w:val="24"/>
        </w:rPr>
        <w:t xml:space="preserve"> potrą</w:t>
      </w:r>
      <w:r w:rsidR="00266D6C">
        <w:rPr>
          <w:rFonts w:ascii="Calibri" w:hAnsi="Calibri" w:cs="Calibri"/>
          <w:sz w:val="24"/>
          <w:szCs w:val="24"/>
        </w:rPr>
        <w:t>cić</w:t>
      </w:r>
      <w:r w:rsidRPr="00B812C4">
        <w:rPr>
          <w:rFonts w:ascii="Calibri" w:hAnsi="Calibri" w:cs="Calibri"/>
          <w:sz w:val="24"/>
          <w:szCs w:val="24"/>
        </w:rPr>
        <w:t xml:space="preserve"> kar</w:t>
      </w:r>
      <w:r w:rsidR="00266D6C">
        <w:rPr>
          <w:rFonts w:ascii="Calibri" w:hAnsi="Calibri" w:cs="Calibri"/>
          <w:sz w:val="24"/>
          <w:szCs w:val="24"/>
        </w:rPr>
        <w:t>y</w:t>
      </w:r>
      <w:r w:rsidRPr="00B812C4">
        <w:rPr>
          <w:rFonts w:ascii="Calibri" w:hAnsi="Calibri" w:cs="Calibri"/>
          <w:sz w:val="24"/>
          <w:szCs w:val="24"/>
        </w:rPr>
        <w:t xml:space="preserve"> umown</w:t>
      </w:r>
      <w:r w:rsidR="00266D6C">
        <w:rPr>
          <w:rFonts w:ascii="Calibri" w:hAnsi="Calibri" w:cs="Calibri"/>
          <w:sz w:val="24"/>
          <w:szCs w:val="24"/>
        </w:rPr>
        <w:t>e</w:t>
      </w:r>
      <w:r w:rsidRPr="00B812C4">
        <w:rPr>
          <w:rFonts w:ascii="Calibri" w:hAnsi="Calibri" w:cs="Calibri"/>
          <w:sz w:val="24"/>
          <w:szCs w:val="24"/>
        </w:rPr>
        <w:t xml:space="preserve"> z przysługującego Wykonawcy wynagrodzenia, bez ponownego wzywania Wykonawcy do zapłaty kary umownej, na co Wykonawca wyraża zgodę.</w:t>
      </w:r>
    </w:p>
    <w:p w14:paraId="25409EAA" w14:textId="40962C66" w:rsidR="008571A2" w:rsidRPr="00B812C4" w:rsidRDefault="008571A2">
      <w:pPr>
        <w:pStyle w:val="Tre"/>
        <w:numPr>
          <w:ilvl w:val="1"/>
          <w:numId w:val="38"/>
        </w:numPr>
        <w:spacing w:line="276" w:lineRule="auto"/>
        <w:ind w:left="567" w:hanging="567"/>
        <w:contextualSpacing/>
        <w:rPr>
          <w:rFonts w:cs="Calibri"/>
          <w:sz w:val="24"/>
          <w:szCs w:val="24"/>
        </w:rPr>
      </w:pPr>
      <w:r w:rsidRPr="00B812C4">
        <w:rPr>
          <w:rFonts w:cs="Calibri"/>
          <w:sz w:val="24"/>
          <w:szCs w:val="24"/>
        </w:rPr>
        <w:t xml:space="preserve">Potrącenie, o którym mowa w ust. </w:t>
      </w:r>
      <w:r w:rsidR="008F1B02" w:rsidRPr="00B812C4">
        <w:rPr>
          <w:rFonts w:cs="Calibri"/>
          <w:sz w:val="24"/>
          <w:szCs w:val="24"/>
        </w:rPr>
        <w:t>6</w:t>
      </w:r>
      <w:r w:rsidRPr="00B812C4">
        <w:rPr>
          <w:rFonts w:cs="Calibri"/>
          <w:sz w:val="24"/>
          <w:szCs w:val="24"/>
        </w:rPr>
        <w:t xml:space="preserve">, będzie skuteczne bez konieczności składania dodatkowych oświadczeń. </w:t>
      </w:r>
    </w:p>
    <w:p w14:paraId="3B13AD89" w14:textId="1A071E05" w:rsidR="008571A2" w:rsidRPr="00EA58D6" w:rsidRDefault="008571A2">
      <w:pPr>
        <w:pStyle w:val="Tre"/>
        <w:numPr>
          <w:ilvl w:val="1"/>
          <w:numId w:val="38"/>
        </w:numPr>
        <w:spacing w:line="276" w:lineRule="auto"/>
        <w:ind w:left="567" w:hanging="567"/>
        <w:contextualSpacing/>
        <w:rPr>
          <w:rFonts w:cs="Calibri"/>
          <w:i/>
          <w:iCs/>
          <w:sz w:val="24"/>
          <w:szCs w:val="24"/>
        </w:rPr>
      </w:pPr>
      <w:r w:rsidRPr="00EA58D6">
        <w:rPr>
          <w:rFonts w:cs="Calibri"/>
          <w:i/>
          <w:iCs/>
          <w:sz w:val="24"/>
          <w:szCs w:val="24"/>
        </w:rPr>
        <w:t xml:space="preserve">Całkowita łączna odpowiedzialność </w:t>
      </w:r>
      <w:r w:rsidR="006360A1">
        <w:rPr>
          <w:rFonts w:cs="Calibri"/>
          <w:i/>
          <w:iCs/>
          <w:sz w:val="24"/>
          <w:szCs w:val="24"/>
        </w:rPr>
        <w:t>Wykonawcy</w:t>
      </w:r>
      <w:r w:rsidRPr="00EA58D6">
        <w:rPr>
          <w:rFonts w:cs="Calibri"/>
          <w:i/>
          <w:iCs/>
          <w:sz w:val="24"/>
          <w:szCs w:val="24"/>
        </w:rPr>
        <w:t xml:space="preserve"> z tytułu szkód wyrządzonych </w:t>
      </w:r>
      <w:r w:rsidR="006360A1">
        <w:rPr>
          <w:rFonts w:cs="Calibri"/>
          <w:i/>
          <w:iCs/>
          <w:sz w:val="24"/>
          <w:szCs w:val="24"/>
        </w:rPr>
        <w:t>Zamawiającemu</w:t>
      </w:r>
      <w:r w:rsidRPr="00EA58D6">
        <w:rPr>
          <w:rFonts w:cs="Calibri"/>
          <w:i/>
          <w:iCs/>
          <w:sz w:val="24"/>
          <w:szCs w:val="24"/>
        </w:rPr>
        <w:t xml:space="preserve"> w związku z niewykonaniem lub nienależytym wykonaniem Umowy jest ograniczona do kwoty równej </w:t>
      </w:r>
      <w:r w:rsidR="008F1B02" w:rsidRPr="00EA58D6">
        <w:rPr>
          <w:rFonts w:eastAsia="Arial Unicode MS" w:cs="Calibri"/>
          <w:i/>
          <w:iCs/>
          <w:sz w:val="24"/>
          <w:szCs w:val="24"/>
          <w:highlight w:val="yellow"/>
        </w:rPr>
        <w:t>[__]</w:t>
      </w:r>
      <w:r w:rsidR="008F1B02" w:rsidRPr="00EA58D6">
        <w:rPr>
          <w:rFonts w:cs="Calibri"/>
          <w:i/>
          <w:iCs/>
          <w:sz w:val="24"/>
          <w:szCs w:val="24"/>
        </w:rPr>
        <w:t xml:space="preserve"> </w:t>
      </w:r>
      <w:r w:rsidRPr="00EA58D6">
        <w:rPr>
          <w:rFonts w:cs="Calibri"/>
          <w:i/>
          <w:iCs/>
          <w:sz w:val="24"/>
          <w:szCs w:val="24"/>
        </w:rPr>
        <w:t xml:space="preserve">% wartości </w:t>
      </w:r>
      <w:r w:rsidR="006360A1">
        <w:rPr>
          <w:rFonts w:cs="Calibri"/>
          <w:i/>
          <w:iCs/>
          <w:sz w:val="24"/>
          <w:szCs w:val="24"/>
        </w:rPr>
        <w:t>w</w:t>
      </w:r>
      <w:r w:rsidRPr="00EA58D6">
        <w:rPr>
          <w:rFonts w:cs="Calibri"/>
          <w:i/>
          <w:iCs/>
          <w:sz w:val="24"/>
          <w:szCs w:val="24"/>
        </w:rPr>
        <w:t>ynagrodzenia netto</w:t>
      </w:r>
      <w:r w:rsidR="006360A1">
        <w:rPr>
          <w:rFonts w:cs="Calibri"/>
          <w:i/>
          <w:iCs/>
          <w:sz w:val="24"/>
          <w:szCs w:val="24"/>
        </w:rPr>
        <w:t xml:space="preserve">, o którym mowa w § 19 ust. 1 pkt </w:t>
      </w:r>
      <w:r w:rsidR="006360A1" w:rsidRPr="006360A1">
        <w:rPr>
          <w:rFonts w:cs="Calibri"/>
          <w:i/>
          <w:iCs/>
          <w:sz w:val="24"/>
          <w:szCs w:val="24"/>
          <w:highlight w:val="yellow"/>
        </w:rPr>
        <w:t>[__]</w:t>
      </w:r>
      <w:r w:rsidR="00B07C7E" w:rsidRPr="00EF3CC6">
        <w:rPr>
          <w:rStyle w:val="Odwoanieprzypisudolnego"/>
          <w:rFonts w:cs="Calibri"/>
          <w:i/>
          <w:iCs/>
          <w:sz w:val="24"/>
          <w:szCs w:val="24"/>
        </w:rPr>
        <w:footnoteReference w:id="41"/>
      </w:r>
      <w:r w:rsidRPr="00EF3CC6">
        <w:rPr>
          <w:rFonts w:cs="Calibri"/>
          <w:i/>
          <w:iCs/>
          <w:sz w:val="24"/>
          <w:szCs w:val="24"/>
        </w:rPr>
        <w:t>.</w:t>
      </w:r>
    </w:p>
    <w:p w14:paraId="7CF52912" w14:textId="77777777" w:rsidR="008571A2" w:rsidRPr="00B812C4" w:rsidRDefault="008571A2">
      <w:pPr>
        <w:pStyle w:val="Tre"/>
        <w:numPr>
          <w:ilvl w:val="1"/>
          <w:numId w:val="38"/>
        </w:numPr>
        <w:spacing w:line="276" w:lineRule="auto"/>
        <w:ind w:left="567" w:hanging="567"/>
        <w:contextualSpacing/>
        <w:rPr>
          <w:rFonts w:cs="Calibri"/>
          <w:sz w:val="24"/>
          <w:szCs w:val="24"/>
        </w:rPr>
      </w:pPr>
      <w:r w:rsidRPr="00B812C4">
        <w:rPr>
          <w:rFonts w:cs="Calibri"/>
          <w:sz w:val="24"/>
          <w:szCs w:val="24"/>
        </w:rPr>
        <w:t>Powyższe ograniczenia odpowiedzialności nie mają zastosowania w odniesieniu do przypadków, w których ograniczenie odpowiedzialności jest niemożliwe ze względu na bezwzględnie obowiązujące przepisy prawa oraz szkody wyrządzone umyślnie.</w:t>
      </w:r>
    </w:p>
    <w:p w14:paraId="6435A29B" w14:textId="77777777" w:rsidR="008571A2" w:rsidRPr="00B812C4" w:rsidRDefault="008571A2">
      <w:pPr>
        <w:pStyle w:val="Tre"/>
        <w:numPr>
          <w:ilvl w:val="1"/>
          <w:numId w:val="38"/>
        </w:numPr>
        <w:spacing w:line="276" w:lineRule="auto"/>
        <w:ind w:left="567" w:hanging="567"/>
        <w:contextualSpacing/>
        <w:rPr>
          <w:rFonts w:cs="Calibri"/>
          <w:sz w:val="24"/>
          <w:szCs w:val="24"/>
        </w:rPr>
      </w:pPr>
      <w:r w:rsidRPr="00B812C4">
        <w:rPr>
          <w:rFonts w:cs="Calibri"/>
          <w:sz w:val="24"/>
          <w:szCs w:val="24"/>
        </w:rPr>
        <w:t>Żadna ze Stron nie będzie ponosiła odpowiedzialności za niewykonanie lub nienależyte wykonanie swoich obowiązków umownych w przypadku wystąpienia Siły Wyższej.</w:t>
      </w:r>
    </w:p>
    <w:p w14:paraId="78ABF2F1" w14:textId="77777777" w:rsidR="008571A2" w:rsidRPr="00B812C4" w:rsidRDefault="008571A2">
      <w:pPr>
        <w:pStyle w:val="Tre"/>
        <w:numPr>
          <w:ilvl w:val="1"/>
          <w:numId w:val="38"/>
        </w:numPr>
        <w:spacing w:line="276" w:lineRule="auto"/>
        <w:ind w:left="567" w:hanging="567"/>
        <w:contextualSpacing/>
        <w:rPr>
          <w:rFonts w:cs="Calibri"/>
          <w:sz w:val="24"/>
          <w:szCs w:val="24"/>
        </w:rPr>
      </w:pPr>
      <w:r w:rsidRPr="00B812C4">
        <w:rPr>
          <w:rFonts w:eastAsia="Arial Unicode MS" w:cs="Calibri"/>
          <w:sz w:val="24"/>
          <w:szCs w:val="24"/>
        </w:rPr>
        <w:t>Jeżeli Siła Wyższa spowoduje niewykonanie lub nienależyte wykonanie zobowiązań wynikających z Umowy przez Stronę, to:</w:t>
      </w:r>
    </w:p>
    <w:p w14:paraId="7793F132" w14:textId="77777777" w:rsidR="008571A2" w:rsidRPr="00B812C4" w:rsidRDefault="008571A2">
      <w:pPr>
        <w:pStyle w:val="Tre"/>
        <w:numPr>
          <w:ilvl w:val="0"/>
          <w:numId w:val="57"/>
        </w:numPr>
        <w:spacing w:line="276" w:lineRule="auto"/>
        <w:ind w:left="1134" w:hanging="567"/>
        <w:contextualSpacing/>
        <w:rPr>
          <w:rFonts w:cs="Calibri"/>
          <w:sz w:val="24"/>
          <w:szCs w:val="24"/>
        </w:rPr>
      </w:pPr>
      <w:r w:rsidRPr="00B812C4">
        <w:rPr>
          <w:rFonts w:eastAsia="Arial Unicode MS" w:cs="Calibri"/>
          <w:sz w:val="24"/>
          <w:szCs w:val="24"/>
        </w:rPr>
        <w:t>Strona ta niezwłocznie zawiadomi drugą Stronę o powstaniu tego zdarzenia, a ponadto będzie informować drugą Stronę o istotnych faktach mających wpływ na przebieg takiego zdarzenia, w szczególności o przewidywanym terminie jego zakończenia i o przewidywanym terminie podjęcia wykonywania zobowiązań z Umowy oraz o zakończeniu tego zdarzenia, w miarę możliwości przedstawiając dokumentację w tym zakresie;</w:t>
      </w:r>
    </w:p>
    <w:p w14:paraId="01990FDE" w14:textId="77777777" w:rsidR="008571A2" w:rsidRPr="00B812C4" w:rsidRDefault="008571A2">
      <w:pPr>
        <w:pStyle w:val="Tre"/>
        <w:numPr>
          <w:ilvl w:val="0"/>
          <w:numId w:val="57"/>
        </w:numPr>
        <w:spacing w:line="276" w:lineRule="auto"/>
        <w:ind w:left="1134" w:hanging="567"/>
        <w:contextualSpacing/>
        <w:rPr>
          <w:rFonts w:cs="Calibri"/>
          <w:sz w:val="24"/>
          <w:szCs w:val="24"/>
        </w:rPr>
      </w:pPr>
      <w:r w:rsidRPr="00B812C4">
        <w:rPr>
          <w:rFonts w:cs="Calibri"/>
          <w:sz w:val="24"/>
          <w:szCs w:val="24"/>
        </w:rPr>
        <w:t xml:space="preserve">Strony uzgodnią sposób postępowania wobec tego zdarzenia z uwzględnieniem planów ciągłości działania obowiązujących u Zamawiającego i Wykonawcy; </w:t>
      </w:r>
    </w:p>
    <w:p w14:paraId="68025F22" w14:textId="77777777" w:rsidR="008571A2" w:rsidRPr="00B812C4" w:rsidRDefault="008571A2">
      <w:pPr>
        <w:pStyle w:val="Tre"/>
        <w:numPr>
          <w:ilvl w:val="0"/>
          <w:numId w:val="57"/>
        </w:numPr>
        <w:spacing w:line="276" w:lineRule="auto"/>
        <w:ind w:left="1134" w:hanging="567"/>
        <w:contextualSpacing/>
        <w:rPr>
          <w:rFonts w:cs="Calibri"/>
          <w:sz w:val="24"/>
          <w:szCs w:val="24"/>
        </w:rPr>
      </w:pPr>
      <w:r w:rsidRPr="00B812C4">
        <w:rPr>
          <w:rFonts w:cs="Calibri"/>
          <w:sz w:val="24"/>
          <w:szCs w:val="24"/>
        </w:rPr>
        <w:t>Strona ta niezwłocznie rozpocznie usuwanie skutków tego zdarzenia;</w:t>
      </w:r>
    </w:p>
    <w:p w14:paraId="3E0890FE" w14:textId="77777777" w:rsidR="008571A2" w:rsidRPr="00B812C4" w:rsidRDefault="008571A2">
      <w:pPr>
        <w:pStyle w:val="Tre"/>
        <w:numPr>
          <w:ilvl w:val="0"/>
          <w:numId w:val="57"/>
        </w:numPr>
        <w:spacing w:line="276" w:lineRule="auto"/>
        <w:ind w:left="1134" w:hanging="567"/>
        <w:contextualSpacing/>
        <w:rPr>
          <w:rFonts w:cs="Calibri"/>
          <w:sz w:val="24"/>
          <w:szCs w:val="24"/>
        </w:rPr>
      </w:pPr>
      <w:r w:rsidRPr="00B812C4">
        <w:rPr>
          <w:rFonts w:eastAsia="Arial Unicode MS" w:cs="Calibri"/>
          <w:sz w:val="24"/>
          <w:szCs w:val="24"/>
        </w:rPr>
        <w:t>każda ze Stron dołoży najwyższej staranności w celu należytego wykonania zobowiązań wynikających z Umowy.</w:t>
      </w:r>
    </w:p>
    <w:p w14:paraId="69AF25F4" w14:textId="1C220858" w:rsidR="008571A2" w:rsidRPr="00B94901" w:rsidRDefault="008571A2">
      <w:pPr>
        <w:pStyle w:val="Tre"/>
        <w:numPr>
          <w:ilvl w:val="1"/>
          <w:numId w:val="38"/>
        </w:numPr>
        <w:spacing w:line="276" w:lineRule="auto"/>
        <w:ind w:left="567" w:hanging="567"/>
        <w:contextualSpacing/>
        <w:rPr>
          <w:rFonts w:cs="Calibri"/>
          <w:sz w:val="24"/>
          <w:szCs w:val="24"/>
        </w:rPr>
      </w:pPr>
      <w:r w:rsidRPr="00B812C4">
        <w:rPr>
          <w:rFonts w:cs="Calibri"/>
          <w:sz w:val="24"/>
          <w:szCs w:val="24"/>
        </w:rPr>
        <w:t xml:space="preserve">Strony zgodnie ustalają, że kary umowne nałożone na Wykonawcę w związku z realizacją Umowy nie mogą przekroczyć </w:t>
      </w:r>
      <w:r w:rsidR="008F1B02" w:rsidRPr="00B812C4">
        <w:rPr>
          <w:rFonts w:eastAsia="Arial Unicode MS" w:cs="Calibri"/>
          <w:sz w:val="24"/>
          <w:szCs w:val="24"/>
          <w:highlight w:val="yellow"/>
        </w:rPr>
        <w:t>[__]</w:t>
      </w:r>
      <w:r w:rsidR="008F1B02" w:rsidRPr="00B812C4">
        <w:rPr>
          <w:rFonts w:cs="Calibri"/>
          <w:sz w:val="24"/>
          <w:szCs w:val="24"/>
        </w:rPr>
        <w:t xml:space="preserve"> </w:t>
      </w:r>
      <w:r w:rsidRPr="00B812C4">
        <w:rPr>
          <w:rFonts w:cs="Calibri"/>
          <w:sz w:val="24"/>
          <w:szCs w:val="24"/>
        </w:rPr>
        <w:t xml:space="preserve">% wartości </w:t>
      </w:r>
      <w:r w:rsidR="006360A1">
        <w:rPr>
          <w:rFonts w:cs="Calibri"/>
          <w:sz w:val="24"/>
          <w:szCs w:val="24"/>
        </w:rPr>
        <w:t>w</w:t>
      </w:r>
      <w:r w:rsidRPr="00B812C4">
        <w:rPr>
          <w:rFonts w:cs="Calibri"/>
          <w:sz w:val="24"/>
          <w:szCs w:val="24"/>
        </w:rPr>
        <w:t>ynagrodzenia netto</w:t>
      </w:r>
      <w:r w:rsidR="006360A1">
        <w:rPr>
          <w:rFonts w:cs="Calibri"/>
          <w:sz w:val="24"/>
          <w:szCs w:val="24"/>
        </w:rPr>
        <w:t xml:space="preserve"> wskazanego w § 19 </w:t>
      </w:r>
      <w:r w:rsidR="006360A1" w:rsidRPr="00C94B59">
        <w:rPr>
          <w:rFonts w:cs="Calibri"/>
          <w:i/>
          <w:iCs/>
          <w:sz w:val="24"/>
          <w:szCs w:val="24"/>
        </w:rPr>
        <w:t>ust. 1 Umowy</w:t>
      </w:r>
      <w:r w:rsidR="00B07C7E">
        <w:rPr>
          <w:rStyle w:val="Odwoanieprzypisudolnego"/>
          <w:rFonts w:cs="Calibri"/>
          <w:i/>
          <w:iCs/>
          <w:sz w:val="24"/>
          <w:szCs w:val="24"/>
        </w:rPr>
        <w:footnoteReference w:id="42"/>
      </w:r>
      <w:r w:rsidR="006360A1" w:rsidRPr="00C94B59">
        <w:rPr>
          <w:rFonts w:cs="Calibri"/>
          <w:i/>
          <w:iCs/>
          <w:sz w:val="24"/>
          <w:szCs w:val="24"/>
        </w:rPr>
        <w:t>.</w:t>
      </w:r>
    </w:p>
    <w:p w14:paraId="73D47B9B" w14:textId="45CB0910" w:rsidR="00B94901" w:rsidRPr="00B94901" w:rsidRDefault="00B94901" w:rsidP="00B94901">
      <w:pPr>
        <w:pStyle w:val="Tre"/>
        <w:numPr>
          <w:ilvl w:val="1"/>
          <w:numId w:val="38"/>
        </w:numPr>
        <w:spacing w:line="276" w:lineRule="auto"/>
        <w:ind w:left="567" w:hanging="567"/>
        <w:contextualSpacing/>
        <w:rPr>
          <w:rFonts w:cs="Calibri"/>
          <w:sz w:val="24"/>
          <w:szCs w:val="24"/>
        </w:rPr>
      </w:pPr>
      <w:r w:rsidRPr="00B812C4">
        <w:rPr>
          <w:rFonts w:cs="Calibri"/>
          <w:sz w:val="24"/>
          <w:szCs w:val="24"/>
        </w:rPr>
        <w:lastRenderedPageBreak/>
        <w:t xml:space="preserve">Strony zgodnie ustalają, że kary umowne nałożone na </w:t>
      </w:r>
      <w:r>
        <w:rPr>
          <w:rFonts w:cs="Calibri"/>
          <w:sz w:val="24"/>
          <w:szCs w:val="24"/>
        </w:rPr>
        <w:t>Zamawiającego</w:t>
      </w:r>
      <w:r w:rsidRPr="00B812C4">
        <w:rPr>
          <w:rFonts w:cs="Calibri"/>
          <w:sz w:val="24"/>
          <w:szCs w:val="24"/>
        </w:rPr>
        <w:t xml:space="preserve"> w związku z realizacją Umowy nie mogą przekroczyć </w:t>
      </w:r>
      <w:r w:rsidRPr="00B812C4">
        <w:rPr>
          <w:rFonts w:eastAsia="Arial Unicode MS" w:cs="Calibri"/>
          <w:sz w:val="24"/>
          <w:szCs w:val="24"/>
          <w:highlight w:val="yellow"/>
        </w:rPr>
        <w:t>[__]</w:t>
      </w:r>
      <w:r w:rsidRPr="00B812C4">
        <w:rPr>
          <w:rFonts w:cs="Calibri"/>
          <w:sz w:val="24"/>
          <w:szCs w:val="24"/>
        </w:rPr>
        <w:t xml:space="preserve"> </w:t>
      </w:r>
      <w:r>
        <w:rPr>
          <w:rFonts w:cs="Calibri"/>
          <w:sz w:val="24"/>
          <w:szCs w:val="24"/>
        </w:rPr>
        <w:t>zł</w:t>
      </w:r>
      <w:r w:rsidRPr="00C94B59">
        <w:rPr>
          <w:rFonts w:cs="Calibri"/>
          <w:i/>
          <w:iCs/>
          <w:sz w:val="24"/>
          <w:szCs w:val="24"/>
        </w:rPr>
        <w:t>.</w:t>
      </w:r>
    </w:p>
    <w:p w14:paraId="0D41B6DD" w14:textId="77777777" w:rsidR="00DF2C58" w:rsidRDefault="00DF2C58" w:rsidP="00DF2C58">
      <w:pPr>
        <w:spacing w:after="0"/>
        <w:jc w:val="center"/>
        <w:rPr>
          <w:rFonts w:ascii="Calibri" w:hAnsi="Calibri" w:cs="Calibri"/>
          <w:b/>
          <w:bCs/>
          <w:sz w:val="24"/>
          <w:szCs w:val="24"/>
        </w:rPr>
      </w:pPr>
    </w:p>
    <w:p w14:paraId="32C74456" w14:textId="45A95C2B"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A00E24" w:rsidRPr="00EF3CC6">
        <w:rPr>
          <w:rFonts w:ascii="Calibri" w:hAnsi="Calibri" w:cs="Calibri"/>
          <w:b/>
          <w:bCs/>
          <w:sz w:val="24"/>
          <w:szCs w:val="24"/>
        </w:rPr>
        <w:t>2</w:t>
      </w:r>
      <w:r w:rsidR="00266D6C" w:rsidRPr="00EF3CC6">
        <w:rPr>
          <w:rFonts w:ascii="Calibri" w:hAnsi="Calibri" w:cs="Calibri"/>
          <w:b/>
          <w:bCs/>
          <w:sz w:val="24"/>
          <w:szCs w:val="24"/>
        </w:rPr>
        <w:t>1</w:t>
      </w:r>
    </w:p>
    <w:p w14:paraId="7BE21D1C" w14:textId="3E5BE171" w:rsidR="008571A2" w:rsidRPr="00B812C4" w:rsidRDefault="008571A2" w:rsidP="00EF3CC6">
      <w:pPr>
        <w:pStyle w:val="Nagwek1"/>
        <w:spacing w:before="0"/>
        <w:jc w:val="center"/>
        <w:rPr>
          <w:rFonts w:eastAsia="Arial Unicode MS"/>
        </w:rPr>
      </w:pPr>
      <w:bookmarkStart w:id="23" w:name="_Toc221181227"/>
      <w:r w:rsidRPr="00B812C4">
        <w:rPr>
          <w:rFonts w:eastAsia="Arial Unicode MS"/>
        </w:rPr>
        <w:t xml:space="preserve">Bezpieczeństwo </w:t>
      </w:r>
      <w:r w:rsidR="0043598C">
        <w:rPr>
          <w:rFonts w:eastAsia="Arial Unicode MS"/>
        </w:rPr>
        <w:t>i</w:t>
      </w:r>
      <w:r w:rsidRPr="00B812C4">
        <w:rPr>
          <w:rFonts w:eastAsia="Arial Unicode MS"/>
        </w:rPr>
        <w:t>nformacji</w:t>
      </w:r>
      <w:bookmarkEnd w:id="23"/>
    </w:p>
    <w:p w14:paraId="79C2F773" w14:textId="7D5E5613" w:rsidR="00DC2110" w:rsidRPr="00B812C4" w:rsidRDefault="00D30D9F">
      <w:pPr>
        <w:pStyle w:val="Akapitzlist"/>
        <w:numPr>
          <w:ilvl w:val="0"/>
          <w:numId w:val="40"/>
        </w:numPr>
        <w:spacing w:line="276" w:lineRule="auto"/>
        <w:ind w:left="567" w:hanging="567"/>
        <w:jc w:val="both"/>
        <w:rPr>
          <w:rFonts w:ascii="Calibri" w:hAnsi="Calibri" w:cs="Calibri"/>
          <w:sz w:val="24"/>
          <w:szCs w:val="24"/>
        </w:rPr>
      </w:pPr>
      <w:r>
        <w:rPr>
          <w:rFonts w:ascii="Calibri" w:hAnsi="Calibri" w:cs="Calibri"/>
          <w:sz w:val="24"/>
          <w:szCs w:val="24"/>
        </w:rPr>
        <w:t>Strony</w:t>
      </w:r>
      <w:r w:rsidR="00DC2110" w:rsidRPr="00B812C4">
        <w:rPr>
          <w:rFonts w:ascii="Calibri" w:hAnsi="Calibri" w:cs="Calibri"/>
          <w:sz w:val="24"/>
          <w:szCs w:val="24"/>
        </w:rPr>
        <w:t xml:space="preserve"> zobowiązuj</w:t>
      </w:r>
      <w:r>
        <w:rPr>
          <w:rFonts w:ascii="Calibri" w:hAnsi="Calibri" w:cs="Calibri"/>
          <w:sz w:val="24"/>
          <w:szCs w:val="24"/>
        </w:rPr>
        <w:t>ą</w:t>
      </w:r>
      <w:r w:rsidR="00DC2110" w:rsidRPr="00B812C4">
        <w:rPr>
          <w:rFonts w:ascii="Calibri" w:hAnsi="Calibri" w:cs="Calibri"/>
          <w:sz w:val="24"/>
          <w:szCs w:val="24"/>
        </w:rPr>
        <w:t xml:space="preserve"> się, że wszelkie informacje podlegające ochronie u </w:t>
      </w:r>
      <w:r>
        <w:rPr>
          <w:rFonts w:ascii="Calibri" w:hAnsi="Calibri" w:cs="Calibri"/>
          <w:sz w:val="24"/>
          <w:szCs w:val="24"/>
        </w:rPr>
        <w:t>Strony ujawniającej</w:t>
      </w:r>
      <w:r w:rsidR="00DC2110" w:rsidRPr="00B812C4">
        <w:rPr>
          <w:rFonts w:ascii="Calibri" w:hAnsi="Calibri" w:cs="Calibri"/>
          <w:sz w:val="24"/>
          <w:szCs w:val="24"/>
        </w:rPr>
        <w:t>,</w:t>
      </w:r>
      <w:r w:rsidR="00B872F6">
        <w:rPr>
          <w:rFonts w:ascii="Calibri" w:hAnsi="Calibri" w:cs="Calibri"/>
          <w:sz w:val="24"/>
          <w:szCs w:val="24"/>
        </w:rPr>
        <w:t xml:space="preserve"> w tym Know-how,</w:t>
      </w:r>
      <w:r w:rsidR="00DC2110" w:rsidRPr="00B812C4">
        <w:rPr>
          <w:rFonts w:ascii="Calibri" w:hAnsi="Calibri" w:cs="Calibri"/>
          <w:sz w:val="24"/>
          <w:szCs w:val="24"/>
        </w:rPr>
        <w:t xml:space="preserve"> co do których</w:t>
      </w:r>
      <w:r>
        <w:rPr>
          <w:rFonts w:ascii="Calibri" w:hAnsi="Calibri" w:cs="Calibri"/>
          <w:sz w:val="24"/>
          <w:szCs w:val="24"/>
        </w:rPr>
        <w:t xml:space="preserve"> Strona otrzymująca</w:t>
      </w:r>
      <w:r w:rsidR="00DC2110" w:rsidRPr="00B812C4">
        <w:rPr>
          <w:rFonts w:ascii="Calibri" w:hAnsi="Calibri" w:cs="Calibri"/>
          <w:sz w:val="24"/>
          <w:szCs w:val="24"/>
        </w:rPr>
        <w:t xml:space="preserve"> powzi</w:t>
      </w:r>
      <w:r>
        <w:rPr>
          <w:rFonts w:ascii="Calibri" w:hAnsi="Calibri" w:cs="Calibri"/>
          <w:sz w:val="24"/>
          <w:szCs w:val="24"/>
        </w:rPr>
        <w:t>ę</w:t>
      </w:r>
      <w:r w:rsidR="00DC2110" w:rsidRPr="00B812C4">
        <w:rPr>
          <w:rFonts w:ascii="Calibri" w:hAnsi="Calibri" w:cs="Calibri"/>
          <w:sz w:val="24"/>
          <w:szCs w:val="24"/>
        </w:rPr>
        <w:t>ł</w:t>
      </w:r>
      <w:r>
        <w:rPr>
          <w:rFonts w:ascii="Calibri" w:hAnsi="Calibri" w:cs="Calibri"/>
          <w:sz w:val="24"/>
          <w:szCs w:val="24"/>
        </w:rPr>
        <w:t>a</w:t>
      </w:r>
      <w:r w:rsidR="00DC2110" w:rsidRPr="00B812C4">
        <w:rPr>
          <w:rFonts w:ascii="Calibri" w:hAnsi="Calibri" w:cs="Calibri"/>
          <w:sz w:val="24"/>
          <w:szCs w:val="24"/>
        </w:rPr>
        <w:t xml:space="preserve"> wiadomość w związku z wykonaniem bądź podpisaniem Umowy, które nie są ujęte w rejestrach publicznych ani nie są powszechnie znane, a fakt ich publicznej znajomości nie jest następstwem naruszenia zasad poufności lub przepisów prawa, objęte są klauzulą poufności w czasie trwania Umowy, jak również po jej ustaniu, w zakresie nienaruszającym przepisów ustawy </w:t>
      </w:r>
      <w:r w:rsidR="004963C7">
        <w:rPr>
          <w:rFonts w:ascii="Calibri" w:hAnsi="Calibri" w:cs="Calibri"/>
          <w:sz w:val="24"/>
          <w:szCs w:val="24"/>
        </w:rPr>
        <w:t xml:space="preserve">z dnia 6 września 2001 r. </w:t>
      </w:r>
      <w:r w:rsidR="00DC2110" w:rsidRPr="00B812C4">
        <w:rPr>
          <w:rFonts w:ascii="Calibri" w:hAnsi="Calibri" w:cs="Calibri"/>
          <w:sz w:val="24"/>
          <w:szCs w:val="24"/>
        </w:rPr>
        <w:t>o dostępie do informacji publicznej</w:t>
      </w:r>
      <w:r w:rsidR="004963C7">
        <w:rPr>
          <w:rFonts w:ascii="Calibri" w:hAnsi="Calibri" w:cs="Calibri"/>
          <w:sz w:val="24"/>
          <w:szCs w:val="24"/>
        </w:rPr>
        <w:t xml:space="preserve"> (</w:t>
      </w:r>
      <w:r w:rsidR="004963C7" w:rsidRPr="004963C7">
        <w:rPr>
          <w:rFonts w:ascii="Calibri" w:hAnsi="Calibri" w:cs="Calibri"/>
          <w:sz w:val="24"/>
          <w:szCs w:val="24"/>
        </w:rPr>
        <w:t>Dz.U. z 2022 r. poz. 902</w:t>
      </w:r>
      <w:r w:rsidR="004963C7">
        <w:rPr>
          <w:rFonts w:ascii="Calibri" w:hAnsi="Calibri" w:cs="Calibri"/>
          <w:sz w:val="24"/>
          <w:szCs w:val="24"/>
        </w:rPr>
        <w:t>)</w:t>
      </w:r>
      <w:r w:rsidR="00DC2110" w:rsidRPr="00B812C4">
        <w:rPr>
          <w:rFonts w:ascii="Calibri" w:hAnsi="Calibri" w:cs="Calibri"/>
          <w:sz w:val="24"/>
          <w:szCs w:val="24"/>
        </w:rPr>
        <w:t xml:space="preserve"> oraz ustawy </w:t>
      </w:r>
      <w:r w:rsidR="004963C7">
        <w:rPr>
          <w:rFonts w:ascii="Calibri" w:hAnsi="Calibri" w:cs="Calibri"/>
          <w:sz w:val="24"/>
          <w:szCs w:val="24"/>
        </w:rPr>
        <w:t xml:space="preserve">z dnia 3 października 2008 r. </w:t>
      </w:r>
      <w:r w:rsidR="00DC2110" w:rsidRPr="00B812C4">
        <w:rPr>
          <w:rFonts w:ascii="Calibri" w:hAnsi="Calibri" w:cs="Calibri"/>
          <w:sz w:val="24"/>
          <w:szCs w:val="24"/>
        </w:rPr>
        <w:t>o udostępnianiu informacji o środowisku i jego ochronie, udziale społeczeństwa w ochronie środowiska oraz o ocenach oddziaływania na środowisko</w:t>
      </w:r>
      <w:r w:rsidR="004963C7">
        <w:rPr>
          <w:rFonts w:ascii="Calibri" w:hAnsi="Calibri" w:cs="Calibri"/>
          <w:sz w:val="24"/>
          <w:szCs w:val="24"/>
        </w:rPr>
        <w:t xml:space="preserve"> (</w:t>
      </w:r>
      <w:r w:rsidR="004963C7" w:rsidRPr="004963C7">
        <w:rPr>
          <w:rFonts w:ascii="Calibri" w:hAnsi="Calibri" w:cs="Calibri"/>
          <w:sz w:val="24"/>
          <w:szCs w:val="24"/>
        </w:rPr>
        <w:t>Dz.U. z 2024 r. poz. 1112</w:t>
      </w:r>
      <w:r w:rsidR="004963C7">
        <w:rPr>
          <w:rFonts w:ascii="Calibri" w:hAnsi="Calibri" w:cs="Calibri"/>
          <w:sz w:val="24"/>
          <w:szCs w:val="24"/>
        </w:rPr>
        <w:t>)</w:t>
      </w:r>
      <w:r w:rsidR="00DC2110" w:rsidRPr="00B812C4">
        <w:rPr>
          <w:rFonts w:ascii="Calibri" w:hAnsi="Calibri" w:cs="Calibri"/>
          <w:sz w:val="24"/>
          <w:szCs w:val="24"/>
        </w:rPr>
        <w:t xml:space="preserve">. </w:t>
      </w:r>
    </w:p>
    <w:p w14:paraId="479BFE06" w14:textId="4EF8643E" w:rsidR="00DC2110" w:rsidRPr="00B812C4" w:rsidRDefault="00D30D9F">
      <w:pPr>
        <w:pStyle w:val="Akapitzlist"/>
        <w:numPr>
          <w:ilvl w:val="0"/>
          <w:numId w:val="40"/>
        </w:numPr>
        <w:spacing w:line="276" w:lineRule="auto"/>
        <w:ind w:left="567" w:hanging="567"/>
        <w:jc w:val="both"/>
        <w:rPr>
          <w:rFonts w:ascii="Calibri" w:hAnsi="Calibri" w:cs="Calibri"/>
          <w:sz w:val="24"/>
          <w:szCs w:val="24"/>
        </w:rPr>
      </w:pPr>
      <w:r>
        <w:rPr>
          <w:rFonts w:ascii="Calibri" w:hAnsi="Calibri" w:cs="Calibri"/>
          <w:sz w:val="24"/>
          <w:szCs w:val="24"/>
        </w:rPr>
        <w:t>Strony</w:t>
      </w:r>
      <w:r w:rsidR="00DC2110" w:rsidRPr="00B812C4">
        <w:rPr>
          <w:rFonts w:ascii="Calibri" w:hAnsi="Calibri" w:cs="Calibri"/>
          <w:sz w:val="24"/>
          <w:szCs w:val="24"/>
        </w:rPr>
        <w:t xml:space="preserve"> zobowiązuj</w:t>
      </w:r>
      <w:r>
        <w:rPr>
          <w:rFonts w:ascii="Calibri" w:hAnsi="Calibri" w:cs="Calibri"/>
          <w:sz w:val="24"/>
          <w:szCs w:val="24"/>
        </w:rPr>
        <w:t>ą</w:t>
      </w:r>
      <w:r w:rsidR="00DC2110" w:rsidRPr="00B812C4">
        <w:rPr>
          <w:rFonts w:ascii="Calibri" w:hAnsi="Calibri" w:cs="Calibri"/>
          <w:sz w:val="24"/>
          <w:szCs w:val="24"/>
        </w:rPr>
        <w:t xml:space="preserve"> się do nieograniczonego w czasie zachowania w tajemnicy wszelkich informacji związanych z wykonywaniem </w:t>
      </w:r>
      <w:r>
        <w:rPr>
          <w:rFonts w:ascii="Calibri" w:hAnsi="Calibri" w:cs="Calibri"/>
          <w:sz w:val="24"/>
          <w:szCs w:val="24"/>
        </w:rPr>
        <w:t>Umowy</w:t>
      </w:r>
      <w:r w:rsidR="00DC2110" w:rsidRPr="00B812C4">
        <w:rPr>
          <w:rFonts w:ascii="Calibri" w:hAnsi="Calibri" w:cs="Calibri"/>
          <w:sz w:val="24"/>
          <w:szCs w:val="24"/>
        </w:rPr>
        <w:t xml:space="preserve"> oraz odpowiada</w:t>
      </w:r>
      <w:r>
        <w:rPr>
          <w:rFonts w:ascii="Calibri" w:hAnsi="Calibri" w:cs="Calibri"/>
          <w:sz w:val="24"/>
          <w:szCs w:val="24"/>
        </w:rPr>
        <w:t>ją</w:t>
      </w:r>
      <w:r w:rsidR="00DC2110" w:rsidRPr="00B812C4">
        <w:rPr>
          <w:rFonts w:ascii="Calibri" w:hAnsi="Calibri" w:cs="Calibri"/>
          <w:sz w:val="24"/>
          <w:szCs w:val="24"/>
        </w:rPr>
        <w:t xml:space="preserve"> w tym zakresie za Personel, któr</w:t>
      </w:r>
      <w:r>
        <w:rPr>
          <w:rFonts w:ascii="Calibri" w:hAnsi="Calibri" w:cs="Calibri"/>
          <w:sz w:val="24"/>
          <w:szCs w:val="24"/>
        </w:rPr>
        <w:t>y</w:t>
      </w:r>
      <w:r w:rsidR="00DC2110" w:rsidRPr="00B812C4">
        <w:rPr>
          <w:rFonts w:ascii="Calibri" w:hAnsi="Calibri" w:cs="Calibri"/>
          <w:sz w:val="24"/>
          <w:szCs w:val="24"/>
        </w:rPr>
        <w:t xml:space="preserve"> w jego imieniu wykonuj</w:t>
      </w:r>
      <w:r>
        <w:rPr>
          <w:rFonts w:ascii="Calibri" w:hAnsi="Calibri" w:cs="Calibri"/>
          <w:sz w:val="24"/>
          <w:szCs w:val="24"/>
        </w:rPr>
        <w:t>e</w:t>
      </w:r>
      <w:r w:rsidR="00DC2110" w:rsidRPr="00B812C4">
        <w:rPr>
          <w:rFonts w:ascii="Calibri" w:hAnsi="Calibri" w:cs="Calibri"/>
          <w:sz w:val="24"/>
          <w:szCs w:val="24"/>
        </w:rPr>
        <w:t xml:space="preserve"> zadania.  </w:t>
      </w:r>
    </w:p>
    <w:p w14:paraId="466D00C6" w14:textId="0E35B563" w:rsidR="00DC2110" w:rsidRPr="00B812C4" w:rsidRDefault="00DC2110">
      <w:pPr>
        <w:pStyle w:val="Akapitzlist"/>
        <w:numPr>
          <w:ilvl w:val="0"/>
          <w:numId w:val="40"/>
        </w:numPr>
        <w:spacing w:line="276" w:lineRule="auto"/>
        <w:ind w:left="567" w:hanging="567"/>
        <w:jc w:val="both"/>
        <w:rPr>
          <w:rFonts w:ascii="Calibri" w:hAnsi="Calibri" w:cs="Calibri"/>
          <w:sz w:val="24"/>
          <w:szCs w:val="24"/>
        </w:rPr>
      </w:pPr>
      <w:r w:rsidRPr="00B812C4">
        <w:rPr>
          <w:rFonts w:ascii="Calibri" w:hAnsi="Calibri" w:cs="Calibri"/>
          <w:sz w:val="24"/>
          <w:szCs w:val="24"/>
        </w:rPr>
        <w:t xml:space="preserve">Wykonawca zobligowany jest do niezwłocznego przekazania Zamawiającemu podpisanych przez Personel Wykonawcy zaangażowanych w realizację Umowy Oświadczeń podmiotu zewnętrznego o zachowaniu poufności. Wzór Oświadczenia podmiotu zewnętrznego o zachowaniu poufności stanowi załącznik nr </w:t>
      </w:r>
      <w:r w:rsidR="00587D58" w:rsidRPr="00B812C4">
        <w:rPr>
          <w:rFonts w:ascii="Calibri" w:hAnsi="Calibri" w:cs="Calibri"/>
          <w:sz w:val="24"/>
          <w:szCs w:val="24"/>
        </w:rPr>
        <w:t>9</w:t>
      </w:r>
      <w:r w:rsidRPr="00B812C4">
        <w:rPr>
          <w:rFonts w:ascii="Calibri" w:hAnsi="Calibri" w:cs="Calibri"/>
          <w:sz w:val="24"/>
          <w:szCs w:val="24"/>
        </w:rPr>
        <w:t xml:space="preserve"> do Umowy.</w:t>
      </w:r>
    </w:p>
    <w:p w14:paraId="5EC3888A" w14:textId="3C793C69" w:rsidR="00DC2110" w:rsidRPr="00B812C4" w:rsidRDefault="00DC2110">
      <w:pPr>
        <w:pStyle w:val="Akapitzlist"/>
        <w:numPr>
          <w:ilvl w:val="0"/>
          <w:numId w:val="40"/>
        </w:numPr>
        <w:spacing w:line="276" w:lineRule="auto"/>
        <w:ind w:left="567" w:hanging="567"/>
        <w:jc w:val="both"/>
        <w:rPr>
          <w:rFonts w:ascii="Calibri" w:hAnsi="Calibri" w:cs="Calibri"/>
          <w:sz w:val="24"/>
          <w:szCs w:val="24"/>
        </w:rPr>
      </w:pPr>
      <w:r w:rsidRPr="00B812C4">
        <w:rPr>
          <w:rFonts w:ascii="Calibri" w:hAnsi="Calibri" w:cs="Calibri"/>
          <w:sz w:val="24"/>
          <w:szCs w:val="24"/>
        </w:rPr>
        <w:t xml:space="preserve">Wykonawca udostępnia informacje związane z wykonywaniem zadań na rzecz Zamawiającego, niezbędne do realizacji </w:t>
      </w:r>
      <w:r w:rsidR="00C83966" w:rsidRPr="00B812C4">
        <w:rPr>
          <w:rFonts w:ascii="Calibri" w:hAnsi="Calibri" w:cs="Calibri"/>
          <w:sz w:val="24"/>
          <w:szCs w:val="24"/>
        </w:rPr>
        <w:t>U</w:t>
      </w:r>
      <w:r w:rsidRPr="00B812C4">
        <w:rPr>
          <w:rFonts w:ascii="Calibri" w:hAnsi="Calibri" w:cs="Calibri"/>
          <w:sz w:val="24"/>
          <w:szCs w:val="24"/>
        </w:rPr>
        <w:t xml:space="preserve">mowy, wyłącznie tym spośród </w:t>
      </w:r>
      <w:r w:rsidR="00C83966" w:rsidRPr="00B812C4">
        <w:rPr>
          <w:rFonts w:ascii="Calibri" w:hAnsi="Calibri" w:cs="Calibri"/>
          <w:sz w:val="24"/>
          <w:szCs w:val="24"/>
        </w:rPr>
        <w:t>Personelu Wykonawcy</w:t>
      </w:r>
      <w:r w:rsidRPr="00B812C4">
        <w:rPr>
          <w:rFonts w:ascii="Calibri" w:hAnsi="Calibri" w:cs="Calibri"/>
          <w:sz w:val="24"/>
          <w:szCs w:val="24"/>
        </w:rPr>
        <w:t>, którym są one niezbędne do wykonywania powierzonych zadań. Zakres udostępnianych informacji uzależniony jest od zakresu powierzonych zadań.</w:t>
      </w:r>
    </w:p>
    <w:p w14:paraId="0E5A0375" w14:textId="117833F4" w:rsidR="00DC2110" w:rsidRPr="00B812C4" w:rsidRDefault="00DC2110">
      <w:pPr>
        <w:pStyle w:val="Akapitzlist"/>
        <w:numPr>
          <w:ilvl w:val="0"/>
          <w:numId w:val="40"/>
        </w:numPr>
        <w:spacing w:line="276" w:lineRule="auto"/>
        <w:ind w:left="567" w:hanging="567"/>
        <w:jc w:val="both"/>
        <w:rPr>
          <w:rFonts w:ascii="Calibri" w:hAnsi="Calibri" w:cs="Calibri"/>
          <w:sz w:val="24"/>
          <w:szCs w:val="24"/>
        </w:rPr>
      </w:pPr>
      <w:r w:rsidRPr="00B812C4">
        <w:rPr>
          <w:rFonts w:ascii="Calibri" w:hAnsi="Calibri" w:cs="Calibri"/>
          <w:sz w:val="24"/>
          <w:szCs w:val="24"/>
        </w:rPr>
        <w:t xml:space="preserve">Obowiązek zachowania poufności nie dotyczy informacji żądanych przez uprawnione organy, w zakresie w jakim te organy są uprawnione do ich żądania, zgodnie z obowiązującymi przepisami prawa. W takim przypadku </w:t>
      </w:r>
      <w:r w:rsidR="00D30D9F">
        <w:rPr>
          <w:rFonts w:ascii="Calibri" w:hAnsi="Calibri" w:cs="Calibri"/>
          <w:sz w:val="24"/>
          <w:szCs w:val="24"/>
        </w:rPr>
        <w:t>Strona otrzymująca</w:t>
      </w:r>
      <w:r w:rsidRPr="00B812C4">
        <w:rPr>
          <w:rFonts w:ascii="Calibri" w:hAnsi="Calibri" w:cs="Calibri"/>
          <w:sz w:val="24"/>
          <w:szCs w:val="24"/>
        </w:rPr>
        <w:t xml:space="preserve"> zobowiązuje się poinformować </w:t>
      </w:r>
      <w:r w:rsidR="00C83966" w:rsidRPr="00B812C4">
        <w:rPr>
          <w:rFonts w:ascii="Calibri" w:hAnsi="Calibri" w:cs="Calibri"/>
          <w:sz w:val="24"/>
          <w:szCs w:val="24"/>
        </w:rPr>
        <w:t>Koordynatora</w:t>
      </w:r>
      <w:r w:rsidRPr="00B812C4">
        <w:rPr>
          <w:rFonts w:ascii="Calibri" w:hAnsi="Calibri" w:cs="Calibri"/>
          <w:sz w:val="24"/>
          <w:szCs w:val="24"/>
        </w:rPr>
        <w:t xml:space="preserve"> </w:t>
      </w:r>
      <w:r w:rsidR="00C83966" w:rsidRPr="00B812C4">
        <w:rPr>
          <w:rFonts w:ascii="Calibri" w:hAnsi="Calibri" w:cs="Calibri"/>
          <w:sz w:val="24"/>
          <w:szCs w:val="24"/>
        </w:rPr>
        <w:t>U</w:t>
      </w:r>
      <w:r w:rsidRPr="00B812C4">
        <w:rPr>
          <w:rFonts w:ascii="Calibri" w:hAnsi="Calibri" w:cs="Calibri"/>
          <w:sz w:val="24"/>
          <w:szCs w:val="24"/>
        </w:rPr>
        <w:t xml:space="preserve">mowy </w:t>
      </w:r>
      <w:r w:rsidR="00D30D9F">
        <w:rPr>
          <w:rFonts w:ascii="Calibri" w:hAnsi="Calibri" w:cs="Calibri"/>
          <w:sz w:val="24"/>
          <w:szCs w:val="24"/>
        </w:rPr>
        <w:t xml:space="preserve">Strony </w:t>
      </w:r>
      <w:r w:rsidR="00CD5BF2">
        <w:rPr>
          <w:rFonts w:ascii="Calibri" w:hAnsi="Calibri" w:cs="Calibri"/>
          <w:sz w:val="24"/>
          <w:szCs w:val="24"/>
        </w:rPr>
        <w:t>ujawniającej</w:t>
      </w:r>
      <w:r w:rsidRPr="00B812C4">
        <w:rPr>
          <w:rFonts w:ascii="Calibri" w:hAnsi="Calibri" w:cs="Calibri"/>
          <w:sz w:val="24"/>
          <w:szCs w:val="24"/>
        </w:rPr>
        <w:t xml:space="preserve"> o żądaniu takiego organu, przed ujawnieniem informacji.</w:t>
      </w:r>
    </w:p>
    <w:p w14:paraId="2E435381" w14:textId="3297A47C" w:rsidR="00DC2110" w:rsidRPr="00B812C4" w:rsidRDefault="00DC2110">
      <w:pPr>
        <w:pStyle w:val="Akapitzlist"/>
        <w:numPr>
          <w:ilvl w:val="0"/>
          <w:numId w:val="40"/>
        </w:numPr>
        <w:spacing w:line="276" w:lineRule="auto"/>
        <w:ind w:left="567" w:hanging="567"/>
        <w:jc w:val="both"/>
        <w:rPr>
          <w:rFonts w:ascii="Calibri" w:hAnsi="Calibri" w:cs="Calibri"/>
          <w:sz w:val="24"/>
          <w:szCs w:val="24"/>
        </w:rPr>
      </w:pPr>
      <w:r w:rsidRPr="00B812C4">
        <w:rPr>
          <w:rFonts w:ascii="Calibri" w:hAnsi="Calibri" w:cs="Calibri"/>
          <w:sz w:val="24"/>
          <w:szCs w:val="24"/>
        </w:rPr>
        <w:t xml:space="preserve">Udostępnianie, ujawnianie, przekazywanie, powielanie oraz kopiowanie przez </w:t>
      </w:r>
      <w:r w:rsidR="00B94901">
        <w:rPr>
          <w:rFonts w:ascii="Calibri" w:hAnsi="Calibri" w:cs="Calibri"/>
          <w:sz w:val="24"/>
          <w:szCs w:val="24"/>
        </w:rPr>
        <w:t>Stronę otrzymującą</w:t>
      </w:r>
      <w:r w:rsidRPr="00B812C4">
        <w:rPr>
          <w:rFonts w:ascii="Calibri" w:hAnsi="Calibri" w:cs="Calibri"/>
          <w:sz w:val="24"/>
          <w:szCs w:val="24"/>
        </w:rPr>
        <w:t xml:space="preserve"> dokumentów, zawierających informacje związane z realizacją Umowy, z wyjątkiem przypadków, w jakich jest to konieczne w celu jej realizacji, wymaga zgody </w:t>
      </w:r>
      <w:r w:rsidR="00C83966" w:rsidRPr="00B812C4">
        <w:rPr>
          <w:rFonts w:ascii="Calibri" w:hAnsi="Calibri" w:cs="Calibri"/>
          <w:sz w:val="24"/>
          <w:szCs w:val="24"/>
        </w:rPr>
        <w:t>Koordynatora Umowy</w:t>
      </w:r>
      <w:r w:rsidR="00B94901">
        <w:rPr>
          <w:rFonts w:ascii="Calibri" w:hAnsi="Calibri" w:cs="Calibri"/>
          <w:sz w:val="24"/>
          <w:szCs w:val="24"/>
        </w:rPr>
        <w:t xml:space="preserve"> danej Strony</w:t>
      </w:r>
      <w:r w:rsidRPr="00B812C4">
        <w:rPr>
          <w:rFonts w:ascii="Calibri" w:hAnsi="Calibri" w:cs="Calibri"/>
          <w:sz w:val="24"/>
          <w:szCs w:val="24"/>
        </w:rPr>
        <w:t>.</w:t>
      </w:r>
    </w:p>
    <w:p w14:paraId="67E757F3" w14:textId="7572FEC3" w:rsidR="00DC2110" w:rsidRPr="00B812C4" w:rsidRDefault="00DC2110">
      <w:pPr>
        <w:pStyle w:val="Akapitzlist"/>
        <w:numPr>
          <w:ilvl w:val="0"/>
          <w:numId w:val="40"/>
        </w:numPr>
        <w:spacing w:line="276" w:lineRule="auto"/>
        <w:ind w:left="567" w:hanging="567"/>
        <w:jc w:val="both"/>
        <w:rPr>
          <w:rFonts w:ascii="Calibri" w:hAnsi="Calibri" w:cs="Calibri"/>
          <w:sz w:val="24"/>
          <w:szCs w:val="24"/>
        </w:rPr>
      </w:pPr>
      <w:r w:rsidRPr="00B812C4">
        <w:rPr>
          <w:rFonts w:ascii="Calibri" w:hAnsi="Calibri" w:cs="Calibri"/>
          <w:sz w:val="24"/>
          <w:szCs w:val="24"/>
        </w:rPr>
        <w:t xml:space="preserve">Ujawnienie, przekazanie, wykorzystanie, zbycie przez </w:t>
      </w:r>
      <w:r w:rsidR="00B94901">
        <w:rPr>
          <w:rFonts w:ascii="Calibri" w:hAnsi="Calibri" w:cs="Calibri"/>
          <w:sz w:val="24"/>
          <w:szCs w:val="24"/>
        </w:rPr>
        <w:t>Stronę otrzymującą</w:t>
      </w:r>
      <w:r w:rsidRPr="00B812C4">
        <w:rPr>
          <w:rFonts w:ascii="Calibri" w:hAnsi="Calibri" w:cs="Calibri"/>
          <w:sz w:val="24"/>
          <w:szCs w:val="24"/>
        </w:rPr>
        <w:t xml:space="preserve"> informacji, pozyskanych w wyniku realizacji Umowy wymaga pisemnej zgody </w:t>
      </w:r>
      <w:r w:rsidR="00B94901">
        <w:rPr>
          <w:rFonts w:ascii="Calibri" w:hAnsi="Calibri" w:cs="Calibri"/>
          <w:sz w:val="24"/>
          <w:szCs w:val="24"/>
        </w:rPr>
        <w:t>Strony ujawniającej</w:t>
      </w:r>
      <w:r w:rsidRPr="00B812C4">
        <w:rPr>
          <w:rFonts w:ascii="Calibri" w:hAnsi="Calibri" w:cs="Calibri"/>
          <w:sz w:val="24"/>
          <w:szCs w:val="24"/>
        </w:rPr>
        <w:t xml:space="preserve">. Nie dotyczy to informacji, które znajdowały się w nieograniczonym posiadaniu </w:t>
      </w:r>
      <w:r w:rsidR="00B94901">
        <w:rPr>
          <w:rFonts w:ascii="Calibri" w:hAnsi="Calibri" w:cs="Calibri"/>
          <w:sz w:val="24"/>
          <w:szCs w:val="24"/>
        </w:rPr>
        <w:t>danej Strony</w:t>
      </w:r>
      <w:r w:rsidRPr="00B812C4">
        <w:rPr>
          <w:rFonts w:ascii="Calibri" w:hAnsi="Calibri" w:cs="Calibri"/>
          <w:sz w:val="24"/>
          <w:szCs w:val="24"/>
        </w:rPr>
        <w:t xml:space="preserve"> przed ich otrzymaniem i są powszechnie znane. </w:t>
      </w:r>
    </w:p>
    <w:p w14:paraId="3125E82F" w14:textId="02559FE3" w:rsidR="00DC2110" w:rsidRPr="00B812C4" w:rsidRDefault="00D30D9F">
      <w:pPr>
        <w:pStyle w:val="Akapitzlist"/>
        <w:numPr>
          <w:ilvl w:val="0"/>
          <w:numId w:val="40"/>
        </w:numPr>
        <w:spacing w:line="276" w:lineRule="auto"/>
        <w:ind w:left="567" w:hanging="567"/>
        <w:jc w:val="both"/>
        <w:rPr>
          <w:rFonts w:ascii="Calibri" w:hAnsi="Calibri" w:cs="Calibri"/>
          <w:sz w:val="24"/>
          <w:szCs w:val="24"/>
        </w:rPr>
      </w:pPr>
      <w:r>
        <w:rPr>
          <w:rFonts w:ascii="Calibri" w:hAnsi="Calibri" w:cs="Calibri"/>
          <w:sz w:val="24"/>
          <w:szCs w:val="24"/>
        </w:rPr>
        <w:lastRenderedPageBreak/>
        <w:t>Strony</w:t>
      </w:r>
      <w:r w:rsidR="00DC2110" w:rsidRPr="00B812C4">
        <w:rPr>
          <w:rFonts w:ascii="Calibri" w:hAnsi="Calibri" w:cs="Calibri"/>
          <w:sz w:val="24"/>
          <w:szCs w:val="24"/>
        </w:rPr>
        <w:t xml:space="preserve"> zobowiązan</w:t>
      </w:r>
      <w:r>
        <w:rPr>
          <w:rFonts w:ascii="Calibri" w:hAnsi="Calibri" w:cs="Calibri"/>
          <w:sz w:val="24"/>
          <w:szCs w:val="24"/>
        </w:rPr>
        <w:t>e</w:t>
      </w:r>
      <w:r w:rsidR="00DC2110" w:rsidRPr="00B812C4">
        <w:rPr>
          <w:rFonts w:ascii="Calibri" w:hAnsi="Calibri" w:cs="Calibri"/>
          <w:sz w:val="24"/>
          <w:szCs w:val="24"/>
        </w:rPr>
        <w:t xml:space="preserve"> </w:t>
      </w:r>
      <w:r>
        <w:rPr>
          <w:rFonts w:ascii="Calibri" w:hAnsi="Calibri" w:cs="Calibri"/>
          <w:sz w:val="24"/>
          <w:szCs w:val="24"/>
        </w:rPr>
        <w:t>są</w:t>
      </w:r>
      <w:r w:rsidR="00DC2110" w:rsidRPr="00B812C4">
        <w:rPr>
          <w:rFonts w:ascii="Calibri" w:hAnsi="Calibri" w:cs="Calibri"/>
          <w:sz w:val="24"/>
          <w:szCs w:val="24"/>
        </w:rPr>
        <w:t xml:space="preserve">, w uzgodnieniu z </w:t>
      </w:r>
      <w:r w:rsidR="00C83966" w:rsidRPr="00B812C4">
        <w:rPr>
          <w:rFonts w:ascii="Calibri" w:hAnsi="Calibri" w:cs="Calibri"/>
          <w:sz w:val="24"/>
          <w:szCs w:val="24"/>
        </w:rPr>
        <w:t xml:space="preserve">Koordynatorem </w:t>
      </w:r>
      <w:r w:rsidR="00DC2110" w:rsidRPr="00B812C4">
        <w:rPr>
          <w:rFonts w:ascii="Calibri" w:hAnsi="Calibri" w:cs="Calibri"/>
          <w:sz w:val="24"/>
          <w:szCs w:val="24"/>
        </w:rPr>
        <w:t xml:space="preserve">Umowy </w:t>
      </w:r>
      <w:r>
        <w:rPr>
          <w:rFonts w:ascii="Calibri" w:hAnsi="Calibri" w:cs="Calibri"/>
          <w:sz w:val="24"/>
          <w:szCs w:val="24"/>
        </w:rPr>
        <w:t>u drugiej Strony</w:t>
      </w:r>
      <w:r w:rsidR="00DC2110" w:rsidRPr="00B812C4">
        <w:rPr>
          <w:rFonts w:ascii="Calibri" w:hAnsi="Calibri" w:cs="Calibri"/>
          <w:sz w:val="24"/>
          <w:szCs w:val="24"/>
        </w:rPr>
        <w:t>, do szyfrowania ogólnodostępnymi mechanizmami kryptograficznymi (np. GPG/ PGP/ 7ZIP + hasło wysłane innym kanałem komunikacji) korespondencji elektronicznej zawierającej informacje mogące mieć istotny wpływ na bezpieczeństwo lub poufność informacji. Nie wymaga szyfrowania korespondencja elektroniczna o charakterze organizacyjnym, jeżeli nie zawiera ona informacji co do realizacji Umowy.</w:t>
      </w:r>
    </w:p>
    <w:p w14:paraId="164923ED" w14:textId="7656C296" w:rsidR="00DC2110" w:rsidRPr="00B812C4" w:rsidRDefault="00D30D9F">
      <w:pPr>
        <w:pStyle w:val="Akapitzlist"/>
        <w:numPr>
          <w:ilvl w:val="0"/>
          <w:numId w:val="40"/>
        </w:numPr>
        <w:spacing w:line="276" w:lineRule="auto"/>
        <w:ind w:left="567" w:hanging="567"/>
        <w:jc w:val="both"/>
        <w:rPr>
          <w:rFonts w:ascii="Calibri" w:hAnsi="Calibri" w:cs="Calibri"/>
          <w:sz w:val="24"/>
          <w:szCs w:val="24"/>
        </w:rPr>
      </w:pPr>
      <w:r>
        <w:rPr>
          <w:rFonts w:ascii="Calibri" w:hAnsi="Calibri" w:cs="Calibri"/>
          <w:sz w:val="24"/>
          <w:szCs w:val="24"/>
        </w:rPr>
        <w:t>Strony</w:t>
      </w:r>
      <w:r w:rsidR="00DC2110" w:rsidRPr="00B812C4">
        <w:rPr>
          <w:rFonts w:ascii="Calibri" w:hAnsi="Calibri" w:cs="Calibri"/>
          <w:sz w:val="24"/>
          <w:szCs w:val="24"/>
        </w:rPr>
        <w:t>, podczas wykonywania Umowy, zobowiązuj</w:t>
      </w:r>
      <w:r>
        <w:rPr>
          <w:rFonts w:ascii="Calibri" w:hAnsi="Calibri" w:cs="Calibri"/>
          <w:sz w:val="24"/>
          <w:szCs w:val="24"/>
        </w:rPr>
        <w:t>ą</w:t>
      </w:r>
      <w:r w:rsidR="00DC2110" w:rsidRPr="00B812C4">
        <w:rPr>
          <w:rFonts w:ascii="Calibri" w:hAnsi="Calibri" w:cs="Calibri"/>
          <w:sz w:val="24"/>
          <w:szCs w:val="24"/>
        </w:rPr>
        <w:t xml:space="preserve"> się do przestrzegania zasad ochrony informacji obowiązujących u </w:t>
      </w:r>
      <w:r>
        <w:rPr>
          <w:rFonts w:ascii="Calibri" w:hAnsi="Calibri" w:cs="Calibri"/>
          <w:sz w:val="24"/>
          <w:szCs w:val="24"/>
        </w:rPr>
        <w:t>drugiej Strony</w:t>
      </w:r>
      <w:r w:rsidR="00DC2110" w:rsidRPr="00B812C4">
        <w:rPr>
          <w:rFonts w:ascii="Calibri" w:hAnsi="Calibri" w:cs="Calibri"/>
          <w:sz w:val="24"/>
          <w:szCs w:val="24"/>
        </w:rPr>
        <w:t xml:space="preserve"> oraz przestrzegania zasad dotyczących wstępu na </w:t>
      </w:r>
      <w:r>
        <w:rPr>
          <w:rFonts w:ascii="Calibri" w:hAnsi="Calibri" w:cs="Calibri"/>
          <w:sz w:val="24"/>
          <w:szCs w:val="24"/>
        </w:rPr>
        <w:t xml:space="preserve">ich </w:t>
      </w:r>
      <w:r w:rsidR="00DC2110" w:rsidRPr="00B812C4">
        <w:rPr>
          <w:rFonts w:ascii="Calibri" w:hAnsi="Calibri" w:cs="Calibri"/>
          <w:sz w:val="24"/>
          <w:szCs w:val="24"/>
        </w:rPr>
        <w:t>teren. Sposób zapoznania z ww. zasadami ustala się w trybie roboczym z osobą sprawującą nadzór nad realizacją Umowy.</w:t>
      </w:r>
    </w:p>
    <w:p w14:paraId="0EF3EE34" w14:textId="7F04F7F6" w:rsidR="00DC2110" w:rsidRPr="00B812C4" w:rsidRDefault="00D30D9F">
      <w:pPr>
        <w:pStyle w:val="Akapitzlist"/>
        <w:numPr>
          <w:ilvl w:val="0"/>
          <w:numId w:val="40"/>
        </w:numPr>
        <w:spacing w:line="276" w:lineRule="auto"/>
        <w:ind w:left="567" w:hanging="567"/>
        <w:jc w:val="both"/>
        <w:rPr>
          <w:rFonts w:ascii="Calibri" w:hAnsi="Calibri" w:cs="Calibri"/>
          <w:sz w:val="24"/>
          <w:szCs w:val="24"/>
        </w:rPr>
      </w:pPr>
      <w:r>
        <w:rPr>
          <w:rFonts w:ascii="Calibri" w:hAnsi="Calibri" w:cs="Calibri"/>
          <w:sz w:val="24"/>
          <w:szCs w:val="24"/>
        </w:rPr>
        <w:t>Strona otrzymująca</w:t>
      </w:r>
      <w:r w:rsidR="00DC2110" w:rsidRPr="00B812C4">
        <w:rPr>
          <w:rFonts w:ascii="Calibri" w:hAnsi="Calibri" w:cs="Calibri"/>
          <w:sz w:val="24"/>
          <w:szCs w:val="24"/>
        </w:rPr>
        <w:t xml:space="preserve">, podczas wykonywania Umowy, zobowiązuje się do niezwłocznego poinformowania </w:t>
      </w:r>
      <w:r>
        <w:rPr>
          <w:rFonts w:ascii="Calibri" w:hAnsi="Calibri" w:cs="Calibri"/>
          <w:sz w:val="24"/>
          <w:szCs w:val="24"/>
        </w:rPr>
        <w:t>Strony ujawniającej</w:t>
      </w:r>
      <w:r w:rsidR="00DC2110" w:rsidRPr="00B812C4">
        <w:rPr>
          <w:rFonts w:ascii="Calibri" w:hAnsi="Calibri" w:cs="Calibri"/>
          <w:sz w:val="24"/>
          <w:szCs w:val="24"/>
        </w:rPr>
        <w:t xml:space="preserve"> o naruszeniu postanowień Umowy dotyczących bezpieczeństwa informacji, nie później niż w ciągu 24 godzin od zaistnienia zdarzenia.</w:t>
      </w:r>
    </w:p>
    <w:p w14:paraId="3F05EFB9" w14:textId="1104FBFA" w:rsidR="00DC2110" w:rsidRPr="00B812C4" w:rsidRDefault="00DC2110">
      <w:pPr>
        <w:pStyle w:val="Akapitzlist"/>
        <w:numPr>
          <w:ilvl w:val="0"/>
          <w:numId w:val="40"/>
        </w:numPr>
        <w:spacing w:line="276" w:lineRule="auto"/>
        <w:ind w:left="567" w:hanging="567"/>
        <w:jc w:val="both"/>
        <w:rPr>
          <w:rFonts w:ascii="Calibri" w:hAnsi="Calibri" w:cs="Calibri"/>
          <w:sz w:val="24"/>
          <w:szCs w:val="24"/>
        </w:rPr>
      </w:pPr>
      <w:r w:rsidRPr="00B812C4">
        <w:rPr>
          <w:rFonts w:ascii="Calibri" w:hAnsi="Calibri" w:cs="Calibri"/>
          <w:sz w:val="24"/>
          <w:szCs w:val="24"/>
        </w:rPr>
        <w:t xml:space="preserve">Po wykonaniu Umowy lub na każde wezwanie </w:t>
      </w:r>
      <w:r w:rsidR="00B94901">
        <w:rPr>
          <w:rFonts w:ascii="Calibri" w:hAnsi="Calibri" w:cs="Calibri"/>
          <w:sz w:val="24"/>
          <w:szCs w:val="24"/>
        </w:rPr>
        <w:t>Strony ujawniającej</w:t>
      </w:r>
      <w:r w:rsidRPr="00B812C4">
        <w:rPr>
          <w:rFonts w:ascii="Calibri" w:hAnsi="Calibri" w:cs="Calibri"/>
          <w:sz w:val="24"/>
          <w:szCs w:val="24"/>
        </w:rPr>
        <w:t xml:space="preserve">, </w:t>
      </w:r>
      <w:r w:rsidR="00B94901">
        <w:rPr>
          <w:rFonts w:ascii="Calibri" w:hAnsi="Calibri" w:cs="Calibri"/>
          <w:sz w:val="24"/>
          <w:szCs w:val="24"/>
        </w:rPr>
        <w:t>Strona otrzymująca</w:t>
      </w:r>
      <w:r w:rsidRPr="00B812C4">
        <w:rPr>
          <w:rFonts w:ascii="Calibri" w:hAnsi="Calibri" w:cs="Calibri"/>
          <w:sz w:val="24"/>
          <w:szCs w:val="24"/>
        </w:rPr>
        <w:t xml:space="preserve"> zobowiązuje się do niezwłocznego zwrócenia wszelkich informacji (uzyskanych i wytworzonych w trakcie realizacji Umowy, utrwalonych zarówno w postaci pisemnej jak i elektronicznej) oraz ich kopii, a także trwałego usunięcia informacji przetwarzanych w postaci elektronicznej w szczególności zawierających dane osobowe. </w:t>
      </w:r>
      <w:r w:rsidR="00B94901">
        <w:rPr>
          <w:rFonts w:ascii="Calibri" w:hAnsi="Calibri" w:cs="Calibri"/>
          <w:sz w:val="24"/>
          <w:szCs w:val="24"/>
        </w:rPr>
        <w:t>Strona otrzymująca</w:t>
      </w:r>
      <w:r w:rsidRPr="00B812C4">
        <w:rPr>
          <w:rFonts w:ascii="Calibri" w:hAnsi="Calibri" w:cs="Calibri"/>
          <w:sz w:val="24"/>
          <w:szCs w:val="24"/>
        </w:rPr>
        <w:t xml:space="preserve"> może nie dokonać zniszczenia jedynie tych informacji, które zgodnie z obowiązującymi przepisami prawa muszą pozostać w jego posiadaniu. </w:t>
      </w:r>
      <w:r w:rsidR="00B94901">
        <w:rPr>
          <w:rFonts w:ascii="Calibri" w:hAnsi="Calibri" w:cs="Calibri"/>
          <w:sz w:val="24"/>
          <w:szCs w:val="24"/>
        </w:rPr>
        <w:t>Strona otrzymująca</w:t>
      </w:r>
      <w:r w:rsidRPr="00B812C4">
        <w:rPr>
          <w:rFonts w:ascii="Calibri" w:hAnsi="Calibri" w:cs="Calibri"/>
          <w:sz w:val="24"/>
          <w:szCs w:val="24"/>
        </w:rPr>
        <w:t xml:space="preserve"> zobowiązan</w:t>
      </w:r>
      <w:r w:rsidR="00B94901">
        <w:rPr>
          <w:rFonts w:ascii="Calibri" w:hAnsi="Calibri" w:cs="Calibri"/>
          <w:sz w:val="24"/>
          <w:szCs w:val="24"/>
        </w:rPr>
        <w:t>a</w:t>
      </w:r>
      <w:r w:rsidRPr="00B812C4">
        <w:rPr>
          <w:rFonts w:ascii="Calibri" w:hAnsi="Calibri" w:cs="Calibri"/>
          <w:sz w:val="24"/>
          <w:szCs w:val="24"/>
        </w:rPr>
        <w:t xml:space="preserve"> jest do niezwłocznego przekazania osobie sprawującej nadzór nad realizacją Umowy po </w:t>
      </w:r>
      <w:r w:rsidR="00B94901">
        <w:rPr>
          <w:rFonts w:ascii="Calibri" w:hAnsi="Calibri" w:cs="Calibri"/>
          <w:sz w:val="24"/>
          <w:szCs w:val="24"/>
        </w:rPr>
        <w:t>S</w:t>
      </w:r>
      <w:r w:rsidRPr="00B812C4">
        <w:rPr>
          <w:rFonts w:ascii="Calibri" w:hAnsi="Calibri" w:cs="Calibri"/>
          <w:sz w:val="24"/>
          <w:szCs w:val="24"/>
        </w:rPr>
        <w:t xml:space="preserve">tronie </w:t>
      </w:r>
      <w:r w:rsidR="00B94901">
        <w:rPr>
          <w:rFonts w:ascii="Calibri" w:hAnsi="Calibri" w:cs="Calibri"/>
          <w:sz w:val="24"/>
          <w:szCs w:val="24"/>
        </w:rPr>
        <w:t>ujawniającej</w:t>
      </w:r>
      <w:r w:rsidRPr="00B812C4">
        <w:rPr>
          <w:rFonts w:ascii="Calibri" w:hAnsi="Calibri" w:cs="Calibri"/>
          <w:sz w:val="24"/>
          <w:szCs w:val="24"/>
        </w:rPr>
        <w:t>, protokołu z ww. czynności.</w:t>
      </w:r>
    </w:p>
    <w:p w14:paraId="61CA53D6" w14:textId="77777777" w:rsidR="00DC2110" w:rsidRPr="00B812C4" w:rsidRDefault="00DC2110">
      <w:pPr>
        <w:pStyle w:val="Akapitzlist"/>
        <w:numPr>
          <w:ilvl w:val="0"/>
          <w:numId w:val="40"/>
        </w:numPr>
        <w:spacing w:line="276" w:lineRule="auto"/>
        <w:ind w:left="567" w:hanging="567"/>
        <w:jc w:val="both"/>
        <w:rPr>
          <w:rFonts w:ascii="Calibri" w:hAnsi="Calibri" w:cs="Calibri"/>
          <w:sz w:val="24"/>
          <w:szCs w:val="24"/>
        </w:rPr>
      </w:pPr>
      <w:r w:rsidRPr="00B812C4">
        <w:rPr>
          <w:rFonts w:ascii="Calibri" w:hAnsi="Calibri" w:cs="Calibri"/>
          <w:sz w:val="24"/>
          <w:szCs w:val="24"/>
        </w:rPr>
        <w:t>Zamawiający zastrzega sobie prawo do uczestnictwa w czynnościach usuwania informacji, określonych w ust. 11, a Wykonawca jest zobowiązany do poinformowania osoby sprawującej nadzór nad realizacją Umowy po stronie Zamawiającego o zamiarze usunięcia przedmiotowych informacji na co najmniej 7 dni kalendarzowych przed planowaną datą wykonania przedmiotowej czynności.</w:t>
      </w:r>
    </w:p>
    <w:p w14:paraId="29FF2B76" w14:textId="77777777" w:rsidR="00DC2110" w:rsidRPr="00B812C4" w:rsidRDefault="00DC2110">
      <w:pPr>
        <w:pStyle w:val="Akapitzlist"/>
        <w:numPr>
          <w:ilvl w:val="0"/>
          <w:numId w:val="40"/>
        </w:numPr>
        <w:spacing w:line="276" w:lineRule="auto"/>
        <w:ind w:left="567" w:hanging="567"/>
        <w:jc w:val="both"/>
        <w:rPr>
          <w:rFonts w:ascii="Calibri" w:hAnsi="Calibri" w:cs="Calibri"/>
          <w:sz w:val="24"/>
          <w:szCs w:val="24"/>
        </w:rPr>
      </w:pPr>
      <w:r w:rsidRPr="00B812C4">
        <w:rPr>
          <w:rFonts w:ascii="Calibri" w:hAnsi="Calibri" w:cs="Calibri"/>
          <w:sz w:val="24"/>
          <w:szCs w:val="24"/>
        </w:rPr>
        <w:t>Wykonawca zobowiązuje się umożliwić Zamawiającemu przeprowadzenie audytu/kontroli w zakresie spełnienia postanowień dotyczących bezpieczeństwa informacji oraz audytu bezpieczeństwa wdrażanego rozwiązania.</w:t>
      </w:r>
    </w:p>
    <w:p w14:paraId="34B080BD" w14:textId="77777777" w:rsidR="00EF3CC6" w:rsidRDefault="00EF3CC6" w:rsidP="00EF3CC6">
      <w:pPr>
        <w:spacing w:after="0"/>
        <w:jc w:val="center"/>
        <w:rPr>
          <w:rFonts w:ascii="Calibri" w:hAnsi="Calibri" w:cs="Calibri"/>
          <w:b/>
          <w:bCs/>
          <w:sz w:val="24"/>
          <w:szCs w:val="24"/>
        </w:rPr>
      </w:pPr>
    </w:p>
    <w:p w14:paraId="47A6857C" w14:textId="1307FE39"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A00E24" w:rsidRPr="00EF3CC6">
        <w:rPr>
          <w:rFonts w:ascii="Calibri" w:hAnsi="Calibri" w:cs="Calibri"/>
          <w:b/>
          <w:bCs/>
          <w:sz w:val="24"/>
          <w:szCs w:val="24"/>
        </w:rPr>
        <w:t>2</w:t>
      </w:r>
      <w:r w:rsidR="00C94B59" w:rsidRPr="00EF3CC6">
        <w:rPr>
          <w:rFonts w:ascii="Calibri" w:hAnsi="Calibri" w:cs="Calibri"/>
          <w:b/>
          <w:bCs/>
          <w:sz w:val="24"/>
          <w:szCs w:val="24"/>
        </w:rPr>
        <w:t>2</w:t>
      </w:r>
    </w:p>
    <w:p w14:paraId="5F4A156E" w14:textId="233731F3" w:rsidR="008571A2" w:rsidRPr="00B812C4" w:rsidRDefault="008571A2" w:rsidP="00EF3CC6">
      <w:pPr>
        <w:pStyle w:val="Paragrafnagwkowy"/>
        <w:spacing w:before="0" w:after="0" w:line="276" w:lineRule="auto"/>
        <w:contextualSpacing/>
        <w:outlineLvl w:val="0"/>
        <w:rPr>
          <w:rFonts w:eastAsia="Arial Unicode MS" w:cs="Calibri"/>
        </w:rPr>
      </w:pPr>
      <w:bookmarkStart w:id="24" w:name="_Toc221181228"/>
      <w:r w:rsidRPr="00EF3CC6">
        <w:rPr>
          <w:rStyle w:val="Nagwek1Znak"/>
          <w:b/>
          <w:bCs/>
        </w:rPr>
        <w:t>Ochrona danych osobowych</w:t>
      </w:r>
      <w:r w:rsidR="00D620B6">
        <w:rPr>
          <w:rStyle w:val="Odwoanieprzypisudolnego"/>
          <w:rFonts w:eastAsia="Arial Unicode MS" w:cs="Calibri"/>
        </w:rPr>
        <w:footnoteReference w:id="43"/>
      </w:r>
      <w:bookmarkEnd w:id="24"/>
    </w:p>
    <w:p w14:paraId="33C1E9BA" w14:textId="77777777" w:rsidR="00A16763" w:rsidRPr="005071A0" w:rsidRDefault="00A16763" w:rsidP="00A16763">
      <w:pPr>
        <w:pStyle w:val="Akapitzlist"/>
        <w:widowControl w:val="0"/>
        <w:numPr>
          <w:ilvl w:val="0"/>
          <w:numId w:val="115"/>
        </w:numPr>
        <w:autoSpaceDE w:val="0"/>
        <w:autoSpaceDN w:val="0"/>
        <w:adjustRightInd w:val="0"/>
        <w:spacing w:after="200" w:line="276" w:lineRule="auto"/>
        <w:ind w:left="567" w:hanging="567"/>
        <w:jc w:val="both"/>
        <w:rPr>
          <w:rFonts w:ascii="Calibri" w:eastAsia="Arial Unicode MS" w:hAnsi="Calibri" w:cs="Calibri"/>
          <w:sz w:val="24"/>
          <w:szCs w:val="24"/>
          <w:lang w:eastAsia="pl-PL"/>
        </w:rPr>
      </w:pPr>
      <w:r w:rsidRPr="005071A0">
        <w:rPr>
          <w:rFonts w:ascii="Calibri" w:hAnsi="Calibri" w:cs="Calibri"/>
          <w:sz w:val="24"/>
          <w:szCs w:val="24"/>
          <w:lang w:eastAsia="pl-PL"/>
        </w:rPr>
        <w:t>Strony zobowiązują się do przetwarzania danych osobowych niezbędnych dla realizacji Umowy z zachowaniem przepisów</w:t>
      </w:r>
      <w:r w:rsidRPr="005071A0">
        <w:rPr>
          <w:rFonts w:ascii="Calibri" w:eastAsia="Arial Unicode MS" w:hAnsi="Calibri" w:cs="Calibri"/>
          <w:sz w:val="24"/>
          <w:szCs w:val="24"/>
          <w:lang w:eastAsia="pl-PL"/>
        </w:rPr>
        <w:t xml:space="preserve"> </w:t>
      </w:r>
      <w:r>
        <w:rPr>
          <w:rFonts w:ascii="Calibri" w:eastAsia="Arial Unicode MS" w:hAnsi="Calibri" w:cs="Calibri"/>
          <w:sz w:val="24"/>
          <w:szCs w:val="24"/>
          <w:lang w:eastAsia="pl-PL"/>
        </w:rPr>
        <w:t>RODO.</w:t>
      </w:r>
    </w:p>
    <w:p w14:paraId="313057F7" w14:textId="77777777" w:rsidR="00A16763" w:rsidRPr="005071A0" w:rsidRDefault="00A16763" w:rsidP="00A16763">
      <w:pPr>
        <w:pStyle w:val="Akapitzlist"/>
        <w:widowControl w:val="0"/>
        <w:numPr>
          <w:ilvl w:val="0"/>
          <w:numId w:val="115"/>
        </w:numPr>
        <w:autoSpaceDE w:val="0"/>
        <w:autoSpaceDN w:val="0"/>
        <w:adjustRightInd w:val="0"/>
        <w:spacing w:after="200" w:line="276" w:lineRule="auto"/>
        <w:ind w:left="567" w:hanging="567"/>
        <w:jc w:val="both"/>
        <w:rPr>
          <w:rFonts w:ascii="Calibri" w:eastAsia="Arial Unicode MS" w:hAnsi="Calibri" w:cs="Calibri"/>
          <w:sz w:val="24"/>
          <w:szCs w:val="24"/>
          <w:lang w:eastAsia="pl-PL"/>
        </w:rPr>
      </w:pPr>
      <w:r w:rsidRPr="005071A0">
        <w:rPr>
          <w:rFonts w:ascii="Calibri" w:eastAsia="Arial Unicode MS" w:hAnsi="Calibri" w:cs="Calibri"/>
          <w:sz w:val="24"/>
          <w:szCs w:val="24"/>
          <w:lang w:eastAsia="pl-PL"/>
        </w:rPr>
        <w:t xml:space="preserve">W stosunku do danych osobowych osób, o których mowa w </w:t>
      </w:r>
      <w:r w:rsidRPr="005071A0">
        <w:rPr>
          <w:rFonts w:ascii="Calibri" w:eastAsia="Arial Unicode MS" w:hAnsi="Calibri" w:cs="Calibri"/>
          <w:bCs/>
          <w:sz w:val="24"/>
          <w:szCs w:val="24"/>
          <w:lang w:eastAsia="pl-PL"/>
        </w:rPr>
        <w:t xml:space="preserve">§ </w:t>
      </w:r>
      <w:r w:rsidRPr="00A16763">
        <w:rPr>
          <w:rFonts w:ascii="Calibri" w:eastAsia="Arial Unicode MS" w:hAnsi="Calibri" w:cs="Calibri"/>
          <w:bCs/>
          <w:sz w:val="24"/>
          <w:szCs w:val="24"/>
          <w:highlight w:val="yellow"/>
          <w:lang w:eastAsia="pl-PL"/>
        </w:rPr>
        <w:t>[__]</w:t>
      </w:r>
      <w:r w:rsidRPr="00A16763">
        <w:rPr>
          <w:rFonts w:ascii="Calibri" w:eastAsia="Arial Unicode MS" w:hAnsi="Calibri" w:cs="Calibri"/>
          <w:bCs/>
          <w:sz w:val="24"/>
          <w:szCs w:val="24"/>
          <w:lang w:eastAsia="pl-PL"/>
        </w:rPr>
        <w:t xml:space="preserve"> Umowy,</w:t>
      </w:r>
      <w:r w:rsidRPr="00A16763">
        <w:rPr>
          <w:rFonts w:ascii="Calibri" w:eastAsia="Arial Unicode MS" w:hAnsi="Calibri" w:cs="Calibri"/>
          <w:sz w:val="24"/>
          <w:szCs w:val="24"/>
          <w:lang w:eastAsia="pl-PL"/>
        </w:rPr>
        <w:t xml:space="preserve"> każda</w:t>
      </w:r>
      <w:r w:rsidRPr="005071A0">
        <w:rPr>
          <w:rFonts w:ascii="Calibri" w:eastAsia="Arial Unicode MS" w:hAnsi="Calibri" w:cs="Calibri"/>
          <w:sz w:val="24"/>
          <w:szCs w:val="24"/>
          <w:lang w:eastAsia="pl-PL"/>
        </w:rPr>
        <w:t xml:space="preserve"> ze Stron jest odrębnym administratorem w rozumieniu art. 4 pkt 7 RODO.</w:t>
      </w:r>
    </w:p>
    <w:p w14:paraId="26AB7EF1" w14:textId="77777777" w:rsidR="00A16763" w:rsidRPr="005071A0" w:rsidRDefault="00A16763" w:rsidP="00A16763">
      <w:pPr>
        <w:pStyle w:val="Akapitzlist"/>
        <w:widowControl w:val="0"/>
        <w:numPr>
          <w:ilvl w:val="0"/>
          <w:numId w:val="115"/>
        </w:numPr>
        <w:autoSpaceDE w:val="0"/>
        <w:autoSpaceDN w:val="0"/>
        <w:adjustRightInd w:val="0"/>
        <w:spacing w:after="200" w:line="276" w:lineRule="auto"/>
        <w:ind w:left="567" w:hanging="567"/>
        <w:jc w:val="both"/>
        <w:rPr>
          <w:rFonts w:ascii="Calibri" w:eastAsia="Arial Unicode MS" w:hAnsi="Calibri" w:cs="Calibri"/>
          <w:sz w:val="24"/>
          <w:szCs w:val="24"/>
          <w:lang w:eastAsia="pl-PL"/>
        </w:rPr>
      </w:pPr>
      <w:r w:rsidRPr="005071A0">
        <w:rPr>
          <w:rFonts w:ascii="Calibri" w:eastAsia="Arial Unicode MS" w:hAnsi="Calibri" w:cs="Calibri"/>
          <w:sz w:val="24"/>
          <w:szCs w:val="24"/>
          <w:lang w:eastAsia="pl-PL"/>
        </w:rPr>
        <w:t xml:space="preserve">Strony wzajemnie spełniają obowiązek informacyjny poprzez przekazanie klauzuli </w:t>
      </w:r>
      <w:r w:rsidRPr="005071A0">
        <w:rPr>
          <w:rFonts w:ascii="Calibri" w:eastAsia="Arial Unicode MS" w:hAnsi="Calibri" w:cs="Calibri"/>
          <w:sz w:val="24"/>
          <w:szCs w:val="24"/>
          <w:lang w:eastAsia="pl-PL"/>
        </w:rPr>
        <w:lastRenderedPageBreak/>
        <w:t xml:space="preserve">obowiązku informacyjnego osobom, o których mowa w </w:t>
      </w:r>
      <w:r w:rsidRPr="005071A0">
        <w:rPr>
          <w:rFonts w:ascii="Calibri" w:eastAsia="Arial Unicode MS" w:hAnsi="Calibri" w:cs="Calibri"/>
          <w:bCs/>
          <w:sz w:val="24"/>
          <w:szCs w:val="24"/>
          <w:lang w:eastAsia="pl-PL"/>
        </w:rPr>
        <w:t xml:space="preserve">§ </w:t>
      </w:r>
      <w:r w:rsidRPr="00A16763">
        <w:rPr>
          <w:rFonts w:ascii="Calibri" w:eastAsia="Arial Unicode MS" w:hAnsi="Calibri" w:cs="Calibri"/>
          <w:bCs/>
          <w:sz w:val="24"/>
          <w:szCs w:val="24"/>
          <w:highlight w:val="yellow"/>
          <w:lang w:eastAsia="pl-PL"/>
        </w:rPr>
        <w:t>[__]</w:t>
      </w:r>
      <w:r>
        <w:rPr>
          <w:rFonts w:ascii="Calibri" w:eastAsia="Arial Unicode MS" w:hAnsi="Calibri" w:cs="Calibri"/>
          <w:bCs/>
          <w:sz w:val="24"/>
          <w:szCs w:val="24"/>
          <w:lang w:eastAsia="pl-PL"/>
        </w:rPr>
        <w:t xml:space="preserve"> Umowy</w:t>
      </w:r>
      <w:r w:rsidRPr="005071A0">
        <w:rPr>
          <w:rFonts w:ascii="Calibri" w:eastAsia="Arial Unicode MS" w:hAnsi="Calibri" w:cs="Calibri"/>
          <w:sz w:val="24"/>
          <w:szCs w:val="24"/>
          <w:lang w:eastAsia="pl-PL"/>
        </w:rPr>
        <w:t xml:space="preserve">. Klauzula informacyjna Zamawiającego znajduje się w Załączniku nr </w:t>
      </w:r>
      <w:r w:rsidRPr="00A16763">
        <w:rPr>
          <w:rFonts w:ascii="Calibri" w:eastAsia="Arial Unicode MS" w:hAnsi="Calibri" w:cs="Calibri"/>
          <w:sz w:val="24"/>
          <w:szCs w:val="24"/>
          <w:highlight w:val="yellow"/>
          <w:lang w:eastAsia="pl-PL"/>
        </w:rPr>
        <w:t>[__]</w:t>
      </w:r>
      <w:r w:rsidRPr="005071A0">
        <w:rPr>
          <w:rFonts w:ascii="Calibri" w:eastAsia="Arial Unicode MS" w:hAnsi="Calibri" w:cs="Calibri"/>
          <w:sz w:val="24"/>
          <w:szCs w:val="24"/>
          <w:lang w:eastAsia="pl-PL"/>
        </w:rPr>
        <w:t xml:space="preserve"> do Umowy, a Klauzula informacyjna Wykonawcy znajduje się w Załączniku nr </w:t>
      </w:r>
      <w:r w:rsidRPr="00A16763">
        <w:rPr>
          <w:rFonts w:ascii="Calibri" w:eastAsia="Arial Unicode MS" w:hAnsi="Calibri" w:cs="Calibri"/>
          <w:sz w:val="24"/>
          <w:szCs w:val="24"/>
          <w:highlight w:val="yellow"/>
          <w:lang w:eastAsia="pl-PL"/>
        </w:rPr>
        <w:t>[__]</w:t>
      </w:r>
      <w:r w:rsidRPr="005071A0">
        <w:rPr>
          <w:rFonts w:ascii="Calibri" w:eastAsia="Arial Unicode MS" w:hAnsi="Calibri" w:cs="Calibri"/>
          <w:sz w:val="24"/>
          <w:szCs w:val="24"/>
          <w:lang w:eastAsia="pl-PL"/>
        </w:rPr>
        <w:t xml:space="preserve"> do Umowy.</w:t>
      </w:r>
    </w:p>
    <w:p w14:paraId="1C319FB9" w14:textId="7076F425" w:rsidR="00A16763" w:rsidRPr="00EF3CC6" w:rsidRDefault="00A16763" w:rsidP="00A16763">
      <w:pPr>
        <w:pStyle w:val="Akapitzlist"/>
        <w:widowControl w:val="0"/>
        <w:numPr>
          <w:ilvl w:val="0"/>
          <w:numId w:val="115"/>
        </w:numPr>
        <w:autoSpaceDE w:val="0"/>
        <w:autoSpaceDN w:val="0"/>
        <w:adjustRightInd w:val="0"/>
        <w:spacing w:after="0" w:line="276" w:lineRule="auto"/>
        <w:ind w:left="567" w:hanging="567"/>
        <w:jc w:val="both"/>
        <w:rPr>
          <w:rFonts w:ascii="Calibri" w:eastAsia="Arial Unicode MS" w:hAnsi="Calibri" w:cs="Calibri"/>
          <w:lang w:eastAsia="pl-PL"/>
        </w:rPr>
      </w:pPr>
      <w:r w:rsidRPr="005071A0">
        <w:rPr>
          <w:rFonts w:ascii="Calibri" w:hAnsi="Calibri" w:cs="Calibri"/>
          <w:bCs/>
          <w:sz w:val="24"/>
          <w:szCs w:val="24"/>
        </w:rPr>
        <w:t xml:space="preserve">W przypadku konieczności przetwarzania danych osobowych </w:t>
      </w:r>
      <w:r>
        <w:rPr>
          <w:rFonts w:ascii="Calibri" w:hAnsi="Calibri" w:cs="Calibri"/>
          <w:bCs/>
          <w:sz w:val="24"/>
          <w:szCs w:val="24"/>
        </w:rPr>
        <w:t xml:space="preserve">innych niż wskazane w </w:t>
      </w:r>
      <w:r w:rsidRPr="00856B0F">
        <w:rPr>
          <w:rFonts w:ascii="Calibri" w:eastAsia="Arial Unicode MS" w:hAnsi="Calibri" w:cs="Calibri"/>
          <w:bCs/>
          <w:sz w:val="24"/>
          <w:szCs w:val="24"/>
          <w:lang w:eastAsia="pl-PL"/>
        </w:rPr>
        <w:t xml:space="preserve">§ </w:t>
      </w:r>
      <w:r w:rsidRPr="00A16763">
        <w:rPr>
          <w:rFonts w:ascii="Calibri" w:eastAsia="Arial Unicode MS" w:hAnsi="Calibri" w:cs="Calibri"/>
          <w:sz w:val="24"/>
          <w:szCs w:val="24"/>
          <w:highlight w:val="yellow"/>
          <w:lang w:eastAsia="pl-PL"/>
        </w:rPr>
        <w:t>[__]</w:t>
      </w:r>
      <w:r w:rsidRPr="005071A0">
        <w:rPr>
          <w:rFonts w:ascii="Calibri" w:eastAsia="Arial Unicode MS" w:hAnsi="Calibri" w:cs="Calibri"/>
          <w:sz w:val="24"/>
          <w:szCs w:val="24"/>
          <w:lang w:eastAsia="pl-PL"/>
        </w:rPr>
        <w:t xml:space="preserve"> </w:t>
      </w:r>
      <w:r>
        <w:rPr>
          <w:rFonts w:ascii="Calibri" w:eastAsia="Arial Unicode MS" w:hAnsi="Calibri" w:cs="Calibri"/>
          <w:sz w:val="24"/>
          <w:szCs w:val="24"/>
          <w:lang w:eastAsia="pl-PL"/>
        </w:rPr>
        <w:t>Umowy</w:t>
      </w:r>
      <w:r>
        <w:rPr>
          <w:rFonts w:ascii="Calibri" w:eastAsia="Arial Unicode MS" w:hAnsi="Calibri" w:cs="Calibri"/>
          <w:bCs/>
          <w:sz w:val="24"/>
          <w:szCs w:val="24"/>
          <w:lang w:eastAsia="pl-PL"/>
        </w:rPr>
        <w:t xml:space="preserve"> </w:t>
      </w:r>
      <w:r w:rsidRPr="005071A0">
        <w:rPr>
          <w:rFonts w:ascii="Calibri" w:hAnsi="Calibri" w:cs="Calibri"/>
          <w:bCs/>
          <w:sz w:val="24"/>
          <w:szCs w:val="24"/>
        </w:rPr>
        <w:t>w trakcie realizacji Umowy, Strony zobowiązują się do zawarcia umowy dotyczącej powierzenia Wykonawcy przetwarzania danych osobowych według przepisów obowiązujących na dzień zawarcia tej umowy. Umowa o powierzenie przetwarzania danych osobowych powinna w szczególności określać przedmiot i czas trwania przetwarzania, charakter i cel przetwarzania, rodzaj danych osobowych, kategorie osób, których dane dotyczą, obowiązki i prawa administratora oraz podmiotu przetwarzającego. Umowa powierzenia przetwarzania danych osobowych powinna zostać zawarta przed faktycznym powierzeniem przetwarzania danych osobowych.</w:t>
      </w:r>
      <w:r>
        <w:rPr>
          <w:rFonts w:ascii="Calibri" w:hAnsi="Calibri" w:cs="Calibri"/>
          <w:bCs/>
          <w:sz w:val="24"/>
          <w:szCs w:val="24"/>
        </w:rPr>
        <w:t xml:space="preserve"> Wzór umowy powierzenia przetwarzania danych osobowych znajduje się w Załączniku nr </w:t>
      </w:r>
      <w:r w:rsidRPr="00A16763">
        <w:rPr>
          <w:rFonts w:ascii="Calibri" w:eastAsia="Arial Unicode MS" w:hAnsi="Calibri" w:cs="Calibri"/>
          <w:sz w:val="24"/>
          <w:szCs w:val="24"/>
          <w:highlight w:val="yellow"/>
          <w:lang w:eastAsia="pl-PL"/>
        </w:rPr>
        <w:t>[__]</w:t>
      </w:r>
      <w:r w:rsidRPr="005071A0">
        <w:rPr>
          <w:rFonts w:ascii="Calibri" w:eastAsia="Arial Unicode MS" w:hAnsi="Calibri" w:cs="Calibri"/>
          <w:sz w:val="24"/>
          <w:szCs w:val="24"/>
          <w:lang w:eastAsia="pl-PL"/>
        </w:rPr>
        <w:t xml:space="preserve"> </w:t>
      </w:r>
      <w:r>
        <w:rPr>
          <w:rFonts w:ascii="Calibri" w:hAnsi="Calibri" w:cs="Calibri"/>
          <w:bCs/>
          <w:sz w:val="24"/>
          <w:szCs w:val="24"/>
        </w:rPr>
        <w:t>do Umowy.</w:t>
      </w:r>
    </w:p>
    <w:p w14:paraId="43B78D7F" w14:textId="77777777" w:rsidR="00DF2C58" w:rsidRPr="005071A0" w:rsidRDefault="00DF2C58" w:rsidP="00EF3CC6">
      <w:pPr>
        <w:pStyle w:val="Akapitzlist"/>
        <w:widowControl w:val="0"/>
        <w:autoSpaceDE w:val="0"/>
        <w:autoSpaceDN w:val="0"/>
        <w:adjustRightInd w:val="0"/>
        <w:spacing w:after="0" w:line="276" w:lineRule="auto"/>
        <w:ind w:left="567"/>
        <w:jc w:val="both"/>
        <w:rPr>
          <w:rFonts w:ascii="Calibri" w:eastAsia="Arial Unicode MS" w:hAnsi="Calibri" w:cs="Calibri"/>
          <w:lang w:eastAsia="pl-PL"/>
        </w:rPr>
      </w:pPr>
    </w:p>
    <w:p w14:paraId="19BD5181" w14:textId="7297CE08"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A00E24" w:rsidRPr="00EF3CC6">
        <w:rPr>
          <w:rFonts w:ascii="Calibri" w:hAnsi="Calibri" w:cs="Calibri"/>
          <w:b/>
          <w:bCs/>
          <w:sz w:val="24"/>
          <w:szCs w:val="24"/>
        </w:rPr>
        <w:t>2</w:t>
      </w:r>
      <w:r w:rsidR="00C94B59" w:rsidRPr="00EF3CC6">
        <w:rPr>
          <w:rFonts w:ascii="Calibri" w:hAnsi="Calibri" w:cs="Calibri"/>
          <w:b/>
          <w:bCs/>
          <w:sz w:val="24"/>
          <w:szCs w:val="24"/>
        </w:rPr>
        <w:t>3</w:t>
      </w:r>
    </w:p>
    <w:p w14:paraId="7EE313B5" w14:textId="77311BA0" w:rsidR="008571A2" w:rsidRPr="00B812C4" w:rsidRDefault="008571A2" w:rsidP="00EF3CC6">
      <w:pPr>
        <w:pStyle w:val="Paragrafnagwkowy"/>
        <w:spacing w:before="0" w:after="0" w:line="276" w:lineRule="auto"/>
        <w:contextualSpacing/>
        <w:outlineLvl w:val="0"/>
        <w:rPr>
          <w:rFonts w:eastAsia="Arial Unicode MS" w:cs="Calibri"/>
        </w:rPr>
      </w:pPr>
      <w:bookmarkStart w:id="25" w:name="_Toc221181229"/>
      <w:r w:rsidRPr="00EF3CC6">
        <w:rPr>
          <w:rStyle w:val="Nagwek1Znak"/>
          <w:b/>
          <w:bCs/>
        </w:rPr>
        <w:t>Prawa własności intelektualnej</w:t>
      </w:r>
      <w:r w:rsidR="00F84E01">
        <w:rPr>
          <w:rStyle w:val="Odwoanieprzypisudolnego"/>
          <w:rFonts w:eastAsia="Arial Unicode MS" w:cs="Calibri"/>
        </w:rPr>
        <w:footnoteReference w:id="44"/>
      </w:r>
      <w:bookmarkEnd w:id="25"/>
      <w:r w:rsidRPr="00B812C4">
        <w:rPr>
          <w:rFonts w:eastAsia="Arial Unicode MS" w:cs="Calibri"/>
        </w:rPr>
        <w:t xml:space="preserve"> </w:t>
      </w:r>
    </w:p>
    <w:p w14:paraId="6878078E" w14:textId="074CD7A8" w:rsidR="008571A2" w:rsidRPr="00B812C4" w:rsidRDefault="008571A2">
      <w:pPr>
        <w:pStyle w:val="Tre"/>
        <w:numPr>
          <w:ilvl w:val="0"/>
          <w:numId w:val="51"/>
        </w:numPr>
        <w:spacing w:line="276" w:lineRule="auto"/>
        <w:ind w:left="567" w:hanging="567"/>
        <w:contextualSpacing/>
        <w:rPr>
          <w:rFonts w:cs="Calibri"/>
          <w:sz w:val="24"/>
          <w:szCs w:val="24"/>
        </w:rPr>
      </w:pPr>
      <w:r w:rsidRPr="00B812C4">
        <w:rPr>
          <w:rFonts w:cs="Calibri"/>
          <w:bCs/>
          <w:sz w:val="24"/>
          <w:szCs w:val="24"/>
        </w:rPr>
        <w:t xml:space="preserve">Wykonawca oświadcza, że na podstawie </w:t>
      </w:r>
      <w:r w:rsidRPr="00CD5BF2">
        <w:rPr>
          <w:rFonts w:cs="Calibri"/>
          <w:bCs/>
          <w:sz w:val="24"/>
          <w:szCs w:val="24"/>
        </w:rPr>
        <w:t>Umowy</w:t>
      </w:r>
      <w:r w:rsidRPr="00CD5BF2">
        <w:rPr>
          <w:rFonts w:cs="Calibri"/>
          <w:bCs/>
          <w:i/>
          <w:iCs/>
          <w:sz w:val="24"/>
          <w:szCs w:val="24"/>
        </w:rPr>
        <w:t xml:space="preserve"> przeniesie na Zamawiającego majątkowe prawa autorskie do Utworów</w:t>
      </w:r>
      <w:r w:rsidR="00DB201A">
        <w:rPr>
          <w:rFonts w:cs="Calibri"/>
          <w:bCs/>
          <w:i/>
          <w:iCs/>
          <w:sz w:val="24"/>
          <w:szCs w:val="24"/>
        </w:rPr>
        <w:t xml:space="preserve">/udzieli licencji opisanych Umową </w:t>
      </w:r>
      <w:r w:rsidR="00DB201A" w:rsidRPr="00DB201A">
        <w:rPr>
          <w:rFonts w:cs="Calibri"/>
          <w:bCs/>
          <w:i/>
          <w:iCs/>
          <w:sz w:val="24"/>
          <w:szCs w:val="24"/>
        </w:rPr>
        <w:t>lub w inny sposób opisany Umową upoważni go do korzystania ze wszystkich dóbr własności intelektualnej wykonanych lub dostarczonych w ramach Umowy</w:t>
      </w:r>
      <w:r w:rsidRPr="00B812C4">
        <w:rPr>
          <w:rFonts w:cs="Calibri"/>
          <w:bCs/>
          <w:sz w:val="24"/>
          <w:szCs w:val="24"/>
        </w:rPr>
        <w:t xml:space="preserve">. Celem jest zapewnienie Zamawiającemu możliwości korzystania z </w:t>
      </w:r>
      <w:r w:rsidR="00BE4E84" w:rsidRPr="00B812C4">
        <w:rPr>
          <w:rFonts w:cs="Calibri"/>
          <w:bCs/>
          <w:sz w:val="24"/>
          <w:szCs w:val="24"/>
        </w:rPr>
        <w:t>Systemu AI</w:t>
      </w:r>
      <w:r w:rsidRPr="00B812C4">
        <w:rPr>
          <w:rFonts w:cs="Calibri"/>
          <w:bCs/>
          <w:sz w:val="24"/>
          <w:szCs w:val="24"/>
        </w:rPr>
        <w:t xml:space="preserve"> w sposób </w:t>
      </w:r>
      <w:r w:rsidR="00BE4E84" w:rsidRPr="00B812C4">
        <w:rPr>
          <w:rFonts w:cs="Calibri"/>
          <w:bCs/>
          <w:sz w:val="24"/>
          <w:szCs w:val="24"/>
        </w:rPr>
        <w:t>zgodny z Zamierzonym Zastosowaniem</w:t>
      </w:r>
      <w:r w:rsidRPr="00B812C4">
        <w:rPr>
          <w:rFonts w:cs="Calibri"/>
          <w:bCs/>
          <w:sz w:val="24"/>
          <w:szCs w:val="24"/>
        </w:rPr>
        <w:t xml:space="preserve">. Wszystkie oświadczenia Wykonawcy i postanowienia Umowy należy interpretować zgodnie z powyższym celem Umowy. </w:t>
      </w:r>
    </w:p>
    <w:p w14:paraId="5FC6B5B7" w14:textId="468D249A" w:rsidR="008571A2" w:rsidRPr="00B812C4" w:rsidRDefault="008571A2">
      <w:pPr>
        <w:pStyle w:val="Tre"/>
        <w:numPr>
          <w:ilvl w:val="0"/>
          <w:numId w:val="51"/>
        </w:numPr>
        <w:spacing w:line="276" w:lineRule="auto"/>
        <w:ind w:left="567" w:hanging="567"/>
        <w:contextualSpacing/>
        <w:rPr>
          <w:rFonts w:cs="Calibri"/>
          <w:sz w:val="24"/>
          <w:szCs w:val="24"/>
        </w:rPr>
      </w:pPr>
      <w:r w:rsidRPr="00B812C4">
        <w:rPr>
          <w:rFonts w:eastAsia="Arial Unicode MS" w:cs="Calibri"/>
          <w:sz w:val="24"/>
          <w:szCs w:val="24"/>
        </w:rPr>
        <w:t xml:space="preserve">Wykonawca jest świadomy, że celem Zamawiającego jest możliwość samodzielnych lub za pomocą osób trzecich budowy, rozwoju i utrzymania </w:t>
      </w:r>
      <w:r w:rsidR="00BE4E84" w:rsidRPr="00B812C4">
        <w:rPr>
          <w:rFonts w:eastAsia="Arial Unicode MS" w:cs="Calibri"/>
          <w:sz w:val="24"/>
          <w:szCs w:val="24"/>
        </w:rPr>
        <w:t>Systemu AI</w:t>
      </w:r>
      <w:r w:rsidRPr="00B812C4">
        <w:rPr>
          <w:rFonts w:eastAsia="Arial Unicode MS" w:cs="Calibri"/>
          <w:sz w:val="24"/>
          <w:szCs w:val="24"/>
        </w:rPr>
        <w:t xml:space="preserve">. Wykonawca oświadcza, że warunki, na których </w:t>
      </w:r>
      <w:r w:rsidR="00BE4E84" w:rsidRPr="00B812C4">
        <w:rPr>
          <w:rFonts w:eastAsia="Arial Unicode MS" w:cs="Calibri"/>
          <w:sz w:val="24"/>
          <w:szCs w:val="24"/>
        </w:rPr>
        <w:t>System AI jest</w:t>
      </w:r>
      <w:r w:rsidRPr="00B812C4">
        <w:rPr>
          <w:rFonts w:eastAsia="Arial Unicode MS" w:cs="Calibri"/>
          <w:sz w:val="24"/>
          <w:szCs w:val="24"/>
        </w:rPr>
        <w:t xml:space="preserve"> udostępnian</w:t>
      </w:r>
      <w:r w:rsidR="00BE4E84" w:rsidRPr="00B812C4">
        <w:rPr>
          <w:rFonts w:eastAsia="Arial Unicode MS" w:cs="Calibri"/>
          <w:sz w:val="24"/>
          <w:szCs w:val="24"/>
        </w:rPr>
        <w:t>y</w:t>
      </w:r>
      <w:r w:rsidRPr="00B812C4">
        <w:rPr>
          <w:rFonts w:eastAsia="Arial Unicode MS" w:cs="Calibri"/>
          <w:sz w:val="24"/>
          <w:szCs w:val="24"/>
        </w:rPr>
        <w:t xml:space="preserve"> Zamawiającemu nie zawierają ograniczeń, które uniemożliwiałyby dokonanie takich czynności przez Zamawiającego lub osoby trzecie działające na rzecz Zamawiającego. </w:t>
      </w:r>
    </w:p>
    <w:p w14:paraId="6536133B" w14:textId="77777777" w:rsidR="008571A2" w:rsidRPr="00B812C4" w:rsidRDefault="008571A2">
      <w:pPr>
        <w:pStyle w:val="Tre"/>
        <w:numPr>
          <w:ilvl w:val="0"/>
          <w:numId w:val="51"/>
        </w:numPr>
        <w:spacing w:line="276" w:lineRule="auto"/>
        <w:ind w:left="567" w:hanging="567"/>
        <w:contextualSpacing/>
        <w:rPr>
          <w:rFonts w:cs="Calibri"/>
          <w:sz w:val="24"/>
          <w:szCs w:val="24"/>
        </w:rPr>
      </w:pPr>
      <w:r w:rsidRPr="00B812C4">
        <w:rPr>
          <w:rFonts w:eastAsia="Arial Unicode MS" w:cs="Calibri"/>
          <w:sz w:val="24"/>
          <w:szCs w:val="24"/>
        </w:rPr>
        <w:t xml:space="preserve">Wykonawca zobowiązuje się i gwarantuje, że osoby uprawnione z tytułu autorskich praw osobistych do Utworów, dostarczonych lub wykonanych w ramach Umowy, nie będą wykonywać tych praw w stosunku do Zamawiającego oraz osób trzecich, działających na zlecenie lub z upoważnienia Zamawiającego.  </w:t>
      </w:r>
    </w:p>
    <w:p w14:paraId="668CB1E5" w14:textId="2081723F" w:rsidR="008571A2" w:rsidRPr="00B812C4" w:rsidRDefault="008571A2">
      <w:pPr>
        <w:pStyle w:val="Tre"/>
        <w:numPr>
          <w:ilvl w:val="0"/>
          <w:numId w:val="51"/>
        </w:numPr>
        <w:spacing w:line="276" w:lineRule="auto"/>
        <w:ind w:left="567" w:hanging="567"/>
        <w:contextualSpacing/>
        <w:rPr>
          <w:rFonts w:cs="Calibri"/>
          <w:sz w:val="24"/>
          <w:szCs w:val="24"/>
        </w:rPr>
      </w:pPr>
      <w:r w:rsidRPr="00B812C4">
        <w:rPr>
          <w:rFonts w:eastAsia="Arial Unicode MS" w:cs="Calibri"/>
          <w:sz w:val="24"/>
          <w:szCs w:val="24"/>
        </w:rPr>
        <w:t xml:space="preserve">W przypadku, gdy osoba trzecia zwróci się do Zamawiającego z roszczeniami dotyczącymi </w:t>
      </w:r>
      <w:r w:rsidR="00BE4E84" w:rsidRPr="00B812C4">
        <w:rPr>
          <w:rFonts w:eastAsia="Arial Unicode MS" w:cs="Calibri"/>
          <w:sz w:val="24"/>
          <w:szCs w:val="24"/>
        </w:rPr>
        <w:t>Systemu AI</w:t>
      </w:r>
      <w:r w:rsidR="00602964">
        <w:rPr>
          <w:rStyle w:val="Odwoanieprzypisudolnego"/>
          <w:rFonts w:eastAsia="Arial Unicode MS" w:cs="Calibri"/>
          <w:sz w:val="24"/>
          <w:szCs w:val="24"/>
        </w:rPr>
        <w:footnoteReference w:id="45"/>
      </w:r>
      <w:r w:rsidRPr="00B812C4">
        <w:rPr>
          <w:rFonts w:eastAsia="Arial Unicode MS" w:cs="Calibri"/>
          <w:sz w:val="24"/>
          <w:szCs w:val="24"/>
        </w:rPr>
        <w:t xml:space="preserve">, Wykonawca zwolni Zamawiającego od obowiązku </w:t>
      </w:r>
      <w:r w:rsidRPr="00B812C4">
        <w:rPr>
          <w:rFonts w:eastAsia="Arial Unicode MS" w:cs="Calibri"/>
          <w:sz w:val="24"/>
          <w:szCs w:val="24"/>
        </w:rPr>
        <w:lastRenderedPageBreak/>
        <w:t xml:space="preserve">zaspokojenia takich roszczeń oraz pokryje wszelkie uzasadnione, niezbędne i udokumentowane koszty obrony Zamawiającego przed roszczeniami osób trzecich. W takim przypadku Wykonawca ponosi odpowiedzialność względem Zamawiającego za to, że osoby trzecie nie będą dochodziły zaspokojenia swoich roszczeń bezpośrednio od Zamawiającego. Wykonawca będzie zobowiązany również do niezwłocznego zapewnienia Zamawiającemu możliwości uprawnionego korzystania z </w:t>
      </w:r>
      <w:r w:rsidR="00BE4E84" w:rsidRPr="00B812C4">
        <w:rPr>
          <w:rFonts w:eastAsia="Arial Unicode MS" w:cs="Calibri"/>
          <w:sz w:val="24"/>
          <w:szCs w:val="24"/>
        </w:rPr>
        <w:t>Systemu AI</w:t>
      </w:r>
      <w:r w:rsidRPr="00B812C4">
        <w:rPr>
          <w:rFonts w:eastAsia="Arial Unicode MS" w:cs="Calibri"/>
          <w:sz w:val="24"/>
          <w:szCs w:val="24"/>
        </w:rPr>
        <w:t xml:space="preserve"> o identycznej funkcjonalności i parametrach.</w:t>
      </w:r>
    </w:p>
    <w:p w14:paraId="2974B3F0" w14:textId="77777777" w:rsidR="003B29DE" w:rsidRDefault="008571A2" w:rsidP="003B29DE">
      <w:pPr>
        <w:pStyle w:val="Tre"/>
        <w:numPr>
          <w:ilvl w:val="0"/>
          <w:numId w:val="51"/>
        </w:numPr>
        <w:spacing w:line="276" w:lineRule="auto"/>
        <w:ind w:left="567" w:hanging="567"/>
        <w:contextualSpacing/>
        <w:rPr>
          <w:rFonts w:eastAsia="Arial Unicode MS" w:cs="Calibri"/>
          <w:sz w:val="24"/>
          <w:szCs w:val="24"/>
        </w:rPr>
      </w:pPr>
      <w:r w:rsidRPr="00B812C4">
        <w:rPr>
          <w:rFonts w:eastAsia="Arial Unicode MS" w:cs="Calibri"/>
          <w:sz w:val="24"/>
          <w:szCs w:val="24"/>
        </w:rPr>
        <w:t xml:space="preserve">W przypadku zmiany </w:t>
      </w:r>
      <w:r w:rsidR="00BE4E84" w:rsidRPr="00B812C4">
        <w:rPr>
          <w:rFonts w:eastAsia="Arial Unicode MS" w:cs="Calibri"/>
          <w:sz w:val="24"/>
          <w:szCs w:val="24"/>
        </w:rPr>
        <w:t>Systemu AI</w:t>
      </w:r>
      <w:r w:rsidRPr="00B812C4">
        <w:rPr>
          <w:rFonts w:eastAsia="Arial Unicode MS" w:cs="Calibri"/>
          <w:sz w:val="24"/>
          <w:szCs w:val="24"/>
        </w:rPr>
        <w:t xml:space="preserve"> (np. w ramach wykonywanie praw z gwarancji lub rękojmi) postanowienia umowne dotyczące przeniesienia praw na Utwory stosuje się odpowiednio do takich zmian. Przeniesienie praw następuje z chwilą odbioru takich zmian przez Zamawiającego. </w:t>
      </w:r>
    </w:p>
    <w:p w14:paraId="47A48714" w14:textId="17DA3BB5" w:rsidR="003B29DE" w:rsidRDefault="003B29DE" w:rsidP="003B29DE">
      <w:pPr>
        <w:pStyle w:val="Tre"/>
        <w:numPr>
          <w:ilvl w:val="0"/>
          <w:numId w:val="51"/>
        </w:numPr>
        <w:spacing w:line="276" w:lineRule="auto"/>
        <w:ind w:left="567" w:hanging="567"/>
        <w:contextualSpacing/>
        <w:rPr>
          <w:rFonts w:eastAsia="Arial Unicode MS" w:cs="Calibri"/>
          <w:sz w:val="24"/>
          <w:szCs w:val="24"/>
        </w:rPr>
      </w:pPr>
      <w:r w:rsidRPr="003B29DE">
        <w:rPr>
          <w:rFonts w:eastAsia="Arial Unicode MS" w:cs="Calibri"/>
          <w:sz w:val="24"/>
          <w:szCs w:val="24"/>
        </w:rPr>
        <w:t xml:space="preserve">Wykonawca oświadcza, że podczas realizacji Umowy, a także podczas korzystania z Systemu AI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 Systemu </w:t>
      </w:r>
      <w:r>
        <w:rPr>
          <w:rFonts w:eastAsia="Arial Unicode MS" w:cs="Calibri"/>
          <w:sz w:val="24"/>
          <w:szCs w:val="24"/>
        </w:rPr>
        <w:t xml:space="preserve">AI </w:t>
      </w:r>
      <w:r w:rsidRPr="003B29DE">
        <w:rPr>
          <w:rFonts w:eastAsia="Arial Unicode MS" w:cs="Calibri"/>
          <w:sz w:val="24"/>
          <w:szCs w:val="24"/>
        </w:rPr>
        <w:t xml:space="preserve">nie spowoduje konieczności nabycia takich licencji lub uprawnień. Wszelkie ryzyka związane z szacowaniem ilości potrzebnych licencji lub innych uprawnień koniecznych do korzystania z Systemu </w:t>
      </w:r>
      <w:r>
        <w:rPr>
          <w:rFonts w:eastAsia="Arial Unicode MS" w:cs="Calibri"/>
          <w:sz w:val="24"/>
          <w:szCs w:val="24"/>
        </w:rPr>
        <w:t xml:space="preserve">AI </w:t>
      </w:r>
      <w:r w:rsidRPr="003B29DE">
        <w:rPr>
          <w:rFonts w:eastAsia="Arial Unicode MS" w:cs="Calibri"/>
          <w:sz w:val="24"/>
          <w:szCs w:val="24"/>
        </w:rPr>
        <w:t xml:space="preserve">zgodnie z Umową obciążają Wykonawcę.    </w:t>
      </w:r>
    </w:p>
    <w:p w14:paraId="37CDAB1C" w14:textId="77777777" w:rsidR="003B29DE" w:rsidRPr="003B29DE" w:rsidRDefault="003B29DE" w:rsidP="003B29DE">
      <w:pPr>
        <w:pStyle w:val="Tre"/>
        <w:spacing w:line="276" w:lineRule="auto"/>
        <w:ind w:left="360"/>
        <w:contextualSpacing/>
        <w:rPr>
          <w:rFonts w:eastAsia="Arial Unicode MS" w:cs="Calibri"/>
          <w:sz w:val="24"/>
          <w:szCs w:val="24"/>
        </w:rPr>
      </w:pPr>
    </w:p>
    <w:p w14:paraId="2CE2ECA9" w14:textId="574DD40E"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A00E24" w:rsidRPr="00EF3CC6">
        <w:rPr>
          <w:rFonts w:ascii="Calibri" w:hAnsi="Calibri" w:cs="Calibri"/>
          <w:b/>
          <w:bCs/>
          <w:sz w:val="24"/>
          <w:szCs w:val="24"/>
        </w:rPr>
        <w:t>2</w:t>
      </w:r>
      <w:r w:rsidR="00C94B59" w:rsidRPr="00EF3CC6">
        <w:rPr>
          <w:rFonts w:ascii="Calibri" w:hAnsi="Calibri" w:cs="Calibri"/>
          <w:b/>
          <w:bCs/>
          <w:sz w:val="24"/>
          <w:szCs w:val="24"/>
        </w:rPr>
        <w:t>4</w:t>
      </w:r>
      <w:r w:rsidR="00266D6C" w:rsidRPr="00EF3CC6">
        <w:rPr>
          <w:rFonts w:ascii="Calibri" w:hAnsi="Calibri" w:cs="Calibri"/>
          <w:b/>
          <w:bCs/>
          <w:sz w:val="24"/>
          <w:szCs w:val="24"/>
        </w:rPr>
        <w:t>a</w:t>
      </w:r>
    </w:p>
    <w:p w14:paraId="72EF4070" w14:textId="31C6A634" w:rsidR="008571A2" w:rsidRPr="00B812C4" w:rsidRDefault="008571A2" w:rsidP="00EF3CC6">
      <w:pPr>
        <w:pStyle w:val="Nagwek1"/>
        <w:spacing w:before="0"/>
        <w:jc w:val="center"/>
        <w:rPr>
          <w:rFonts w:eastAsia="Arial Unicode MS"/>
        </w:rPr>
      </w:pPr>
      <w:bookmarkStart w:id="26" w:name="_Toc221181230"/>
      <w:r w:rsidRPr="00B812C4">
        <w:rPr>
          <w:rFonts w:eastAsia="Arial Unicode MS"/>
        </w:rPr>
        <w:t>Przeniesienie praw autorskich</w:t>
      </w:r>
      <w:bookmarkEnd w:id="26"/>
    </w:p>
    <w:p w14:paraId="01008232" w14:textId="7A8EED1E" w:rsidR="008571A2" w:rsidRPr="00B812C4" w:rsidRDefault="008571A2">
      <w:pPr>
        <w:pStyle w:val="Akapitzlist"/>
        <w:numPr>
          <w:ilvl w:val="0"/>
          <w:numId w:val="41"/>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W ramach wynagrodzenia określonego w § </w:t>
      </w:r>
      <w:r w:rsidR="00BE4E84" w:rsidRPr="00B812C4">
        <w:rPr>
          <w:rFonts w:ascii="Calibri" w:hAnsi="Calibri" w:cs="Calibri"/>
          <w:sz w:val="24"/>
          <w:szCs w:val="24"/>
        </w:rPr>
        <w:t>1</w:t>
      </w:r>
      <w:r w:rsidR="00F8375D">
        <w:rPr>
          <w:rFonts w:ascii="Calibri" w:hAnsi="Calibri" w:cs="Calibri"/>
          <w:sz w:val="24"/>
          <w:szCs w:val="24"/>
        </w:rPr>
        <w:t>9</w:t>
      </w:r>
      <w:r w:rsidRPr="00B812C4">
        <w:rPr>
          <w:rFonts w:ascii="Calibri" w:hAnsi="Calibri" w:cs="Calibri"/>
          <w:sz w:val="24"/>
          <w:szCs w:val="24"/>
        </w:rPr>
        <w:t xml:space="preserve"> ust. 1 pkt</w:t>
      </w:r>
      <w:r w:rsidRPr="00F8375D">
        <w:rPr>
          <w:rFonts w:ascii="Calibri" w:hAnsi="Calibri" w:cs="Calibri"/>
          <w:i/>
          <w:iCs/>
          <w:sz w:val="24"/>
          <w:szCs w:val="24"/>
        </w:rPr>
        <w:t xml:space="preserve"> 1-3</w:t>
      </w:r>
      <w:r w:rsidRPr="00B812C4">
        <w:rPr>
          <w:rFonts w:ascii="Calibri" w:hAnsi="Calibri" w:cs="Calibri"/>
          <w:sz w:val="24"/>
          <w:szCs w:val="24"/>
        </w:rPr>
        <w:t xml:space="preserve"> Umowy</w:t>
      </w:r>
      <w:r w:rsidR="00BE4E84" w:rsidRPr="00B812C4">
        <w:rPr>
          <w:rFonts w:ascii="Calibri" w:hAnsi="Calibri" w:cs="Calibri"/>
          <w:sz w:val="24"/>
          <w:szCs w:val="24"/>
        </w:rPr>
        <w:t>,</w:t>
      </w:r>
      <w:r w:rsidRPr="00B812C4">
        <w:rPr>
          <w:rFonts w:ascii="Calibri" w:hAnsi="Calibri" w:cs="Calibri"/>
          <w:sz w:val="24"/>
          <w:szCs w:val="24"/>
        </w:rPr>
        <w:t xml:space="preserve"> Wykonawca przenosi na Zamawiającego autorskie prawa majątkowe do Utworów, z chwilą podpisania przez Strony Protokołu Odbioru. </w:t>
      </w:r>
    </w:p>
    <w:p w14:paraId="0B8F778F" w14:textId="0EB88E2A" w:rsidR="008571A2" w:rsidRPr="00B812C4" w:rsidRDefault="008571A2">
      <w:pPr>
        <w:pStyle w:val="Akapitzlist"/>
        <w:numPr>
          <w:ilvl w:val="0"/>
          <w:numId w:val="41"/>
        </w:numPr>
        <w:spacing w:after="0" w:line="276" w:lineRule="auto"/>
        <w:ind w:left="567" w:hanging="567"/>
        <w:jc w:val="both"/>
        <w:rPr>
          <w:rFonts w:ascii="Calibri" w:hAnsi="Calibri" w:cs="Calibri"/>
          <w:sz w:val="24"/>
          <w:szCs w:val="24"/>
        </w:rPr>
      </w:pPr>
      <w:r w:rsidRPr="00B812C4">
        <w:rPr>
          <w:rFonts w:ascii="Calibri" w:hAnsi="Calibri" w:cs="Calibri"/>
          <w:sz w:val="24"/>
          <w:szCs w:val="24"/>
        </w:rPr>
        <w:t>Przeniesienie autorskich praw majątkowych do Utworów następuje na następujących polach eksploatacji:</w:t>
      </w:r>
    </w:p>
    <w:p w14:paraId="0000A5E9" w14:textId="582F4B70" w:rsidR="003A203A" w:rsidRPr="00B812C4" w:rsidRDefault="003A203A">
      <w:pPr>
        <w:pStyle w:val="Akapitzlist"/>
        <w:numPr>
          <w:ilvl w:val="1"/>
          <w:numId w:val="58"/>
        </w:numPr>
        <w:spacing w:after="0" w:line="271" w:lineRule="auto"/>
        <w:ind w:left="1134" w:hanging="567"/>
        <w:jc w:val="both"/>
        <w:rPr>
          <w:rFonts w:ascii="Calibri" w:hAnsi="Calibri" w:cs="Calibri"/>
          <w:sz w:val="24"/>
          <w:szCs w:val="24"/>
        </w:rPr>
      </w:pPr>
      <w:r w:rsidRPr="00B812C4">
        <w:rPr>
          <w:rFonts w:ascii="Calibri" w:hAnsi="Calibri" w:cs="Calibri"/>
          <w:sz w:val="24"/>
          <w:szCs w:val="24"/>
        </w:rPr>
        <w:t>w odniesieniu do Utworów będących programem komputerowym</w:t>
      </w:r>
      <w:r w:rsidR="00BE55C3" w:rsidRPr="00B812C4">
        <w:rPr>
          <w:rFonts w:ascii="Calibri" w:hAnsi="Calibri" w:cs="Calibri"/>
          <w:sz w:val="24"/>
          <w:szCs w:val="24"/>
        </w:rPr>
        <w:t>, o którym mowa w</w:t>
      </w:r>
      <w:r w:rsidR="004963C7">
        <w:rPr>
          <w:rFonts w:ascii="Calibri" w:hAnsi="Calibri" w:cs="Calibri"/>
          <w:sz w:val="24"/>
          <w:szCs w:val="24"/>
        </w:rPr>
        <w:t xml:space="preserve"> Prawie autorskim</w:t>
      </w:r>
      <w:r w:rsidRPr="00B812C4">
        <w:rPr>
          <w:rFonts w:ascii="Calibri" w:hAnsi="Calibri" w:cs="Calibri"/>
          <w:sz w:val="24"/>
          <w:szCs w:val="24"/>
        </w:rPr>
        <w:t xml:space="preserve">: </w:t>
      </w:r>
    </w:p>
    <w:p w14:paraId="708319D1" w14:textId="48B245D4" w:rsidR="003A203A" w:rsidRPr="00B812C4" w:rsidRDefault="003A203A">
      <w:pPr>
        <w:numPr>
          <w:ilvl w:val="2"/>
          <w:numId w:val="58"/>
        </w:numPr>
        <w:spacing w:after="0" w:line="271" w:lineRule="auto"/>
        <w:ind w:left="1701" w:hanging="567"/>
        <w:jc w:val="both"/>
        <w:rPr>
          <w:rFonts w:ascii="Calibri" w:hAnsi="Calibri" w:cs="Calibri"/>
          <w:sz w:val="24"/>
          <w:szCs w:val="24"/>
        </w:rPr>
      </w:pPr>
      <w:r w:rsidRPr="00B812C4">
        <w:rPr>
          <w:rFonts w:ascii="Calibri" w:hAnsi="Calibri" w:cs="Calibri"/>
          <w:sz w:val="24"/>
          <w:szCs w:val="24"/>
        </w:rPr>
        <w:t xml:space="preserve">trwałe lub czasowe zwielokrotnianie Utworu w całości lub w części jakimikolwiek środkami i w jakiejkolwiek formie, w tym zwielokrotnianie dokonywane podczas wprowadzania, wyświetlania, stosowania, przekazywania lub przechowywania Utworu, w tym </w:t>
      </w:r>
      <w:r w:rsidR="00F8375D">
        <w:rPr>
          <w:rFonts w:ascii="Calibri" w:hAnsi="Calibri" w:cs="Calibri"/>
          <w:sz w:val="24"/>
          <w:szCs w:val="24"/>
        </w:rPr>
        <w:t>zgoda na</w:t>
      </w:r>
      <w:r w:rsidRPr="00B812C4">
        <w:rPr>
          <w:rFonts w:ascii="Calibri" w:hAnsi="Calibri" w:cs="Calibri"/>
          <w:sz w:val="24"/>
          <w:szCs w:val="24"/>
        </w:rPr>
        <w:t xml:space="preserve"> utrwalanie i zwielokrotnianie dowolną techniką, w tym magnetyczną, cyfrową, chmurową oraz na jakimkolwiek nośniku informatycznym, </w:t>
      </w:r>
    </w:p>
    <w:p w14:paraId="4785A3F4" w14:textId="70825D89" w:rsidR="003A203A" w:rsidRPr="00B812C4" w:rsidRDefault="003A203A">
      <w:pPr>
        <w:numPr>
          <w:ilvl w:val="2"/>
          <w:numId w:val="58"/>
        </w:numPr>
        <w:spacing w:after="0" w:line="271" w:lineRule="auto"/>
        <w:ind w:left="1701" w:hanging="567"/>
        <w:jc w:val="both"/>
        <w:rPr>
          <w:rFonts w:ascii="Calibri" w:hAnsi="Calibri" w:cs="Calibri"/>
          <w:sz w:val="24"/>
          <w:szCs w:val="24"/>
        </w:rPr>
      </w:pPr>
      <w:r w:rsidRPr="00B812C4">
        <w:rPr>
          <w:rFonts w:ascii="Calibri" w:hAnsi="Calibri" w:cs="Calibri"/>
          <w:sz w:val="24"/>
          <w:szCs w:val="24"/>
        </w:rPr>
        <w:t>tłumaczenie, przystosowywanie, zmiany układu Utworu, łączenie Utworu z innymi systemami oraz wprowadzanie jakichkolwiek innych zmian, w tym tworzenie i korzystanie z opracowań,</w:t>
      </w:r>
    </w:p>
    <w:p w14:paraId="2EC21729" w14:textId="74DE96EF" w:rsidR="003A203A" w:rsidRPr="00F8375D" w:rsidRDefault="003A203A" w:rsidP="00F8375D">
      <w:pPr>
        <w:numPr>
          <w:ilvl w:val="2"/>
          <w:numId w:val="58"/>
        </w:numPr>
        <w:spacing w:after="0" w:line="271" w:lineRule="auto"/>
        <w:ind w:left="1701" w:hanging="567"/>
        <w:jc w:val="both"/>
        <w:rPr>
          <w:rFonts w:ascii="Calibri" w:hAnsi="Calibri" w:cs="Calibri"/>
          <w:sz w:val="24"/>
          <w:szCs w:val="24"/>
        </w:rPr>
      </w:pPr>
      <w:r w:rsidRPr="00B812C4">
        <w:rPr>
          <w:rFonts w:ascii="Calibri" w:hAnsi="Calibri" w:cs="Calibri"/>
          <w:sz w:val="24"/>
          <w:szCs w:val="24"/>
        </w:rPr>
        <w:t xml:space="preserve">obrót Utworem, w tym wprowadzanie do obrotu, użyczanie, najem, dzierżawa, a także rozpowszechnianie Utworu w inny sposób, w tym jego </w:t>
      </w:r>
      <w:r w:rsidRPr="00B812C4">
        <w:rPr>
          <w:rFonts w:ascii="Calibri" w:hAnsi="Calibri" w:cs="Calibri"/>
          <w:sz w:val="24"/>
          <w:szCs w:val="24"/>
        </w:rPr>
        <w:lastRenderedPageBreak/>
        <w:t>publiczne wykonywanie, wystawianie, wyświetlanie, odtwarzanie oraz publiczne udostępnianie w taki sposób, aby każdy mógł mieć dostęp w miejscu i czasie przez siebie wybranym</w:t>
      </w:r>
      <w:r w:rsidRPr="00F8375D">
        <w:rPr>
          <w:rFonts w:ascii="Calibri" w:hAnsi="Calibri" w:cs="Calibri"/>
          <w:sz w:val="24"/>
          <w:szCs w:val="24"/>
        </w:rPr>
        <w:t xml:space="preserve">; </w:t>
      </w:r>
    </w:p>
    <w:p w14:paraId="66FF59A8" w14:textId="78D639AD" w:rsidR="003A203A" w:rsidRPr="00B812C4" w:rsidRDefault="003A203A">
      <w:pPr>
        <w:numPr>
          <w:ilvl w:val="1"/>
          <w:numId w:val="58"/>
        </w:numPr>
        <w:spacing w:after="54" w:line="271" w:lineRule="auto"/>
        <w:ind w:left="1134" w:hanging="567"/>
        <w:jc w:val="both"/>
        <w:rPr>
          <w:rFonts w:ascii="Calibri" w:hAnsi="Calibri" w:cs="Calibri"/>
          <w:sz w:val="24"/>
          <w:szCs w:val="24"/>
        </w:rPr>
      </w:pPr>
      <w:r w:rsidRPr="00B812C4">
        <w:rPr>
          <w:rFonts w:ascii="Calibri" w:hAnsi="Calibri" w:cs="Calibri"/>
          <w:sz w:val="24"/>
          <w:szCs w:val="24"/>
        </w:rPr>
        <w:t>w odniesieniu do Utworów nie będących programem komputerowym</w:t>
      </w:r>
      <w:r w:rsidR="00BE55C3" w:rsidRPr="00B812C4">
        <w:rPr>
          <w:rFonts w:ascii="Calibri" w:hAnsi="Calibri" w:cs="Calibri"/>
          <w:sz w:val="24"/>
          <w:szCs w:val="24"/>
        </w:rPr>
        <w:t>,</w:t>
      </w:r>
      <w:r w:rsidRPr="00B812C4">
        <w:rPr>
          <w:rFonts w:ascii="Calibri" w:hAnsi="Calibri" w:cs="Calibri"/>
          <w:sz w:val="24"/>
          <w:szCs w:val="24"/>
        </w:rPr>
        <w:t xml:space="preserve"> </w:t>
      </w:r>
      <w:r w:rsidR="00BE55C3" w:rsidRPr="00B812C4">
        <w:rPr>
          <w:rFonts w:ascii="Calibri" w:hAnsi="Calibri" w:cs="Calibri"/>
          <w:sz w:val="24"/>
          <w:szCs w:val="24"/>
        </w:rPr>
        <w:t xml:space="preserve">o którym mowa w </w:t>
      </w:r>
      <w:r w:rsidR="004963C7">
        <w:rPr>
          <w:rFonts w:ascii="Calibri" w:hAnsi="Calibri" w:cs="Calibri"/>
          <w:sz w:val="24"/>
          <w:szCs w:val="24"/>
        </w:rPr>
        <w:t>Prawie autorskim</w:t>
      </w:r>
      <w:r w:rsidRPr="00B812C4">
        <w:rPr>
          <w:rFonts w:ascii="Calibri" w:hAnsi="Calibri" w:cs="Calibri"/>
          <w:sz w:val="24"/>
          <w:szCs w:val="24"/>
        </w:rPr>
        <w:t xml:space="preserve">: </w:t>
      </w:r>
    </w:p>
    <w:p w14:paraId="6D1F7318" w14:textId="64A2180E" w:rsidR="003A203A" w:rsidRPr="00B812C4" w:rsidRDefault="003A203A">
      <w:pPr>
        <w:numPr>
          <w:ilvl w:val="2"/>
          <w:numId w:val="58"/>
        </w:numPr>
        <w:spacing w:after="54" w:line="271" w:lineRule="auto"/>
        <w:ind w:left="1701" w:hanging="567"/>
        <w:jc w:val="both"/>
        <w:rPr>
          <w:rFonts w:ascii="Calibri" w:hAnsi="Calibri" w:cs="Calibri"/>
          <w:sz w:val="24"/>
          <w:szCs w:val="24"/>
        </w:rPr>
      </w:pPr>
      <w:r w:rsidRPr="00B812C4">
        <w:rPr>
          <w:rFonts w:ascii="Calibri" w:hAnsi="Calibri" w:cs="Calibri"/>
          <w:sz w:val="24"/>
          <w:szCs w:val="24"/>
        </w:rPr>
        <w:t>trwałe lub czasowe utrwalanie i zwielokrotnianie Utworu w całości lub w części, jakimikolwiek środkami i w jakiejkolwiek formie, w tym także utrwalanie i zwielokrotnianie Utworu dowolną techniką, w tym techniką zapisu magnetycznego</w:t>
      </w:r>
      <w:r w:rsidR="00F8375D">
        <w:rPr>
          <w:rFonts w:ascii="Calibri" w:hAnsi="Calibri" w:cs="Calibri"/>
          <w:sz w:val="24"/>
          <w:szCs w:val="24"/>
        </w:rPr>
        <w:t>, optycznego</w:t>
      </w:r>
      <w:r w:rsidRPr="00B812C4">
        <w:rPr>
          <w:rFonts w:ascii="Calibri" w:hAnsi="Calibri" w:cs="Calibri"/>
          <w:sz w:val="24"/>
          <w:szCs w:val="24"/>
        </w:rPr>
        <w:t xml:space="preserve"> lub techniką cyfrową, taką jak zapis na płycie CD, DVD, Blu-ray, </w:t>
      </w:r>
      <w:r w:rsidR="00F8375D">
        <w:rPr>
          <w:rFonts w:ascii="Calibri" w:hAnsi="Calibri" w:cs="Calibri"/>
          <w:sz w:val="24"/>
          <w:szCs w:val="24"/>
        </w:rPr>
        <w:t xml:space="preserve">w chmurze, </w:t>
      </w:r>
      <w:r w:rsidRPr="00B812C4">
        <w:rPr>
          <w:rFonts w:ascii="Calibri" w:hAnsi="Calibri" w:cs="Calibri"/>
          <w:sz w:val="24"/>
          <w:szCs w:val="24"/>
        </w:rPr>
        <w:t xml:space="preserve">urządzeniu z pamięcią flash lub jakimkolwiek innym informatycznym nośniku danych,  </w:t>
      </w:r>
    </w:p>
    <w:p w14:paraId="4808430A" w14:textId="119DFCE5" w:rsidR="003A203A" w:rsidRPr="00B812C4" w:rsidRDefault="003A203A">
      <w:pPr>
        <w:numPr>
          <w:ilvl w:val="2"/>
          <w:numId w:val="58"/>
        </w:numPr>
        <w:spacing w:after="0" w:line="271" w:lineRule="auto"/>
        <w:ind w:left="1701" w:hanging="567"/>
        <w:jc w:val="both"/>
        <w:rPr>
          <w:rFonts w:ascii="Calibri" w:hAnsi="Calibri" w:cs="Calibri"/>
          <w:sz w:val="24"/>
          <w:szCs w:val="24"/>
        </w:rPr>
      </w:pPr>
      <w:r w:rsidRPr="00B812C4">
        <w:rPr>
          <w:rFonts w:ascii="Calibri" w:hAnsi="Calibri" w:cs="Calibri"/>
          <w:sz w:val="24"/>
          <w:szCs w:val="24"/>
        </w:rPr>
        <w:t>obrót Utworem, w tym wprowadzanie do obrotu, użyczanie lub najem,  a także rozpowszechnianie Utworu w inny sposób, w tym jego publiczne wykonywanie, wystawianie, wyświetlanie, odtwarzanie,</w:t>
      </w:r>
      <w:r w:rsidR="00E61F62">
        <w:rPr>
          <w:rFonts w:ascii="Calibri" w:hAnsi="Calibri" w:cs="Calibri"/>
          <w:sz w:val="24"/>
          <w:szCs w:val="24"/>
        </w:rPr>
        <w:t xml:space="preserve"> </w:t>
      </w:r>
      <w:r w:rsidR="00E61F62" w:rsidRPr="00E61F62">
        <w:rPr>
          <w:rFonts w:ascii="Calibri" w:hAnsi="Calibri" w:cs="Calibri"/>
          <w:sz w:val="24"/>
          <w:szCs w:val="24"/>
        </w:rPr>
        <w:t>nadawanie i reemitowanie,</w:t>
      </w:r>
      <w:r w:rsidRPr="00B812C4">
        <w:rPr>
          <w:rFonts w:ascii="Calibri" w:hAnsi="Calibri" w:cs="Calibri"/>
          <w:sz w:val="24"/>
          <w:szCs w:val="24"/>
        </w:rPr>
        <w:t xml:space="preserve"> a także publiczne udostępnianie w taki sposób, aby każdy mógł mieć dostęp do Utworu  w miejscu i w czasie przez siebie wybranym. </w:t>
      </w:r>
    </w:p>
    <w:p w14:paraId="636E2104" w14:textId="737D52E4" w:rsidR="008571A2" w:rsidRPr="004E2238" w:rsidRDefault="008571A2" w:rsidP="004E2238">
      <w:pPr>
        <w:pStyle w:val="Akapitzlist"/>
        <w:numPr>
          <w:ilvl w:val="0"/>
          <w:numId w:val="41"/>
        </w:numPr>
        <w:spacing w:after="0" w:line="276" w:lineRule="auto"/>
        <w:ind w:left="567" w:hanging="567"/>
        <w:jc w:val="both"/>
        <w:rPr>
          <w:rFonts w:ascii="Calibri" w:hAnsi="Calibri" w:cs="Calibri"/>
          <w:sz w:val="24"/>
          <w:szCs w:val="24"/>
        </w:rPr>
      </w:pPr>
      <w:r w:rsidRPr="004E2238">
        <w:rPr>
          <w:rFonts w:ascii="Calibri" w:hAnsi="Calibri" w:cs="Calibri"/>
          <w:sz w:val="24"/>
          <w:szCs w:val="24"/>
        </w:rPr>
        <w:t>Zamawiający nabywa:</w:t>
      </w:r>
      <w:bookmarkStart w:id="27" w:name="_Ref453188690"/>
    </w:p>
    <w:bookmarkEnd w:id="27"/>
    <w:p w14:paraId="12F57BE9" w14:textId="38820DFF" w:rsidR="008571A2" w:rsidRPr="00B812C4" w:rsidRDefault="008571A2">
      <w:pPr>
        <w:pStyle w:val="Punkt"/>
        <w:numPr>
          <w:ilvl w:val="2"/>
          <w:numId w:val="44"/>
        </w:numPr>
        <w:spacing w:after="0" w:line="276" w:lineRule="auto"/>
        <w:ind w:left="1134" w:hanging="567"/>
        <w:contextualSpacing/>
        <w:rPr>
          <w:rFonts w:ascii="Calibri" w:hAnsi="Calibri" w:cs="Calibri"/>
          <w:sz w:val="24"/>
          <w:szCs w:val="24"/>
        </w:rPr>
      </w:pPr>
      <w:r w:rsidRPr="00B812C4">
        <w:rPr>
          <w:rFonts w:ascii="Calibri" w:hAnsi="Calibri" w:cs="Calibri"/>
          <w:sz w:val="24"/>
          <w:szCs w:val="24"/>
        </w:rPr>
        <w:t>prawo zezwalania na wykonywanie zależnych praw autorskich do wszelkich opracowań</w:t>
      </w:r>
      <w:r w:rsidR="004E2238">
        <w:rPr>
          <w:rStyle w:val="Odwoanieprzypisudolnego"/>
          <w:rFonts w:ascii="Calibri" w:hAnsi="Calibri" w:cs="Calibri"/>
          <w:sz w:val="24"/>
          <w:szCs w:val="24"/>
        </w:rPr>
        <w:footnoteReference w:id="46"/>
      </w:r>
      <w:r w:rsidRPr="00B812C4">
        <w:rPr>
          <w:rFonts w:ascii="Calibri" w:hAnsi="Calibri" w:cs="Calibri"/>
          <w:sz w:val="24"/>
          <w:szCs w:val="24"/>
        </w:rPr>
        <w:t xml:space="preserve"> Utworów lub ich poszczególnych elementów, tj. prawo zezwalania na rozporządzanie i korzystanie z takich opracowań na polach eksploatacji wskazanych w ust. 3, z chwilą wskazaną w ust. 2;</w:t>
      </w:r>
    </w:p>
    <w:p w14:paraId="6E9F4ADF" w14:textId="77777777" w:rsidR="008571A2" w:rsidRPr="00B812C4" w:rsidRDefault="008571A2">
      <w:pPr>
        <w:pStyle w:val="Punkt"/>
        <w:numPr>
          <w:ilvl w:val="2"/>
          <w:numId w:val="44"/>
        </w:numPr>
        <w:spacing w:after="0" w:line="276" w:lineRule="auto"/>
        <w:ind w:left="1134" w:hanging="567"/>
        <w:contextualSpacing/>
        <w:rPr>
          <w:rFonts w:ascii="Calibri" w:hAnsi="Calibri" w:cs="Calibri"/>
          <w:sz w:val="24"/>
          <w:szCs w:val="24"/>
        </w:rPr>
      </w:pPr>
      <w:r w:rsidRPr="00B812C4">
        <w:rPr>
          <w:rFonts w:ascii="Calibri" w:hAnsi="Calibri" w:cs="Calibri"/>
          <w:sz w:val="24"/>
          <w:szCs w:val="24"/>
        </w:rPr>
        <w:t xml:space="preserve">własność wydanych Zamawiającemu nośników, na których zostały utrwalone Utwory lub ich poszczególne elementy, z chwilą ich przekazania Zamawiającemu. </w:t>
      </w:r>
    </w:p>
    <w:p w14:paraId="700833D0" w14:textId="5CA512F4" w:rsidR="008571A2" w:rsidRPr="00B812C4" w:rsidRDefault="008571A2" w:rsidP="004E2238">
      <w:pPr>
        <w:pStyle w:val="Akapitzlist"/>
        <w:numPr>
          <w:ilvl w:val="0"/>
          <w:numId w:val="41"/>
        </w:numPr>
        <w:spacing w:after="0" w:line="276" w:lineRule="auto"/>
        <w:ind w:left="567" w:hanging="567"/>
        <w:jc w:val="both"/>
        <w:rPr>
          <w:rFonts w:ascii="Calibri" w:hAnsi="Calibri" w:cs="Calibri"/>
          <w:sz w:val="24"/>
          <w:szCs w:val="24"/>
        </w:rPr>
      </w:pPr>
      <w:r w:rsidRPr="00B812C4">
        <w:rPr>
          <w:rStyle w:val="FontStyle144"/>
          <w:rFonts w:ascii="Calibri" w:hAnsi="Calibri" w:cs="Calibri"/>
          <w:sz w:val="24"/>
          <w:szCs w:val="24"/>
          <w:lang w:val="cs-CZ" w:eastAsia="pl-PL"/>
        </w:rPr>
        <w:t xml:space="preserve">Zamawiający jest uprawniony do korzystania z Utworów w zakresie wskazanym w ust. </w:t>
      </w:r>
      <w:r w:rsidR="004E2238">
        <w:rPr>
          <w:rStyle w:val="FontStyle144"/>
          <w:rFonts w:ascii="Calibri" w:hAnsi="Calibri" w:cs="Calibri"/>
          <w:sz w:val="24"/>
          <w:szCs w:val="24"/>
          <w:lang w:val="cs-CZ" w:eastAsia="pl-PL"/>
        </w:rPr>
        <w:t>2</w:t>
      </w:r>
      <w:r w:rsidRPr="00B812C4">
        <w:rPr>
          <w:rStyle w:val="FontStyle144"/>
          <w:rFonts w:ascii="Calibri" w:hAnsi="Calibri" w:cs="Calibri"/>
          <w:sz w:val="24"/>
          <w:szCs w:val="24"/>
          <w:lang w:val="cs-CZ" w:eastAsia="pl-PL"/>
        </w:rPr>
        <w:t xml:space="preserve"> począwszy od daty udostępnienia Utworu Zamawiającemu, do daty nabycia autorskich praw majątkowych przez Zamawiającego, a Wykonawca zapewnia, że takie korzystanie nie będzie naruszać praw osobistych lub majątkowych Wykonawcy ani osób trzecich i nie będzie powodować obowiązku zapłaty jakichkolwiek dodatkowych opłat.</w:t>
      </w:r>
    </w:p>
    <w:p w14:paraId="15258F33" w14:textId="787DFEEB" w:rsidR="008571A2" w:rsidRPr="00093104" w:rsidRDefault="008571A2" w:rsidP="004E2238">
      <w:pPr>
        <w:pStyle w:val="Akapitzlist"/>
        <w:numPr>
          <w:ilvl w:val="0"/>
          <w:numId w:val="41"/>
        </w:numPr>
        <w:spacing w:after="0" w:line="276" w:lineRule="auto"/>
        <w:ind w:left="567" w:hanging="567"/>
        <w:contextualSpacing w:val="0"/>
        <w:jc w:val="both"/>
        <w:rPr>
          <w:rFonts w:ascii="Calibri" w:hAnsi="Calibri" w:cs="Calibri"/>
          <w:sz w:val="24"/>
          <w:szCs w:val="24"/>
        </w:rPr>
      </w:pPr>
      <w:r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 xml:space="preserve">Wykonawca w Protokole </w:t>
      </w:r>
      <w:r w:rsidR="00D10754"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O</w:t>
      </w:r>
      <w:r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 xml:space="preserve">dbioru zobowiązany jest złożyć Zamawiającemu oświadczenie, że pozyskał wszelkie niezbędne oświadczenia osób uczestniczących w wykonaniu tych </w:t>
      </w:r>
      <w:r w:rsidR="00BE55C3"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Utworów</w:t>
      </w:r>
      <w:r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 xml:space="preserve">, poświadczające uzyskanie przez Wykonawcę majątkowych praw autorskich do tych </w:t>
      </w:r>
      <w:r w:rsidR="00BE55C3"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Utworów</w:t>
      </w:r>
      <w:r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 xml:space="preserve"> oraz zawierające zgodę na niewykonywanie osobistych praw autorskich do</w:t>
      </w:r>
      <w:r w:rsidR="00BE55C3"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 xml:space="preserve"> Utworów</w:t>
      </w:r>
      <w:r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 xml:space="preserve">. Wzór oświadczenia osób uczestniczących w wykonaniu </w:t>
      </w:r>
      <w:r w:rsidR="00BE55C3"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Utworów</w:t>
      </w:r>
      <w:r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 xml:space="preserve"> w oparciu o umowę cywilnoprawną oraz wzór oświadczenia Wykonawcy o przeniesieniu majątkowych praw autorskich stanowi Załącznik nr </w:t>
      </w:r>
      <w:r w:rsidR="00587D58"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9</w:t>
      </w:r>
      <w:r w:rsidRPr="00B812C4">
        <w:rPr>
          <w:rFonts w:ascii="Calibri" w:eastAsia="Arial Unicode MS" w:hAnsi="Calibri" w:cs="Calibri"/>
          <w:iCs/>
          <w:color w:val="000000"/>
          <w:sz w:val="24"/>
          <w:szCs w:val="24"/>
          <w:bdr w:val="nil"/>
          <w:lang w:eastAsia="pl-PL"/>
          <w14:textOutline w14:w="0" w14:cap="flat" w14:cmpd="sng" w14:algn="ctr">
            <w14:noFill/>
            <w14:prstDash w14:val="solid"/>
            <w14:bevel/>
          </w14:textOutline>
        </w:rPr>
        <w:t xml:space="preserve"> do Umowy. Wykonawca zobowiązany jest do przedstawienia oświadczeń tych osób na każde wezwanie Zamawiającego</w:t>
      </w:r>
      <w:r w:rsidRPr="00B812C4">
        <w:rPr>
          <w:rFonts w:ascii="Calibri" w:eastAsia="Arial Unicode MS" w:hAnsi="Calibri" w:cs="Calibri"/>
          <w:color w:val="000000"/>
          <w:sz w:val="24"/>
          <w:szCs w:val="24"/>
          <w:bdr w:val="nil"/>
          <w:lang w:eastAsia="pl-PL"/>
          <w14:textOutline w14:w="0" w14:cap="flat" w14:cmpd="sng" w14:algn="ctr">
            <w14:noFill/>
            <w14:prstDash w14:val="solid"/>
            <w14:bevel/>
          </w14:textOutline>
        </w:rPr>
        <w:t>.</w:t>
      </w:r>
    </w:p>
    <w:p w14:paraId="531399C7" w14:textId="71ECA1A9" w:rsidR="00093104" w:rsidRPr="00093104" w:rsidRDefault="00093104" w:rsidP="004E2238">
      <w:pPr>
        <w:pStyle w:val="Akapitzlist"/>
        <w:numPr>
          <w:ilvl w:val="0"/>
          <w:numId w:val="41"/>
        </w:numPr>
        <w:spacing w:after="0" w:line="276" w:lineRule="auto"/>
        <w:ind w:left="567" w:hanging="567"/>
        <w:contextualSpacing w:val="0"/>
        <w:jc w:val="both"/>
        <w:rPr>
          <w:rFonts w:ascii="Calibri" w:hAnsi="Calibri" w:cs="Calibri"/>
          <w:sz w:val="24"/>
          <w:szCs w:val="24"/>
        </w:rPr>
      </w:pPr>
      <w:r>
        <w:rPr>
          <w:rFonts w:ascii="Calibri" w:eastAsia="Arial Unicode MS" w:hAnsi="Calibri" w:cs="Calibri"/>
          <w:color w:val="000000"/>
          <w:sz w:val="24"/>
          <w:szCs w:val="24"/>
          <w:bdr w:val="nil"/>
          <w:lang w:eastAsia="pl-PL"/>
          <w14:textOutline w14:w="0" w14:cap="flat" w14:cmpd="sng" w14:algn="ctr">
            <w14:noFill/>
            <w14:prstDash w14:val="solid"/>
            <w14:bevel/>
          </w14:textOutline>
        </w:rPr>
        <w:t xml:space="preserve">Najpóźniej w dniu podpisania Protokołu Odbioru Wykonawca przekaże Zamawiającemu kod źródłowy Systemu AI. </w:t>
      </w:r>
      <w:r w:rsidRPr="00093104">
        <w:rPr>
          <w:rFonts w:ascii="Calibri" w:eastAsia="Arial Unicode MS" w:hAnsi="Calibri" w:cs="Calibri"/>
          <w:color w:val="000000"/>
          <w:sz w:val="24"/>
          <w:szCs w:val="24"/>
          <w:bdr w:val="nil"/>
          <w:lang w:eastAsia="pl-PL"/>
          <w14:textOutline w14:w="0" w14:cap="flat" w14:cmpd="sng" w14:algn="ctr">
            <w14:noFill/>
            <w14:prstDash w14:val="solid"/>
            <w14:bevel/>
          </w14:textOutline>
        </w:rPr>
        <w:t xml:space="preserve">Kod źródłowy, o którym mowa w poprzednim </w:t>
      </w:r>
      <w:r>
        <w:rPr>
          <w:rFonts w:ascii="Calibri" w:eastAsia="Arial Unicode MS" w:hAnsi="Calibri" w:cs="Calibri"/>
          <w:color w:val="000000"/>
          <w:sz w:val="24"/>
          <w:szCs w:val="24"/>
          <w:bdr w:val="nil"/>
          <w:lang w:eastAsia="pl-PL"/>
          <w14:textOutline w14:w="0" w14:cap="flat" w14:cmpd="sng" w14:algn="ctr">
            <w14:noFill/>
            <w14:prstDash w14:val="solid"/>
            <w14:bevel/>
          </w14:textOutline>
        </w:rPr>
        <w:t>zdaniu</w:t>
      </w:r>
      <w:r w:rsidRPr="00093104">
        <w:rPr>
          <w:rFonts w:ascii="Calibri" w:eastAsia="Arial Unicode MS" w:hAnsi="Calibri" w:cs="Calibri"/>
          <w:color w:val="000000"/>
          <w:sz w:val="24"/>
          <w:szCs w:val="24"/>
          <w:bdr w:val="nil"/>
          <w:lang w:eastAsia="pl-PL"/>
          <w14:textOutline w14:w="0" w14:cap="flat" w14:cmpd="sng" w14:algn="ctr">
            <w14:noFill/>
            <w14:prstDash w14:val="solid"/>
            <w14:bevel/>
          </w14:textOutline>
        </w:rPr>
        <w:t xml:space="preserve">, zostanie </w:t>
      </w:r>
      <w:r w:rsidRPr="00093104">
        <w:rPr>
          <w:rFonts w:ascii="Calibri" w:eastAsia="Arial Unicode MS" w:hAnsi="Calibri" w:cs="Calibri"/>
          <w:color w:val="000000"/>
          <w:sz w:val="24"/>
          <w:szCs w:val="24"/>
          <w:bdr w:val="nil"/>
          <w:lang w:eastAsia="pl-PL"/>
          <w14:textOutline w14:w="0" w14:cap="flat" w14:cmpd="sng" w14:algn="ctr">
            <w14:noFill/>
            <w14:prstDash w14:val="solid"/>
            <w14:bevel/>
          </w14:textOutline>
        </w:rPr>
        <w:lastRenderedPageBreak/>
        <w:t>dostarczony na informatycznym nośniku danych</w:t>
      </w:r>
      <w:r w:rsidR="00C400E8">
        <w:rPr>
          <w:rStyle w:val="Odwoanieprzypisudolnego"/>
          <w:rFonts w:ascii="Calibri" w:eastAsia="Arial Unicode MS" w:hAnsi="Calibri" w:cs="Calibri"/>
          <w:color w:val="000000"/>
          <w:sz w:val="24"/>
          <w:szCs w:val="24"/>
          <w:bdr w:val="nil"/>
          <w:lang w:eastAsia="pl-PL"/>
          <w14:textOutline w14:w="0" w14:cap="flat" w14:cmpd="sng" w14:algn="ctr">
            <w14:noFill/>
            <w14:prstDash w14:val="solid"/>
            <w14:bevel/>
          </w14:textOutline>
        </w:rPr>
        <w:footnoteReference w:id="47"/>
      </w:r>
      <w:r w:rsidRPr="00093104">
        <w:rPr>
          <w:rFonts w:ascii="Calibri" w:eastAsia="Arial Unicode MS" w:hAnsi="Calibri" w:cs="Calibri"/>
          <w:color w:val="000000"/>
          <w:sz w:val="24"/>
          <w:szCs w:val="24"/>
          <w:bdr w:val="nil"/>
          <w:lang w:eastAsia="pl-PL"/>
          <w14:textOutline w14:w="0" w14:cap="flat" w14:cmpd="sng" w14:algn="ctr">
            <w14:noFill/>
            <w14:prstDash w14:val="solid"/>
            <w14:bevel/>
          </w14:textOutline>
        </w:rPr>
        <w:t xml:space="preserve">, w formie umożliwiającej Zamawiającemu swobodny odczyt kodu źródłowego, a także zapisanie kodu na innym nośniku i doprowadzenie tego kodu źródłowego do formy wykonywalnej (w szczególności w drodze kompilacji) na odpowiednio wyposażonym stanowisku komputerowym. Wraz z kodem źródłowym Wykonawca dostarczy kompletny wykaz narzędzi programistycznych, bibliotek i innych elementów niezbędnych do doprowadzenia takiego </w:t>
      </w:r>
      <w:r w:rsidR="00E61F62">
        <w:rPr>
          <w:rFonts w:ascii="Calibri" w:eastAsia="Arial Unicode MS" w:hAnsi="Calibri" w:cs="Calibri"/>
          <w:color w:val="000000"/>
          <w:sz w:val="24"/>
          <w:szCs w:val="24"/>
          <w:bdr w:val="nil"/>
          <w:lang w:eastAsia="pl-PL"/>
          <w14:textOutline w14:w="0" w14:cap="flat" w14:cmpd="sng" w14:algn="ctr">
            <w14:noFill/>
            <w14:prstDash w14:val="solid"/>
            <w14:bevel/>
          </w14:textOutline>
        </w:rPr>
        <w:t>o</w:t>
      </w:r>
      <w:r w:rsidRPr="00093104">
        <w:rPr>
          <w:rFonts w:ascii="Calibri" w:eastAsia="Arial Unicode MS" w:hAnsi="Calibri" w:cs="Calibri"/>
          <w:color w:val="000000"/>
          <w:sz w:val="24"/>
          <w:szCs w:val="24"/>
          <w:bdr w:val="nil"/>
          <w:lang w:eastAsia="pl-PL"/>
          <w14:textOutline w14:w="0" w14:cap="flat" w14:cmpd="sng" w14:algn="ctr">
            <w14:noFill/>
            <w14:prstDash w14:val="solid"/>
            <w14:bevel/>
          </w14:textOutline>
        </w:rPr>
        <w:t>programowania do formy wykonywalnej. Wykonawca nie jest uprawniony do stosowania jakichkolwiek technik lub ograniczeń, które uniemożliwiłyby lub istotnie utrudniły Zamawiającemu odczyt lub zapisywanie kodu, w szczególności szyfrowania.</w:t>
      </w:r>
    </w:p>
    <w:p w14:paraId="7A938A8E" w14:textId="37585723" w:rsidR="00093104" w:rsidRPr="00E61F62" w:rsidRDefault="00093104" w:rsidP="004E2238">
      <w:pPr>
        <w:pStyle w:val="Akapitzlist"/>
        <w:numPr>
          <w:ilvl w:val="0"/>
          <w:numId w:val="41"/>
        </w:numPr>
        <w:spacing w:after="0" w:line="276" w:lineRule="auto"/>
        <w:ind w:left="567" w:hanging="567"/>
        <w:contextualSpacing w:val="0"/>
        <w:jc w:val="both"/>
        <w:rPr>
          <w:rFonts w:ascii="Calibri" w:hAnsi="Calibri" w:cs="Calibri"/>
          <w:i/>
          <w:iCs/>
          <w:sz w:val="24"/>
          <w:szCs w:val="24"/>
        </w:rPr>
      </w:pPr>
      <w:r w:rsidRPr="00E61F62">
        <w:rPr>
          <w:rFonts w:ascii="Calibri" w:hAnsi="Calibri" w:cs="Calibri"/>
          <w:i/>
          <w:iCs/>
          <w:sz w:val="24"/>
          <w:szCs w:val="24"/>
        </w:rPr>
        <w:t xml:space="preserve">W przypadku, w którym Wykonawca zaktualizuje kod źródłowy w wyniku świadczenia usług Utrzymania lub Rozwoju, Wykonawca przekaże Zamawiającemu taki kod po wprowadzeniu zmian, przy czym przewidziane Umową wymagania co do sposobu przekazania i udokumentowania kodu oraz co do elementów, które mają być przekazane wraz z kodem źródłowym, stosuje się także do aktualizacji kodu. </w:t>
      </w:r>
    </w:p>
    <w:p w14:paraId="5CF360CE" w14:textId="77777777" w:rsidR="008571A2" w:rsidRPr="00B812C4" w:rsidRDefault="008571A2" w:rsidP="00BE55C3">
      <w:pPr>
        <w:spacing w:after="0"/>
        <w:jc w:val="both"/>
        <w:rPr>
          <w:rFonts w:ascii="Calibri" w:hAnsi="Calibri" w:cs="Calibri"/>
          <w:sz w:val="24"/>
          <w:szCs w:val="24"/>
        </w:rPr>
      </w:pPr>
    </w:p>
    <w:p w14:paraId="4716A25F" w14:textId="56014A12" w:rsidR="00BE55C3" w:rsidRPr="00EF3CC6" w:rsidRDefault="00BE55C3" w:rsidP="00EF3CC6">
      <w:pPr>
        <w:spacing w:after="0"/>
        <w:jc w:val="center"/>
        <w:rPr>
          <w:rFonts w:cs="Calibri"/>
          <w:bCs/>
        </w:rPr>
      </w:pPr>
      <w:r w:rsidRPr="00EF3CC6">
        <w:rPr>
          <w:rFonts w:ascii="Calibri" w:hAnsi="Calibri" w:cs="Calibri"/>
          <w:b/>
          <w:bCs/>
          <w:sz w:val="24"/>
          <w:szCs w:val="24"/>
        </w:rPr>
        <w:t>§ 2</w:t>
      </w:r>
      <w:r w:rsidR="00C94B59" w:rsidRPr="00EF3CC6">
        <w:rPr>
          <w:rFonts w:ascii="Calibri" w:hAnsi="Calibri" w:cs="Calibri"/>
          <w:b/>
          <w:bCs/>
          <w:sz w:val="24"/>
          <w:szCs w:val="24"/>
        </w:rPr>
        <w:t>4</w:t>
      </w:r>
      <w:r w:rsidR="00266D6C" w:rsidRPr="00EF3CC6">
        <w:rPr>
          <w:rFonts w:ascii="Calibri" w:hAnsi="Calibri" w:cs="Calibri"/>
          <w:b/>
          <w:bCs/>
          <w:sz w:val="24"/>
          <w:szCs w:val="24"/>
        </w:rPr>
        <w:t>b</w:t>
      </w:r>
    </w:p>
    <w:p w14:paraId="5BB753D5" w14:textId="141C7731" w:rsidR="00BE55C3" w:rsidRPr="00B812C4" w:rsidRDefault="00BE55C3" w:rsidP="00EF3CC6">
      <w:pPr>
        <w:pStyle w:val="Paragrafnagwkowy"/>
        <w:spacing w:before="0" w:after="0" w:line="276" w:lineRule="auto"/>
        <w:contextualSpacing/>
        <w:outlineLvl w:val="0"/>
        <w:rPr>
          <w:rFonts w:eastAsia="Arial Unicode MS" w:cs="Calibri"/>
        </w:rPr>
      </w:pPr>
      <w:bookmarkStart w:id="28" w:name="_Toc221181231"/>
      <w:r w:rsidRPr="00EF3CC6">
        <w:rPr>
          <w:rStyle w:val="Nagwek1Znak"/>
          <w:b/>
          <w:bCs/>
        </w:rPr>
        <w:t>Licencja</w:t>
      </w:r>
      <w:r w:rsidR="00F84E01">
        <w:rPr>
          <w:rStyle w:val="Odwoanieprzypisudolnego"/>
          <w:rFonts w:eastAsia="Arial Unicode MS" w:cs="Calibri"/>
        </w:rPr>
        <w:footnoteReference w:id="48"/>
      </w:r>
      <w:bookmarkEnd w:id="28"/>
    </w:p>
    <w:p w14:paraId="1D2623D9" w14:textId="1B0C53B0" w:rsidR="00BE55C3" w:rsidRPr="00EF3CC6" w:rsidRDefault="00BE55C3" w:rsidP="00EF3CC6">
      <w:pPr>
        <w:jc w:val="center"/>
        <w:rPr>
          <w:bCs/>
        </w:rPr>
      </w:pPr>
      <w:r w:rsidRPr="00EF3CC6">
        <w:rPr>
          <w:b/>
          <w:bCs/>
        </w:rPr>
        <w:t>(w zależności od przyjętego modelu współpracy)</w:t>
      </w:r>
    </w:p>
    <w:p w14:paraId="26EEB1D2" w14:textId="43D4F72D" w:rsidR="00D10754" w:rsidRPr="00B812C4" w:rsidRDefault="00D10754">
      <w:pPr>
        <w:pStyle w:val="Akapitzlist"/>
        <w:numPr>
          <w:ilvl w:val="0"/>
          <w:numId w:val="59"/>
        </w:numPr>
        <w:spacing w:after="0" w:line="276" w:lineRule="auto"/>
        <w:ind w:left="567" w:hanging="567"/>
        <w:jc w:val="both"/>
        <w:rPr>
          <w:rFonts w:ascii="Calibri" w:hAnsi="Calibri" w:cs="Calibri"/>
          <w:sz w:val="24"/>
          <w:szCs w:val="24"/>
        </w:rPr>
      </w:pPr>
      <w:r w:rsidRPr="00B812C4">
        <w:rPr>
          <w:rFonts w:ascii="Calibri" w:hAnsi="Calibri" w:cs="Calibri"/>
          <w:sz w:val="24"/>
          <w:szCs w:val="24"/>
        </w:rPr>
        <w:t>W ramach wynagrodzenia określonego w § 1</w:t>
      </w:r>
      <w:r w:rsidR="00E61F62">
        <w:rPr>
          <w:rFonts w:ascii="Calibri" w:hAnsi="Calibri" w:cs="Calibri"/>
          <w:sz w:val="24"/>
          <w:szCs w:val="24"/>
        </w:rPr>
        <w:t>9</w:t>
      </w:r>
      <w:r w:rsidRPr="00B812C4">
        <w:rPr>
          <w:rFonts w:ascii="Calibri" w:hAnsi="Calibri" w:cs="Calibri"/>
          <w:sz w:val="24"/>
          <w:szCs w:val="24"/>
        </w:rPr>
        <w:t xml:space="preserve"> ust. 1 pkt </w:t>
      </w:r>
      <w:r w:rsidRPr="00B812C4">
        <w:rPr>
          <w:rFonts w:ascii="Calibri" w:hAnsi="Calibri" w:cs="Calibri"/>
          <w:sz w:val="24"/>
          <w:szCs w:val="24"/>
          <w:highlight w:val="yellow"/>
        </w:rPr>
        <w:t>1-3</w:t>
      </w:r>
      <w:r w:rsidRPr="00B812C4">
        <w:rPr>
          <w:rFonts w:ascii="Calibri" w:hAnsi="Calibri" w:cs="Calibri"/>
          <w:sz w:val="24"/>
          <w:szCs w:val="24"/>
        </w:rPr>
        <w:t xml:space="preserve"> Umowy, Wykonawca </w:t>
      </w:r>
      <w:r w:rsidRPr="00C400E8">
        <w:rPr>
          <w:rFonts w:ascii="Calibri" w:hAnsi="Calibri" w:cs="Calibri"/>
          <w:i/>
          <w:iCs/>
          <w:sz w:val="24"/>
          <w:szCs w:val="24"/>
        </w:rPr>
        <w:t xml:space="preserve">udziela </w:t>
      </w:r>
      <w:r w:rsidR="00C400E8" w:rsidRPr="00C400E8">
        <w:rPr>
          <w:rFonts w:ascii="Calibri" w:hAnsi="Calibri" w:cs="Calibri"/>
          <w:i/>
          <w:iCs/>
          <w:sz w:val="24"/>
          <w:szCs w:val="24"/>
        </w:rPr>
        <w:t>lub zapewnia</w:t>
      </w:r>
      <w:r w:rsidR="00332B6E">
        <w:rPr>
          <w:rStyle w:val="Odwoanieprzypisudolnego"/>
          <w:rFonts w:ascii="Calibri" w:hAnsi="Calibri" w:cs="Calibri"/>
          <w:i/>
          <w:iCs/>
          <w:sz w:val="24"/>
          <w:szCs w:val="24"/>
        </w:rPr>
        <w:footnoteReference w:id="49"/>
      </w:r>
      <w:r w:rsidR="00C400E8">
        <w:rPr>
          <w:rFonts w:ascii="Calibri" w:hAnsi="Calibri" w:cs="Calibri"/>
          <w:sz w:val="24"/>
          <w:szCs w:val="24"/>
        </w:rPr>
        <w:t xml:space="preserve"> </w:t>
      </w:r>
      <w:r w:rsidRPr="00B812C4">
        <w:rPr>
          <w:rFonts w:ascii="Calibri" w:hAnsi="Calibri" w:cs="Calibri"/>
          <w:sz w:val="24"/>
          <w:szCs w:val="24"/>
        </w:rPr>
        <w:t xml:space="preserve">na rzecz Zamawiającego </w:t>
      </w:r>
      <w:r w:rsidR="006D3CAC">
        <w:rPr>
          <w:rFonts w:ascii="Calibri" w:hAnsi="Calibri" w:cs="Calibri"/>
          <w:sz w:val="24"/>
          <w:szCs w:val="24"/>
        </w:rPr>
        <w:t xml:space="preserve">niewyłącznej, </w:t>
      </w:r>
      <w:r w:rsidRPr="00B812C4">
        <w:rPr>
          <w:rFonts w:ascii="Calibri" w:hAnsi="Calibri" w:cs="Calibri"/>
          <w:sz w:val="24"/>
          <w:szCs w:val="24"/>
        </w:rPr>
        <w:t>nieograniczonej terytorialnie</w:t>
      </w:r>
      <w:r w:rsidR="006D3CAC">
        <w:rPr>
          <w:rFonts w:ascii="Calibri" w:hAnsi="Calibri" w:cs="Calibri"/>
          <w:sz w:val="24"/>
          <w:szCs w:val="24"/>
        </w:rPr>
        <w:t>, przenaszalnej</w:t>
      </w:r>
      <w:r w:rsidRPr="00B812C4">
        <w:rPr>
          <w:rFonts w:ascii="Calibri" w:hAnsi="Calibri" w:cs="Calibri"/>
          <w:sz w:val="24"/>
          <w:szCs w:val="24"/>
        </w:rPr>
        <w:t xml:space="preserve"> licencji</w:t>
      </w:r>
      <w:r w:rsidR="004E2238">
        <w:rPr>
          <w:rFonts w:ascii="Calibri" w:hAnsi="Calibri" w:cs="Calibri"/>
          <w:sz w:val="24"/>
          <w:szCs w:val="24"/>
        </w:rPr>
        <w:t xml:space="preserve"> </w:t>
      </w:r>
      <w:r w:rsidRPr="00B812C4">
        <w:rPr>
          <w:rFonts w:ascii="Calibri" w:hAnsi="Calibri" w:cs="Calibri"/>
          <w:sz w:val="24"/>
          <w:szCs w:val="24"/>
        </w:rPr>
        <w:t xml:space="preserve">na korzystanie z Utworów wytworzonych w wyniku realizacji Umowy, z chwilą podpisania przez Strony Protokołu Odbioru, na czas oznaczony wynoszący </w:t>
      </w:r>
      <w:r w:rsidRPr="00B812C4">
        <w:rPr>
          <w:rFonts w:ascii="Calibri" w:hAnsi="Calibri" w:cs="Calibri"/>
          <w:sz w:val="24"/>
          <w:szCs w:val="24"/>
          <w:highlight w:val="yellow"/>
        </w:rPr>
        <w:t>[__]</w:t>
      </w:r>
      <w:r w:rsidRPr="00B812C4">
        <w:rPr>
          <w:rFonts w:ascii="Calibri" w:hAnsi="Calibri" w:cs="Calibri"/>
          <w:sz w:val="24"/>
          <w:szCs w:val="24"/>
        </w:rPr>
        <w:t xml:space="preserve">. </w:t>
      </w:r>
    </w:p>
    <w:p w14:paraId="2E2881D5" w14:textId="4AC31AE8" w:rsidR="00D10754" w:rsidRPr="00B812C4" w:rsidRDefault="00D10754">
      <w:pPr>
        <w:pStyle w:val="Akapitzlist"/>
        <w:numPr>
          <w:ilvl w:val="0"/>
          <w:numId w:val="59"/>
        </w:numPr>
        <w:spacing w:after="0" w:line="276" w:lineRule="auto"/>
        <w:ind w:left="567" w:hanging="567"/>
        <w:jc w:val="both"/>
        <w:rPr>
          <w:rFonts w:ascii="Calibri" w:hAnsi="Calibri" w:cs="Calibri"/>
          <w:sz w:val="24"/>
          <w:szCs w:val="24"/>
        </w:rPr>
      </w:pPr>
      <w:r w:rsidRPr="00B812C4">
        <w:rPr>
          <w:rFonts w:ascii="Calibri" w:hAnsi="Calibri" w:cs="Calibri"/>
          <w:sz w:val="24"/>
          <w:szCs w:val="24"/>
        </w:rPr>
        <w:t>Licencja, o której mowa w ust. 1 następuje na następujących polach eksploatacji:</w:t>
      </w:r>
    </w:p>
    <w:p w14:paraId="6309993A" w14:textId="3B206717" w:rsidR="00D10754" w:rsidRPr="00B812C4" w:rsidRDefault="00D10754" w:rsidP="004E2238">
      <w:pPr>
        <w:pStyle w:val="Akapitzlist"/>
        <w:numPr>
          <w:ilvl w:val="1"/>
          <w:numId w:val="41"/>
        </w:numPr>
        <w:spacing w:after="0" w:line="271" w:lineRule="auto"/>
        <w:ind w:left="1134" w:hanging="567"/>
        <w:jc w:val="both"/>
        <w:rPr>
          <w:rFonts w:ascii="Calibri" w:hAnsi="Calibri" w:cs="Calibri"/>
          <w:sz w:val="24"/>
          <w:szCs w:val="24"/>
        </w:rPr>
      </w:pPr>
      <w:bookmarkStart w:id="29" w:name="_Hlk206666400"/>
      <w:r w:rsidRPr="00B812C4">
        <w:rPr>
          <w:rFonts w:ascii="Calibri" w:hAnsi="Calibri" w:cs="Calibri"/>
          <w:sz w:val="24"/>
          <w:szCs w:val="24"/>
        </w:rPr>
        <w:lastRenderedPageBreak/>
        <w:t xml:space="preserve">w odniesieniu do Utworów będących programem komputerowym, o którym mowa w </w:t>
      </w:r>
      <w:r w:rsidR="004963C7">
        <w:rPr>
          <w:rFonts w:ascii="Calibri" w:hAnsi="Calibri" w:cs="Calibri"/>
          <w:sz w:val="24"/>
          <w:szCs w:val="24"/>
        </w:rPr>
        <w:t>Prawie autorskim</w:t>
      </w:r>
      <w:r w:rsidRPr="00B812C4">
        <w:rPr>
          <w:rFonts w:ascii="Calibri" w:hAnsi="Calibri" w:cs="Calibri"/>
          <w:sz w:val="24"/>
          <w:szCs w:val="24"/>
        </w:rPr>
        <w:t xml:space="preserve">: </w:t>
      </w:r>
    </w:p>
    <w:p w14:paraId="5131A224" w14:textId="77777777" w:rsidR="004E2238" w:rsidRPr="00B812C4" w:rsidRDefault="004E2238" w:rsidP="004E2238">
      <w:pPr>
        <w:numPr>
          <w:ilvl w:val="2"/>
          <w:numId w:val="41"/>
        </w:numPr>
        <w:spacing w:after="0" w:line="271" w:lineRule="auto"/>
        <w:ind w:left="1701" w:hanging="567"/>
        <w:jc w:val="both"/>
        <w:rPr>
          <w:rFonts w:ascii="Calibri" w:hAnsi="Calibri" w:cs="Calibri"/>
          <w:sz w:val="24"/>
          <w:szCs w:val="24"/>
        </w:rPr>
      </w:pPr>
      <w:r w:rsidRPr="00B812C4">
        <w:rPr>
          <w:rFonts w:ascii="Calibri" w:hAnsi="Calibri" w:cs="Calibri"/>
          <w:sz w:val="24"/>
          <w:szCs w:val="24"/>
        </w:rPr>
        <w:t xml:space="preserve">trwałe lub czasowe zwielokrotnianie Utworu w całości lub w części jakimikolwiek środkami i w jakiejkolwiek formie, w tym zwielokrotnianie dokonywane podczas wprowadzania, wyświetlania, stosowania, przekazywania lub przechowywania Utworu, w tym </w:t>
      </w:r>
      <w:r>
        <w:rPr>
          <w:rFonts w:ascii="Calibri" w:hAnsi="Calibri" w:cs="Calibri"/>
          <w:sz w:val="24"/>
          <w:szCs w:val="24"/>
        </w:rPr>
        <w:t>zgoda na</w:t>
      </w:r>
      <w:r w:rsidRPr="00B812C4">
        <w:rPr>
          <w:rFonts w:ascii="Calibri" w:hAnsi="Calibri" w:cs="Calibri"/>
          <w:sz w:val="24"/>
          <w:szCs w:val="24"/>
        </w:rPr>
        <w:t xml:space="preserve"> utrwalanie i zwielokrotnianie dowolną techniką, w tym magnetyczną, cyfrową, chmurową oraz na jakimkolwiek nośniku informatycznym, </w:t>
      </w:r>
    </w:p>
    <w:p w14:paraId="78261ED5" w14:textId="77777777" w:rsidR="004E2238" w:rsidRPr="00B812C4" w:rsidRDefault="004E2238" w:rsidP="004E2238">
      <w:pPr>
        <w:numPr>
          <w:ilvl w:val="2"/>
          <w:numId w:val="41"/>
        </w:numPr>
        <w:spacing w:after="0" w:line="271" w:lineRule="auto"/>
        <w:ind w:left="1701" w:hanging="567"/>
        <w:jc w:val="both"/>
        <w:rPr>
          <w:rFonts w:ascii="Calibri" w:hAnsi="Calibri" w:cs="Calibri"/>
          <w:sz w:val="24"/>
          <w:szCs w:val="24"/>
        </w:rPr>
      </w:pPr>
      <w:r w:rsidRPr="00B812C4">
        <w:rPr>
          <w:rFonts w:ascii="Calibri" w:hAnsi="Calibri" w:cs="Calibri"/>
          <w:sz w:val="24"/>
          <w:szCs w:val="24"/>
        </w:rPr>
        <w:t>tłumaczenie, przystosowywanie, zmiany układu Utworu, łączenie Utworu z innymi systemami oraz wprowadzanie jakichkolwiek innych zmian, w tym tworzenie i korzystanie z opracowań,</w:t>
      </w:r>
    </w:p>
    <w:p w14:paraId="2DFB5E60" w14:textId="6979D6D3" w:rsidR="00D10754" w:rsidRPr="004E2238" w:rsidRDefault="004E2238" w:rsidP="004E2238">
      <w:pPr>
        <w:numPr>
          <w:ilvl w:val="2"/>
          <w:numId w:val="41"/>
        </w:numPr>
        <w:spacing w:after="0" w:line="271" w:lineRule="auto"/>
        <w:ind w:left="1701" w:hanging="567"/>
        <w:jc w:val="both"/>
        <w:rPr>
          <w:rFonts w:ascii="Calibri" w:hAnsi="Calibri" w:cs="Calibri"/>
          <w:sz w:val="24"/>
          <w:szCs w:val="24"/>
        </w:rPr>
      </w:pPr>
      <w:r w:rsidRPr="00B812C4">
        <w:rPr>
          <w:rFonts w:ascii="Calibri" w:hAnsi="Calibri" w:cs="Calibri"/>
          <w:sz w:val="24"/>
          <w:szCs w:val="24"/>
        </w:rPr>
        <w:t>obrót Utworem, w tym wprowadzanie do obrotu, użyczanie, najem, dzierżawa, a także rozpowszechnianie Utworu w inny sposób, w tym jego publiczne wykonywanie, wystawianie, wyświetlanie, odtwarzanie oraz publiczne udostępnianie w taki sposób, aby każdy mógł mieć dostęp w miejscu i czasie przez siebie wybranym</w:t>
      </w:r>
      <w:r>
        <w:rPr>
          <w:rFonts w:ascii="Calibri" w:hAnsi="Calibri" w:cs="Calibri"/>
          <w:sz w:val="24"/>
          <w:szCs w:val="24"/>
        </w:rPr>
        <w:t>;</w:t>
      </w:r>
      <w:r w:rsidR="00D10754" w:rsidRPr="004E2238">
        <w:rPr>
          <w:rFonts w:ascii="Calibri" w:hAnsi="Calibri" w:cs="Calibri"/>
          <w:sz w:val="24"/>
          <w:szCs w:val="24"/>
        </w:rPr>
        <w:t xml:space="preserve"> </w:t>
      </w:r>
    </w:p>
    <w:p w14:paraId="1F60499E" w14:textId="651FB339" w:rsidR="00D10754" w:rsidRPr="00B812C4" w:rsidRDefault="00D10754" w:rsidP="004E2238">
      <w:pPr>
        <w:numPr>
          <w:ilvl w:val="1"/>
          <w:numId w:val="41"/>
        </w:numPr>
        <w:spacing w:after="54" w:line="271" w:lineRule="auto"/>
        <w:ind w:left="1134" w:hanging="567"/>
        <w:jc w:val="both"/>
        <w:rPr>
          <w:rFonts w:ascii="Calibri" w:hAnsi="Calibri" w:cs="Calibri"/>
          <w:sz w:val="24"/>
          <w:szCs w:val="24"/>
        </w:rPr>
      </w:pPr>
      <w:r w:rsidRPr="00B812C4">
        <w:rPr>
          <w:rFonts w:ascii="Calibri" w:hAnsi="Calibri" w:cs="Calibri"/>
          <w:sz w:val="24"/>
          <w:szCs w:val="24"/>
        </w:rPr>
        <w:t xml:space="preserve">w odniesieniu do Utworów nie będących programem komputerowym, o którym mowa w </w:t>
      </w:r>
      <w:r w:rsidR="004963C7">
        <w:rPr>
          <w:rFonts w:ascii="Calibri" w:hAnsi="Calibri" w:cs="Calibri"/>
          <w:sz w:val="24"/>
          <w:szCs w:val="24"/>
        </w:rPr>
        <w:t>Prawie autorskim</w:t>
      </w:r>
      <w:r w:rsidRPr="00B812C4">
        <w:rPr>
          <w:rFonts w:ascii="Calibri" w:hAnsi="Calibri" w:cs="Calibri"/>
          <w:sz w:val="24"/>
          <w:szCs w:val="24"/>
        </w:rPr>
        <w:t xml:space="preserve">: </w:t>
      </w:r>
    </w:p>
    <w:p w14:paraId="175BA717" w14:textId="77777777" w:rsidR="004E2238" w:rsidRPr="00B812C4" w:rsidRDefault="004E2238" w:rsidP="004E2238">
      <w:pPr>
        <w:numPr>
          <w:ilvl w:val="2"/>
          <w:numId w:val="41"/>
        </w:numPr>
        <w:spacing w:after="54" w:line="271" w:lineRule="auto"/>
        <w:ind w:left="1701" w:hanging="567"/>
        <w:jc w:val="both"/>
        <w:rPr>
          <w:rFonts w:ascii="Calibri" w:hAnsi="Calibri" w:cs="Calibri"/>
          <w:sz w:val="24"/>
          <w:szCs w:val="24"/>
        </w:rPr>
      </w:pPr>
      <w:r w:rsidRPr="00B812C4">
        <w:rPr>
          <w:rFonts w:ascii="Calibri" w:hAnsi="Calibri" w:cs="Calibri"/>
          <w:sz w:val="24"/>
          <w:szCs w:val="24"/>
        </w:rPr>
        <w:t>trwałe lub czasowe utrwalanie i zwielokrotnianie Utworu w całości lub w części, jakimikolwiek środkami i w jakiejkolwiek formie, w tym także utrwalanie i zwielokrotnianie Utworu dowolną techniką, w tym techniką zapisu magnetycznego</w:t>
      </w:r>
      <w:r>
        <w:rPr>
          <w:rFonts w:ascii="Calibri" w:hAnsi="Calibri" w:cs="Calibri"/>
          <w:sz w:val="24"/>
          <w:szCs w:val="24"/>
        </w:rPr>
        <w:t>, optycznego</w:t>
      </w:r>
      <w:r w:rsidRPr="00B812C4">
        <w:rPr>
          <w:rFonts w:ascii="Calibri" w:hAnsi="Calibri" w:cs="Calibri"/>
          <w:sz w:val="24"/>
          <w:szCs w:val="24"/>
        </w:rPr>
        <w:t xml:space="preserve"> lub techniką cyfrową, taką jak zapis na płycie CD, DVD, Blu-ray, </w:t>
      </w:r>
      <w:r>
        <w:rPr>
          <w:rFonts w:ascii="Calibri" w:hAnsi="Calibri" w:cs="Calibri"/>
          <w:sz w:val="24"/>
          <w:szCs w:val="24"/>
        </w:rPr>
        <w:t xml:space="preserve">w chmurze, </w:t>
      </w:r>
      <w:r w:rsidRPr="00B812C4">
        <w:rPr>
          <w:rFonts w:ascii="Calibri" w:hAnsi="Calibri" w:cs="Calibri"/>
          <w:sz w:val="24"/>
          <w:szCs w:val="24"/>
        </w:rPr>
        <w:t xml:space="preserve">urządzeniu z pamięcią flash lub jakimkolwiek innym informatycznym nośniku danych,  </w:t>
      </w:r>
    </w:p>
    <w:p w14:paraId="0CC79830" w14:textId="65AF79B5" w:rsidR="00D10754" w:rsidRPr="00B812C4" w:rsidRDefault="004E2238" w:rsidP="004E2238">
      <w:pPr>
        <w:numPr>
          <w:ilvl w:val="2"/>
          <w:numId w:val="41"/>
        </w:numPr>
        <w:spacing w:after="0" w:line="271" w:lineRule="auto"/>
        <w:ind w:left="1701" w:hanging="567"/>
        <w:jc w:val="both"/>
        <w:rPr>
          <w:rFonts w:ascii="Calibri" w:hAnsi="Calibri" w:cs="Calibri"/>
          <w:sz w:val="24"/>
          <w:szCs w:val="24"/>
        </w:rPr>
      </w:pPr>
      <w:r w:rsidRPr="00B812C4">
        <w:rPr>
          <w:rFonts w:ascii="Calibri" w:hAnsi="Calibri" w:cs="Calibri"/>
          <w:sz w:val="24"/>
          <w:szCs w:val="24"/>
        </w:rPr>
        <w:t>obrót Utworem, w tym wprowadzanie do obrotu, użyczanie lub najem,  a także rozpowszechnianie Utworu w inny sposób, w tym jego publiczne wykonywanie, wystawianie, wyświetlanie, odtwarzanie,</w:t>
      </w:r>
      <w:r>
        <w:rPr>
          <w:rFonts w:ascii="Calibri" w:hAnsi="Calibri" w:cs="Calibri"/>
          <w:sz w:val="24"/>
          <w:szCs w:val="24"/>
        </w:rPr>
        <w:t xml:space="preserve"> </w:t>
      </w:r>
      <w:r w:rsidRPr="00E61F62">
        <w:rPr>
          <w:rFonts w:ascii="Calibri" w:hAnsi="Calibri" w:cs="Calibri"/>
          <w:sz w:val="24"/>
          <w:szCs w:val="24"/>
        </w:rPr>
        <w:t>nadawanie i reemitowanie,</w:t>
      </w:r>
      <w:r w:rsidRPr="00B812C4">
        <w:rPr>
          <w:rFonts w:ascii="Calibri" w:hAnsi="Calibri" w:cs="Calibri"/>
          <w:sz w:val="24"/>
          <w:szCs w:val="24"/>
        </w:rPr>
        <w:t xml:space="preserve"> a także publiczne udostępnianie w taki sposób, aby każdy mógł mieć dostęp do Utworu w miejscu i w czasie przez siebie wybranym</w:t>
      </w:r>
      <w:r w:rsidR="00D10754" w:rsidRPr="00B812C4">
        <w:rPr>
          <w:rFonts w:ascii="Calibri" w:hAnsi="Calibri" w:cs="Calibri"/>
          <w:sz w:val="24"/>
          <w:szCs w:val="24"/>
        </w:rPr>
        <w:t xml:space="preserve">. </w:t>
      </w:r>
    </w:p>
    <w:bookmarkEnd w:id="29"/>
    <w:p w14:paraId="60262D3F" w14:textId="39EC03AF" w:rsidR="00D10754" w:rsidRPr="00B812C4" w:rsidRDefault="00D10754">
      <w:pPr>
        <w:pStyle w:val="Akapitzlist"/>
        <w:numPr>
          <w:ilvl w:val="0"/>
          <w:numId w:val="60"/>
        </w:numPr>
        <w:spacing w:after="0" w:line="276" w:lineRule="auto"/>
        <w:ind w:left="567" w:hanging="567"/>
        <w:jc w:val="both"/>
        <w:rPr>
          <w:rFonts w:ascii="Calibri" w:hAnsi="Calibri" w:cs="Calibri"/>
          <w:sz w:val="24"/>
          <w:szCs w:val="24"/>
        </w:rPr>
      </w:pPr>
      <w:r w:rsidRPr="00B812C4">
        <w:rPr>
          <w:rFonts w:ascii="Calibri" w:hAnsi="Calibri" w:cs="Calibri"/>
          <w:sz w:val="24"/>
          <w:szCs w:val="24"/>
        </w:rPr>
        <w:t>Zamawiający:</w:t>
      </w:r>
    </w:p>
    <w:p w14:paraId="33A2B27D" w14:textId="504D1992" w:rsidR="00D10754" w:rsidRPr="00B812C4" w:rsidRDefault="00D10754">
      <w:pPr>
        <w:pStyle w:val="Punkt"/>
        <w:numPr>
          <w:ilvl w:val="0"/>
          <w:numId w:val="61"/>
        </w:numPr>
        <w:spacing w:after="0" w:line="276" w:lineRule="auto"/>
        <w:ind w:left="1134" w:hanging="567"/>
        <w:contextualSpacing/>
        <w:rPr>
          <w:rFonts w:ascii="Calibri" w:hAnsi="Calibri" w:cs="Calibri"/>
          <w:sz w:val="24"/>
          <w:szCs w:val="24"/>
        </w:rPr>
      </w:pPr>
      <w:r w:rsidRPr="00B812C4">
        <w:rPr>
          <w:rFonts w:ascii="Calibri" w:hAnsi="Calibri" w:cs="Calibri"/>
          <w:sz w:val="24"/>
          <w:szCs w:val="24"/>
        </w:rPr>
        <w:t>zezwala na wykonywanie zależnych praw autorskich do wszelkich opracowań Utworów</w:t>
      </w:r>
      <w:r w:rsidR="004E2238">
        <w:rPr>
          <w:rStyle w:val="Odwoanieprzypisudolnego"/>
          <w:rFonts w:ascii="Calibri" w:hAnsi="Calibri" w:cs="Calibri"/>
          <w:sz w:val="24"/>
          <w:szCs w:val="24"/>
        </w:rPr>
        <w:footnoteReference w:id="50"/>
      </w:r>
      <w:r w:rsidRPr="00B812C4">
        <w:rPr>
          <w:rFonts w:ascii="Calibri" w:hAnsi="Calibri" w:cs="Calibri"/>
          <w:sz w:val="24"/>
          <w:szCs w:val="24"/>
        </w:rPr>
        <w:t xml:space="preserve"> lub ich poszczególnych elementów, z chwilą wskazaną w ust. 2;</w:t>
      </w:r>
    </w:p>
    <w:p w14:paraId="03A62EC5" w14:textId="0E71B371" w:rsidR="00D10754" w:rsidRPr="00B812C4" w:rsidRDefault="00D10754">
      <w:pPr>
        <w:pStyle w:val="Punkt"/>
        <w:numPr>
          <w:ilvl w:val="0"/>
          <w:numId w:val="61"/>
        </w:numPr>
        <w:spacing w:after="0" w:line="276" w:lineRule="auto"/>
        <w:ind w:left="1134" w:hanging="567"/>
        <w:contextualSpacing/>
        <w:rPr>
          <w:rFonts w:ascii="Calibri" w:hAnsi="Calibri" w:cs="Calibri"/>
          <w:sz w:val="24"/>
          <w:szCs w:val="24"/>
        </w:rPr>
      </w:pPr>
      <w:r w:rsidRPr="00B812C4">
        <w:rPr>
          <w:rFonts w:ascii="Calibri" w:hAnsi="Calibri" w:cs="Calibri"/>
          <w:sz w:val="24"/>
          <w:szCs w:val="24"/>
        </w:rPr>
        <w:t xml:space="preserve">nabywa własność wydanych Zamawiającemu nośników, na których zostały utrwalone Utwory lub ich poszczególne elementy, z chwilą ich przekazania Zamawiającemu. </w:t>
      </w:r>
    </w:p>
    <w:p w14:paraId="2B40D3D7" w14:textId="537C47ED" w:rsidR="00DF2C58" w:rsidRPr="00B812C4" w:rsidRDefault="00D10754">
      <w:pPr>
        <w:pStyle w:val="Akapitzlist"/>
        <w:numPr>
          <w:ilvl w:val="0"/>
          <w:numId w:val="60"/>
        </w:numPr>
        <w:spacing w:after="0" w:line="276" w:lineRule="auto"/>
        <w:ind w:left="567" w:hanging="567"/>
        <w:jc w:val="both"/>
        <w:rPr>
          <w:rFonts w:ascii="Calibri" w:hAnsi="Calibri" w:cs="Calibri"/>
          <w:sz w:val="24"/>
          <w:szCs w:val="24"/>
        </w:rPr>
      </w:pPr>
      <w:r w:rsidRPr="00B812C4">
        <w:rPr>
          <w:rStyle w:val="FontStyle144"/>
          <w:rFonts w:ascii="Calibri" w:hAnsi="Calibri" w:cs="Calibri"/>
          <w:sz w:val="24"/>
          <w:szCs w:val="24"/>
          <w:lang w:val="cs-CZ" w:eastAsia="pl-PL"/>
        </w:rPr>
        <w:t xml:space="preserve">Zamawiający jest uprawniony do korzystania z Utworów w zakresie wskazanym w ust. </w:t>
      </w:r>
      <w:r w:rsidR="004E2238">
        <w:rPr>
          <w:rStyle w:val="FontStyle144"/>
          <w:rFonts w:ascii="Calibri" w:hAnsi="Calibri" w:cs="Calibri"/>
          <w:sz w:val="24"/>
          <w:szCs w:val="24"/>
          <w:lang w:val="cs-CZ" w:eastAsia="pl-PL"/>
        </w:rPr>
        <w:t>2</w:t>
      </w:r>
      <w:r w:rsidRPr="00B812C4">
        <w:rPr>
          <w:rStyle w:val="FontStyle144"/>
          <w:rFonts w:ascii="Calibri" w:hAnsi="Calibri" w:cs="Calibri"/>
          <w:sz w:val="24"/>
          <w:szCs w:val="24"/>
          <w:lang w:val="cs-CZ" w:eastAsia="pl-PL"/>
        </w:rPr>
        <w:t xml:space="preserve"> począwszy od daty udostępnienia Utworu Zamawiającemu, do daty uzyskania licencji przez Zamawiającego, a Wykonawca zapewnia, że takie korzystanie nie będzie naruszać </w:t>
      </w:r>
      <w:r w:rsidRPr="00B812C4">
        <w:rPr>
          <w:rStyle w:val="FontStyle144"/>
          <w:rFonts w:ascii="Calibri" w:hAnsi="Calibri" w:cs="Calibri"/>
          <w:sz w:val="24"/>
          <w:szCs w:val="24"/>
          <w:lang w:val="cs-CZ" w:eastAsia="pl-PL"/>
        </w:rPr>
        <w:lastRenderedPageBreak/>
        <w:t>praw osobistych lub majątkowych Wykonawcy ani osób trzecich i nie będzie powodować obowiązku zapłaty jakichkolwiek dodatkowych opłat.</w:t>
      </w:r>
    </w:p>
    <w:p w14:paraId="4070B96D" w14:textId="61E03DC4" w:rsidR="00DF2C58" w:rsidRPr="00EF3CC6" w:rsidRDefault="00D10754" w:rsidP="00EF3CC6">
      <w:pPr>
        <w:pStyle w:val="Akapitzlist"/>
        <w:numPr>
          <w:ilvl w:val="0"/>
          <w:numId w:val="60"/>
        </w:numPr>
        <w:spacing w:after="0" w:line="276" w:lineRule="auto"/>
        <w:ind w:left="567" w:hanging="567"/>
        <w:jc w:val="both"/>
        <w:rPr>
          <w:rFonts w:ascii="Calibri" w:hAnsi="Calibri" w:cs="Calibri"/>
          <w:sz w:val="24"/>
          <w:szCs w:val="24"/>
        </w:rPr>
      </w:pPr>
      <w:r w:rsidRPr="00EF3CC6">
        <w:rPr>
          <w:rFonts w:ascii="Calibri" w:hAnsi="Calibri" w:cs="Calibri"/>
          <w:sz w:val="24"/>
          <w:szCs w:val="24"/>
          <w:bdr w:val="nil"/>
          <w:lang w:eastAsia="pl-PL"/>
        </w:rPr>
        <w:t>Wykonawca w Protokole Odbioru zobowiązany jest złożyć Zamawiającemu oświadczenie, że pozyskał wszelkie niezbędne oświadczenia osób uczestniczących w wykonaniu tych Utworów, poświadczające uzyskanie przez Wykonawcę uprawnienia do udzielenia przedmiotowej licencji.</w:t>
      </w:r>
    </w:p>
    <w:p w14:paraId="4867EE2C" w14:textId="4CD43BE8" w:rsidR="006D3CAC" w:rsidRPr="00EF3CC6" w:rsidRDefault="006D3CAC" w:rsidP="00EF3CC6">
      <w:pPr>
        <w:pStyle w:val="Akapitzlist"/>
        <w:numPr>
          <w:ilvl w:val="0"/>
          <w:numId w:val="60"/>
        </w:numPr>
        <w:spacing w:after="0" w:line="276" w:lineRule="auto"/>
        <w:ind w:left="567" w:hanging="567"/>
        <w:jc w:val="both"/>
        <w:rPr>
          <w:rFonts w:ascii="Calibri" w:hAnsi="Calibri" w:cs="Calibri"/>
          <w:sz w:val="24"/>
          <w:szCs w:val="24"/>
        </w:rPr>
      </w:pPr>
      <w:r w:rsidRPr="00EF3CC6">
        <w:rPr>
          <w:rFonts w:ascii="Calibri" w:hAnsi="Calibri" w:cs="Calibri"/>
          <w:sz w:val="24"/>
          <w:szCs w:val="24"/>
          <w:bdr w:val="nil"/>
          <w:lang w:eastAsia="pl-PL"/>
        </w:rPr>
        <w:t>Licencja obejmuje prawo do udzielania sublicencji</w:t>
      </w:r>
      <w:r w:rsidR="004E2238" w:rsidRPr="00EF3CC6">
        <w:rPr>
          <w:rFonts w:ascii="Calibri" w:hAnsi="Calibri" w:cs="Calibri"/>
          <w:sz w:val="24"/>
          <w:szCs w:val="24"/>
          <w:bdr w:val="nil"/>
          <w:lang w:eastAsia="pl-PL"/>
        </w:rPr>
        <w:t xml:space="preserve"> na polach eksploatacji określonych w ust. 2</w:t>
      </w:r>
      <w:r w:rsidRPr="00EF3CC6">
        <w:rPr>
          <w:rFonts w:ascii="Calibri" w:hAnsi="Calibri" w:cs="Calibri"/>
          <w:sz w:val="24"/>
          <w:szCs w:val="24"/>
          <w:bdr w:val="nil"/>
          <w:lang w:eastAsia="pl-PL"/>
        </w:rPr>
        <w:t>.</w:t>
      </w:r>
    </w:p>
    <w:p w14:paraId="4866A906" w14:textId="443DBF76" w:rsidR="006B3827" w:rsidRPr="00840C95" w:rsidRDefault="006B3827" w:rsidP="00840C95">
      <w:pPr>
        <w:numPr>
          <w:ilvl w:val="0"/>
          <w:numId w:val="60"/>
        </w:numPr>
        <w:spacing w:after="0" w:line="276" w:lineRule="auto"/>
        <w:ind w:left="567" w:hanging="567"/>
        <w:jc w:val="both"/>
        <w:rPr>
          <w:rFonts w:ascii="Calibri" w:hAnsi="Calibri" w:cs="Calibri"/>
          <w:i/>
          <w:iCs/>
          <w:sz w:val="24"/>
          <w:szCs w:val="24"/>
        </w:rPr>
      </w:pPr>
      <w:r w:rsidRPr="006B3827">
        <w:rPr>
          <w:rFonts w:ascii="Calibri" w:hAnsi="Calibri" w:cs="Calibri"/>
          <w:i/>
          <w:iCs/>
          <w:sz w:val="24"/>
          <w:szCs w:val="24"/>
        </w:rPr>
        <w:t xml:space="preserve">W przypadku, w którym w ciągu </w:t>
      </w:r>
      <w:r w:rsidRPr="006B3827">
        <w:rPr>
          <w:rFonts w:ascii="Calibri" w:hAnsi="Calibri" w:cs="Calibri"/>
          <w:i/>
          <w:iCs/>
          <w:sz w:val="24"/>
          <w:szCs w:val="24"/>
          <w:highlight w:val="yellow"/>
        </w:rPr>
        <w:t>[__]</w:t>
      </w:r>
      <w:r w:rsidRPr="006B3827">
        <w:rPr>
          <w:rFonts w:ascii="Calibri" w:hAnsi="Calibri" w:cs="Calibri"/>
          <w:i/>
          <w:iCs/>
          <w:sz w:val="24"/>
          <w:szCs w:val="24"/>
        </w:rPr>
        <w:t xml:space="preserve"> miesięcy od daty odbioru wskazanej w podpisanym Protokole Odbioru, dalsze korzystanie z Systemu AI wymagać będzie udzielenia dodatkowej licencji, Wykonawca zobowiązuje się niezwłocznie zapewnić Zamawiającemu możliwość dalszego korzystania z tej funkcjonalności, na podstawie takiej dodatkowej licencji, bez dodatkowego wynagrodzenia. </w:t>
      </w:r>
    </w:p>
    <w:p w14:paraId="1AABACF3" w14:textId="77777777" w:rsidR="00BE55C3" w:rsidRDefault="00BE55C3" w:rsidP="00BE55C3">
      <w:pPr>
        <w:spacing w:after="0"/>
        <w:jc w:val="both"/>
        <w:rPr>
          <w:rFonts w:ascii="Calibri" w:hAnsi="Calibri" w:cs="Calibri"/>
          <w:sz w:val="24"/>
          <w:szCs w:val="24"/>
        </w:rPr>
      </w:pPr>
    </w:p>
    <w:p w14:paraId="3A1F9E03" w14:textId="6EC9B56F" w:rsidR="00E22DC6" w:rsidRPr="00E22DC6" w:rsidRDefault="00E22DC6" w:rsidP="00E22DC6">
      <w:pPr>
        <w:spacing w:after="0"/>
        <w:jc w:val="center"/>
        <w:rPr>
          <w:rFonts w:ascii="Calibri" w:hAnsi="Calibri" w:cs="Calibri"/>
          <w:b/>
          <w:bCs/>
          <w:sz w:val="24"/>
          <w:szCs w:val="24"/>
        </w:rPr>
      </w:pPr>
      <w:r w:rsidRPr="00E22DC6">
        <w:rPr>
          <w:rFonts w:ascii="Calibri" w:hAnsi="Calibri" w:cs="Calibri"/>
          <w:b/>
          <w:bCs/>
          <w:sz w:val="24"/>
          <w:szCs w:val="24"/>
        </w:rPr>
        <w:t>§ 2</w:t>
      </w:r>
      <w:r w:rsidR="00C94B59">
        <w:rPr>
          <w:rFonts w:ascii="Calibri" w:hAnsi="Calibri" w:cs="Calibri"/>
          <w:b/>
          <w:bCs/>
          <w:sz w:val="24"/>
          <w:szCs w:val="24"/>
        </w:rPr>
        <w:t>5</w:t>
      </w:r>
    </w:p>
    <w:p w14:paraId="140786F3" w14:textId="4FC69B45" w:rsidR="00E22DC6" w:rsidRDefault="00E22DC6" w:rsidP="00E22DC6">
      <w:pPr>
        <w:spacing w:after="0"/>
        <w:jc w:val="center"/>
        <w:rPr>
          <w:rFonts w:ascii="Calibri" w:hAnsi="Calibri" w:cs="Calibri"/>
          <w:b/>
          <w:bCs/>
          <w:sz w:val="24"/>
          <w:szCs w:val="24"/>
        </w:rPr>
      </w:pPr>
      <w:bookmarkStart w:id="30" w:name="_Toc221181232"/>
      <w:r w:rsidRPr="00EF3CC6">
        <w:rPr>
          <w:rStyle w:val="Nagwek1Znak"/>
        </w:rPr>
        <w:t>Know-how</w:t>
      </w:r>
      <w:bookmarkEnd w:id="30"/>
      <w:r w:rsidR="00525025">
        <w:rPr>
          <w:rStyle w:val="Odwoanieprzypisudolnego"/>
          <w:rFonts w:ascii="Calibri" w:hAnsi="Calibri" w:cs="Calibri"/>
          <w:b/>
          <w:bCs/>
          <w:sz w:val="24"/>
          <w:szCs w:val="24"/>
        </w:rPr>
        <w:footnoteReference w:id="51"/>
      </w:r>
    </w:p>
    <w:p w14:paraId="65B70FA3" w14:textId="0E33E050" w:rsidR="00E22DC6" w:rsidRDefault="00E22DC6">
      <w:pPr>
        <w:pStyle w:val="Akapitzlist"/>
        <w:numPr>
          <w:ilvl w:val="3"/>
          <w:numId w:val="60"/>
        </w:numPr>
        <w:spacing w:after="0"/>
        <w:ind w:left="567" w:hanging="567"/>
        <w:jc w:val="both"/>
        <w:rPr>
          <w:rFonts w:ascii="Calibri" w:hAnsi="Calibri" w:cs="Calibri"/>
          <w:sz w:val="24"/>
          <w:szCs w:val="24"/>
        </w:rPr>
      </w:pPr>
      <w:r>
        <w:rPr>
          <w:rFonts w:ascii="Calibri" w:hAnsi="Calibri" w:cs="Calibri"/>
          <w:sz w:val="24"/>
          <w:szCs w:val="24"/>
        </w:rPr>
        <w:t>Wykonawca najpóźniej w dniu podpisania Protokołu Odbioru przekaże Zamawiającemu Know-how</w:t>
      </w:r>
      <w:r w:rsidRPr="00E22DC6">
        <w:rPr>
          <w:rFonts w:ascii="Calibri" w:hAnsi="Calibri" w:cs="Calibri"/>
          <w:sz w:val="24"/>
          <w:szCs w:val="24"/>
        </w:rPr>
        <w:t xml:space="preserve"> oraz udziel</w:t>
      </w:r>
      <w:r w:rsidR="003C377E">
        <w:rPr>
          <w:rFonts w:ascii="Calibri" w:hAnsi="Calibri" w:cs="Calibri"/>
          <w:sz w:val="24"/>
          <w:szCs w:val="24"/>
        </w:rPr>
        <w:t>a bezterminowego</w:t>
      </w:r>
      <w:r w:rsidRPr="00E22DC6">
        <w:rPr>
          <w:rFonts w:ascii="Calibri" w:hAnsi="Calibri" w:cs="Calibri"/>
          <w:sz w:val="24"/>
          <w:szCs w:val="24"/>
        </w:rPr>
        <w:t xml:space="preserve"> upoważnienia do korzystania z ni</w:t>
      </w:r>
      <w:r>
        <w:rPr>
          <w:rFonts w:ascii="Calibri" w:hAnsi="Calibri" w:cs="Calibri"/>
          <w:sz w:val="24"/>
          <w:szCs w:val="24"/>
        </w:rPr>
        <w:t>ego</w:t>
      </w:r>
      <w:r w:rsidRPr="00E22DC6">
        <w:rPr>
          <w:rFonts w:ascii="Calibri" w:hAnsi="Calibri" w:cs="Calibri"/>
          <w:sz w:val="24"/>
          <w:szCs w:val="24"/>
        </w:rPr>
        <w:t xml:space="preserve"> przez </w:t>
      </w:r>
      <w:r>
        <w:rPr>
          <w:rFonts w:ascii="Calibri" w:hAnsi="Calibri" w:cs="Calibri"/>
          <w:sz w:val="24"/>
          <w:szCs w:val="24"/>
        </w:rPr>
        <w:t>Zamawiającego</w:t>
      </w:r>
      <w:r w:rsidR="00F84E01">
        <w:rPr>
          <w:rFonts w:ascii="Calibri" w:hAnsi="Calibri" w:cs="Calibri"/>
          <w:sz w:val="24"/>
          <w:szCs w:val="24"/>
        </w:rPr>
        <w:t xml:space="preserve"> w sposób dowolny i w dowolnym czasie</w:t>
      </w:r>
      <w:r>
        <w:rPr>
          <w:rFonts w:ascii="Calibri" w:hAnsi="Calibri" w:cs="Calibri"/>
          <w:sz w:val="24"/>
          <w:szCs w:val="24"/>
        </w:rPr>
        <w:t xml:space="preserve">, </w:t>
      </w:r>
      <w:r w:rsidR="009C19A6" w:rsidRPr="009C19A6">
        <w:rPr>
          <w:rFonts w:ascii="Calibri" w:hAnsi="Calibri" w:cs="Calibri"/>
          <w:sz w:val="24"/>
          <w:szCs w:val="24"/>
        </w:rPr>
        <w:t>a Zamawiający zobowiązuje się nie ujawniać go osobom trzecim,</w:t>
      </w:r>
      <w:r w:rsidR="00D30D9F">
        <w:rPr>
          <w:rFonts w:ascii="Calibri" w:hAnsi="Calibri" w:cs="Calibri"/>
          <w:sz w:val="24"/>
          <w:szCs w:val="24"/>
        </w:rPr>
        <w:t xml:space="preserve"> zgodnie z § 21 ust. 1 Umowy,</w:t>
      </w:r>
      <w:r w:rsidR="009C19A6" w:rsidRPr="009C19A6">
        <w:rPr>
          <w:rFonts w:ascii="Calibri" w:hAnsi="Calibri" w:cs="Calibri"/>
          <w:sz w:val="24"/>
          <w:szCs w:val="24"/>
        </w:rPr>
        <w:t xml:space="preserve"> z wyjątkiem </w:t>
      </w:r>
      <w:r w:rsidR="00F84E01">
        <w:rPr>
          <w:rFonts w:ascii="Calibri" w:hAnsi="Calibri" w:cs="Calibri"/>
          <w:sz w:val="24"/>
          <w:szCs w:val="24"/>
        </w:rPr>
        <w:t xml:space="preserve">przekazania osobom trzecim z nim współpracującym, w tym w </w:t>
      </w:r>
      <w:r w:rsidR="009C19A6" w:rsidRPr="009C19A6">
        <w:rPr>
          <w:rFonts w:ascii="Calibri" w:hAnsi="Calibri" w:cs="Calibri"/>
          <w:sz w:val="24"/>
          <w:szCs w:val="24"/>
        </w:rPr>
        <w:t xml:space="preserve">sytuacji, gdy ujawnienie jest niezbędne do realizacji celów, o których mowa w </w:t>
      </w:r>
      <w:r w:rsidR="009C19A6">
        <w:rPr>
          <w:rFonts w:ascii="Calibri" w:hAnsi="Calibri" w:cs="Calibri"/>
          <w:sz w:val="24"/>
          <w:szCs w:val="24"/>
        </w:rPr>
        <w:t xml:space="preserve">§ 3 </w:t>
      </w:r>
      <w:r w:rsidR="009C19A6" w:rsidRPr="009C19A6">
        <w:rPr>
          <w:rFonts w:ascii="Calibri" w:hAnsi="Calibri" w:cs="Calibri"/>
          <w:sz w:val="24"/>
          <w:szCs w:val="24"/>
        </w:rPr>
        <w:t xml:space="preserve">ust. </w:t>
      </w:r>
      <w:r w:rsidR="009C19A6">
        <w:rPr>
          <w:rFonts w:ascii="Calibri" w:hAnsi="Calibri" w:cs="Calibri"/>
          <w:sz w:val="24"/>
          <w:szCs w:val="24"/>
        </w:rPr>
        <w:t>5 Umowy</w:t>
      </w:r>
      <w:r w:rsidR="009C19A6" w:rsidRPr="009C19A6">
        <w:rPr>
          <w:rFonts w:ascii="Calibri" w:hAnsi="Calibri" w:cs="Calibri"/>
          <w:sz w:val="24"/>
          <w:szCs w:val="24"/>
        </w:rPr>
        <w:t>, i przy zachowaniu równoważnych zobowiązań poufności wobec tych osób.</w:t>
      </w:r>
    </w:p>
    <w:p w14:paraId="1A3B05C7" w14:textId="5DFBE151" w:rsidR="009C19A6" w:rsidRDefault="009C19A6">
      <w:pPr>
        <w:pStyle w:val="Akapitzlist"/>
        <w:numPr>
          <w:ilvl w:val="3"/>
          <w:numId w:val="60"/>
        </w:numPr>
        <w:spacing w:after="0"/>
        <w:ind w:left="567" w:hanging="567"/>
        <w:jc w:val="both"/>
        <w:rPr>
          <w:rFonts w:ascii="Calibri" w:hAnsi="Calibri" w:cs="Calibri"/>
          <w:sz w:val="24"/>
          <w:szCs w:val="24"/>
        </w:rPr>
      </w:pPr>
      <w:r>
        <w:rPr>
          <w:rFonts w:ascii="Calibri" w:hAnsi="Calibri" w:cs="Calibri"/>
          <w:sz w:val="24"/>
          <w:szCs w:val="24"/>
        </w:rPr>
        <w:t xml:space="preserve">Know-how obejmuje również </w:t>
      </w:r>
      <w:r w:rsidRPr="009C19A6">
        <w:rPr>
          <w:rFonts w:ascii="Calibri" w:hAnsi="Calibri" w:cs="Calibri"/>
          <w:sz w:val="24"/>
          <w:szCs w:val="24"/>
        </w:rPr>
        <w:t>wszelki</w:t>
      </w:r>
      <w:r>
        <w:rPr>
          <w:rFonts w:ascii="Calibri" w:hAnsi="Calibri" w:cs="Calibri"/>
          <w:sz w:val="24"/>
          <w:szCs w:val="24"/>
        </w:rPr>
        <w:t>e</w:t>
      </w:r>
      <w:r w:rsidRPr="009C19A6">
        <w:rPr>
          <w:rFonts w:ascii="Calibri" w:hAnsi="Calibri" w:cs="Calibri"/>
          <w:sz w:val="24"/>
          <w:szCs w:val="24"/>
        </w:rPr>
        <w:t xml:space="preserve"> usprawnienia i modernizacj</w:t>
      </w:r>
      <w:r>
        <w:rPr>
          <w:rFonts w:ascii="Calibri" w:hAnsi="Calibri" w:cs="Calibri"/>
          <w:sz w:val="24"/>
          <w:szCs w:val="24"/>
        </w:rPr>
        <w:t>e</w:t>
      </w:r>
      <w:r w:rsidRPr="009C19A6">
        <w:rPr>
          <w:rFonts w:ascii="Calibri" w:hAnsi="Calibri" w:cs="Calibri"/>
          <w:sz w:val="24"/>
          <w:szCs w:val="24"/>
        </w:rPr>
        <w:t xml:space="preserve"> dokonywan</w:t>
      </w:r>
      <w:r>
        <w:rPr>
          <w:rFonts w:ascii="Calibri" w:hAnsi="Calibri" w:cs="Calibri"/>
          <w:sz w:val="24"/>
          <w:szCs w:val="24"/>
        </w:rPr>
        <w:t>e</w:t>
      </w:r>
      <w:r w:rsidRPr="009C19A6">
        <w:rPr>
          <w:rFonts w:ascii="Calibri" w:hAnsi="Calibri" w:cs="Calibri"/>
          <w:sz w:val="24"/>
          <w:szCs w:val="24"/>
        </w:rPr>
        <w:t xml:space="preserve"> przez </w:t>
      </w:r>
      <w:r>
        <w:rPr>
          <w:rFonts w:ascii="Calibri" w:hAnsi="Calibri" w:cs="Calibri"/>
          <w:sz w:val="24"/>
          <w:szCs w:val="24"/>
        </w:rPr>
        <w:t>Wykonawcę</w:t>
      </w:r>
      <w:r w:rsidRPr="009C19A6">
        <w:rPr>
          <w:rFonts w:ascii="Calibri" w:hAnsi="Calibri" w:cs="Calibri"/>
          <w:sz w:val="24"/>
          <w:szCs w:val="24"/>
        </w:rPr>
        <w:t xml:space="preserve"> w okresie obowiązywania </w:t>
      </w:r>
      <w:r>
        <w:rPr>
          <w:rFonts w:ascii="Calibri" w:hAnsi="Calibri" w:cs="Calibri"/>
          <w:sz w:val="24"/>
          <w:szCs w:val="24"/>
        </w:rPr>
        <w:t>U</w:t>
      </w:r>
      <w:r w:rsidRPr="009C19A6">
        <w:rPr>
          <w:rFonts w:ascii="Calibri" w:hAnsi="Calibri" w:cs="Calibri"/>
          <w:sz w:val="24"/>
          <w:szCs w:val="24"/>
        </w:rPr>
        <w:t>mowy</w:t>
      </w:r>
      <w:r>
        <w:rPr>
          <w:rFonts w:ascii="Calibri" w:hAnsi="Calibri" w:cs="Calibri"/>
          <w:sz w:val="24"/>
          <w:szCs w:val="24"/>
        </w:rPr>
        <w:t>.</w:t>
      </w:r>
    </w:p>
    <w:p w14:paraId="474917FF" w14:textId="2D617D46" w:rsidR="009C19A6" w:rsidRPr="00E22DC6" w:rsidRDefault="009C19A6">
      <w:pPr>
        <w:pStyle w:val="Akapitzlist"/>
        <w:numPr>
          <w:ilvl w:val="3"/>
          <w:numId w:val="60"/>
        </w:numPr>
        <w:spacing w:after="0"/>
        <w:ind w:left="567" w:hanging="567"/>
        <w:jc w:val="both"/>
        <w:rPr>
          <w:rFonts w:ascii="Calibri" w:hAnsi="Calibri" w:cs="Calibri"/>
          <w:sz w:val="24"/>
          <w:szCs w:val="24"/>
        </w:rPr>
      </w:pPr>
      <w:r>
        <w:rPr>
          <w:rFonts w:ascii="Calibri" w:hAnsi="Calibri" w:cs="Calibri"/>
          <w:sz w:val="24"/>
          <w:szCs w:val="24"/>
        </w:rPr>
        <w:t>Przekazanie Know-how nastąpi w formie przekazania Zamawiającemu pełnej dokumentacj</w:t>
      </w:r>
      <w:r w:rsidR="00D30D9F">
        <w:rPr>
          <w:rFonts w:ascii="Calibri" w:hAnsi="Calibri" w:cs="Calibri"/>
          <w:sz w:val="24"/>
          <w:szCs w:val="24"/>
        </w:rPr>
        <w:t>i</w:t>
      </w:r>
      <w:r>
        <w:rPr>
          <w:rFonts w:ascii="Calibri" w:hAnsi="Calibri" w:cs="Calibri"/>
          <w:sz w:val="24"/>
          <w:szCs w:val="24"/>
        </w:rPr>
        <w:t xml:space="preserve"> dotycząc</w:t>
      </w:r>
      <w:r w:rsidR="00D30D9F">
        <w:rPr>
          <w:rFonts w:ascii="Calibri" w:hAnsi="Calibri" w:cs="Calibri"/>
          <w:sz w:val="24"/>
          <w:szCs w:val="24"/>
        </w:rPr>
        <w:t>ej</w:t>
      </w:r>
      <w:r>
        <w:rPr>
          <w:rFonts w:ascii="Calibri" w:hAnsi="Calibri" w:cs="Calibri"/>
          <w:sz w:val="24"/>
          <w:szCs w:val="24"/>
        </w:rPr>
        <w:t xml:space="preserve"> Systemu AI oraz szkoleń Personelu Zamawiającego. </w:t>
      </w:r>
    </w:p>
    <w:p w14:paraId="7E1B4EF6" w14:textId="77777777" w:rsidR="00EF3CC6" w:rsidRDefault="00EF3CC6" w:rsidP="0013576B">
      <w:pPr>
        <w:spacing w:after="0"/>
        <w:rPr>
          <w:rFonts w:ascii="Calibri" w:hAnsi="Calibri" w:cs="Calibri"/>
          <w:b/>
          <w:bCs/>
          <w:sz w:val="24"/>
          <w:szCs w:val="24"/>
        </w:rPr>
      </w:pPr>
    </w:p>
    <w:p w14:paraId="254C652E" w14:textId="53EB1F44"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A00E24" w:rsidRPr="00EF3CC6">
        <w:rPr>
          <w:rFonts w:ascii="Calibri" w:hAnsi="Calibri" w:cs="Calibri"/>
          <w:b/>
          <w:bCs/>
          <w:sz w:val="24"/>
          <w:szCs w:val="24"/>
        </w:rPr>
        <w:t>2</w:t>
      </w:r>
      <w:r w:rsidR="00C94B59" w:rsidRPr="00EF3CC6">
        <w:rPr>
          <w:rFonts w:ascii="Calibri" w:hAnsi="Calibri" w:cs="Calibri"/>
          <w:b/>
          <w:bCs/>
          <w:sz w:val="24"/>
          <w:szCs w:val="24"/>
        </w:rPr>
        <w:t>6</w:t>
      </w:r>
    </w:p>
    <w:p w14:paraId="7FD5B166" w14:textId="53B1C8CE" w:rsidR="008571A2" w:rsidRPr="00B812C4" w:rsidRDefault="008571A2" w:rsidP="00EF3CC6">
      <w:pPr>
        <w:pStyle w:val="Paragrafnagwkowy"/>
        <w:spacing w:before="0" w:after="0" w:line="276" w:lineRule="auto"/>
        <w:contextualSpacing/>
        <w:outlineLvl w:val="0"/>
        <w:rPr>
          <w:rFonts w:eastAsia="Arial Unicode MS" w:cs="Calibri"/>
        </w:rPr>
      </w:pPr>
      <w:bookmarkStart w:id="31" w:name="_Toc221181233"/>
      <w:r w:rsidRPr="00EF3CC6">
        <w:rPr>
          <w:rStyle w:val="Nagwek1Znak"/>
          <w:b/>
          <w:bCs/>
        </w:rPr>
        <w:t>Rękojmia i gwarancja Wykonawcy</w:t>
      </w:r>
      <w:r w:rsidR="00B872F6">
        <w:rPr>
          <w:rStyle w:val="Odwoanieprzypisudolnego"/>
          <w:rFonts w:eastAsia="Arial Unicode MS" w:cs="Calibri"/>
        </w:rPr>
        <w:footnoteReference w:id="52"/>
      </w:r>
      <w:bookmarkEnd w:id="31"/>
    </w:p>
    <w:p w14:paraId="44038BD8" w14:textId="63A354E9" w:rsidR="008571A2" w:rsidRPr="00B812C4" w:rsidRDefault="008571A2">
      <w:pPr>
        <w:pStyle w:val="Akapitzlist"/>
        <w:numPr>
          <w:ilvl w:val="0"/>
          <w:numId w:val="48"/>
        </w:numPr>
        <w:spacing w:after="0" w:line="276" w:lineRule="auto"/>
        <w:ind w:left="567" w:hanging="567"/>
        <w:jc w:val="both"/>
        <w:rPr>
          <w:rFonts w:ascii="Calibri" w:eastAsia="Ubuntu" w:hAnsi="Calibri" w:cs="Calibri"/>
          <w:sz w:val="24"/>
          <w:szCs w:val="24"/>
        </w:rPr>
      </w:pP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lastRenderedPageBreak/>
        <w:t xml:space="preserve">Strony ustalają, że okres rękojmi na </w:t>
      </w:r>
      <w:r w:rsidR="00DC7F63"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System AI</w:t>
      </w:r>
      <w:r w:rsidR="00BD51C5">
        <w:rPr>
          <w:rStyle w:val="Odwoanieprzypisudolnego"/>
          <w:rFonts w:ascii="Calibri" w:eastAsia="Ubuntu" w:hAnsi="Calibri" w:cs="Calibri"/>
          <w:color w:val="000000"/>
          <w:sz w:val="24"/>
          <w:szCs w:val="24"/>
          <w:bdr w:val="nil"/>
          <w:lang w:eastAsia="pl-PL"/>
          <w14:textOutline w14:w="0" w14:cap="flat" w14:cmpd="sng" w14:algn="ctr">
            <w14:noFill/>
            <w14:prstDash w14:val="solid"/>
            <w14:bevel/>
          </w14:textOutline>
        </w:rPr>
        <w:footnoteReference w:id="53"/>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 skończy się wraz z upływem </w:t>
      </w:r>
      <w:r w:rsidR="00DC7F63" w:rsidRPr="00B812C4">
        <w:rPr>
          <w:rFonts w:ascii="Calibri" w:eastAsia="Ubuntu" w:hAnsi="Calibri" w:cs="Calibri"/>
          <w:color w:val="000000"/>
          <w:sz w:val="24"/>
          <w:szCs w:val="24"/>
          <w:highlight w:val="yellow"/>
          <w:bdr w:val="nil"/>
          <w:lang w:eastAsia="pl-PL"/>
          <w14:textOutline w14:w="0" w14:cap="flat" w14:cmpd="sng" w14:algn="ctr">
            <w14:noFill/>
            <w14:prstDash w14:val="solid"/>
            <w14:bevel/>
          </w14:textOutline>
        </w:rPr>
        <w:t>[__]</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 miesięcy od daty </w:t>
      </w:r>
      <w:r w:rsidR="00DC7F63"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podpisania </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Pro</w:t>
      </w:r>
      <w:r w:rsidR="000902C8"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tokołu</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 </w:t>
      </w:r>
      <w:r w:rsidR="00DC7F63"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Odbioru</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Zamawiający może wykonywać uprawnienia z tytułu rękojmi niezależnie od uprawnień wynikających z gwarancji.</w:t>
      </w:r>
    </w:p>
    <w:p w14:paraId="5718A5A0" w14:textId="10FFAD9A"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eastAsia="Arial Unicode MS" w:cs="Calibri"/>
          <w:sz w:val="24"/>
          <w:szCs w:val="24"/>
        </w:rPr>
        <w:t xml:space="preserve">W ramach wynagrodzenia, o którym mowa w § </w:t>
      </w:r>
      <w:r w:rsidR="00DC7F63" w:rsidRPr="00B812C4">
        <w:rPr>
          <w:rFonts w:eastAsia="Arial Unicode MS" w:cs="Calibri"/>
          <w:sz w:val="24"/>
          <w:szCs w:val="24"/>
        </w:rPr>
        <w:t>1</w:t>
      </w:r>
      <w:r w:rsidR="00B872F6">
        <w:rPr>
          <w:rFonts w:eastAsia="Arial Unicode MS" w:cs="Calibri"/>
          <w:sz w:val="24"/>
          <w:szCs w:val="24"/>
        </w:rPr>
        <w:t>9</w:t>
      </w:r>
      <w:r w:rsidRPr="00B812C4">
        <w:rPr>
          <w:rFonts w:eastAsia="Arial Unicode MS" w:cs="Calibri"/>
          <w:sz w:val="24"/>
          <w:szCs w:val="24"/>
        </w:rPr>
        <w:t xml:space="preserve"> ust. </w:t>
      </w:r>
      <w:r w:rsidRPr="00B872F6">
        <w:rPr>
          <w:rFonts w:eastAsia="Arial Unicode MS" w:cs="Calibri"/>
          <w:i/>
          <w:iCs/>
          <w:sz w:val="24"/>
          <w:szCs w:val="24"/>
        </w:rPr>
        <w:t>1</w:t>
      </w:r>
      <w:r w:rsidR="00DC7F63" w:rsidRPr="00B872F6">
        <w:rPr>
          <w:rFonts w:eastAsia="Arial Unicode MS" w:cs="Calibri"/>
          <w:i/>
          <w:iCs/>
          <w:sz w:val="24"/>
          <w:szCs w:val="24"/>
        </w:rPr>
        <w:t>-3</w:t>
      </w:r>
      <w:r w:rsidRPr="00B812C4">
        <w:rPr>
          <w:rFonts w:eastAsia="Arial Unicode MS" w:cs="Calibri"/>
          <w:sz w:val="24"/>
          <w:szCs w:val="24"/>
        </w:rPr>
        <w:t xml:space="preserve"> Umowy, Wykonawca udziela Zamawiającemu gwarancji na </w:t>
      </w:r>
      <w:r w:rsidR="00DC7F63" w:rsidRPr="00B812C4">
        <w:rPr>
          <w:rFonts w:eastAsia="Arial Unicode MS" w:cs="Calibri"/>
          <w:sz w:val="24"/>
          <w:szCs w:val="24"/>
        </w:rPr>
        <w:t>System AI</w:t>
      </w:r>
      <w:r w:rsidR="00E83C4A">
        <w:rPr>
          <w:rFonts w:eastAsia="Arial Unicode MS" w:cs="Calibri"/>
          <w:sz w:val="24"/>
          <w:szCs w:val="24"/>
        </w:rPr>
        <w:t xml:space="preserve"> i Dokumentację</w:t>
      </w:r>
      <w:r w:rsidRPr="00B812C4">
        <w:rPr>
          <w:rFonts w:eastAsia="Arial Unicode MS" w:cs="Calibri"/>
          <w:sz w:val="24"/>
          <w:szCs w:val="24"/>
        </w:rPr>
        <w:t xml:space="preserve">. </w:t>
      </w:r>
      <w:r w:rsidRPr="00B812C4">
        <w:rPr>
          <w:rFonts w:cs="Calibri"/>
          <w:sz w:val="24"/>
          <w:szCs w:val="24"/>
        </w:rPr>
        <w:t xml:space="preserve">Strony ustalają, że okres gwarancji rozpoczyna swój bieg od daty podpisania Protokołu Odbioru i skończy się wraz z upływem </w:t>
      </w:r>
      <w:r w:rsidR="00DC7F63" w:rsidRPr="00B812C4">
        <w:rPr>
          <w:rFonts w:cs="Calibri"/>
          <w:sz w:val="24"/>
          <w:szCs w:val="24"/>
          <w:highlight w:val="yellow"/>
        </w:rPr>
        <w:t>[__]</w:t>
      </w:r>
      <w:r w:rsidRPr="00B812C4">
        <w:rPr>
          <w:rFonts w:cs="Calibri"/>
          <w:sz w:val="24"/>
          <w:szCs w:val="24"/>
        </w:rPr>
        <w:t xml:space="preserve"> miesięcy. Wykonawca nie może odmówić usunięcia wad i usterek powołując się na nadmierne koszty i trudności.</w:t>
      </w:r>
    </w:p>
    <w:p w14:paraId="6796C1E4" w14:textId="2132B2F5"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cs="Calibri"/>
          <w:sz w:val="24"/>
          <w:szCs w:val="24"/>
        </w:rPr>
        <w:t xml:space="preserve">Zakres gwarancji obejmuje modyfikację lub usunięcie wszelkich wad fizycznych </w:t>
      </w:r>
      <w:r w:rsidR="00702190">
        <w:rPr>
          <w:rFonts w:cs="Calibri"/>
          <w:sz w:val="24"/>
          <w:szCs w:val="24"/>
        </w:rPr>
        <w:t xml:space="preserve">i prawnych </w:t>
      </w:r>
      <w:r w:rsidRPr="00B812C4">
        <w:rPr>
          <w:rFonts w:cs="Calibri"/>
          <w:sz w:val="24"/>
          <w:szCs w:val="24"/>
        </w:rPr>
        <w:t xml:space="preserve">i usterek lub innych nieprawidłowości ujawnionych w okresie gwarancyjnym, w szczególności: </w:t>
      </w:r>
    </w:p>
    <w:p w14:paraId="1D992EB5" w14:textId="31F68109" w:rsidR="008571A2" w:rsidRPr="00B812C4" w:rsidRDefault="008571A2">
      <w:pPr>
        <w:pStyle w:val="Tre"/>
        <w:numPr>
          <w:ilvl w:val="0"/>
          <w:numId w:val="47"/>
        </w:numPr>
        <w:spacing w:line="276" w:lineRule="auto"/>
        <w:ind w:left="1134" w:hanging="567"/>
        <w:contextualSpacing/>
        <w:rPr>
          <w:rFonts w:cs="Calibri"/>
          <w:sz w:val="24"/>
          <w:szCs w:val="24"/>
        </w:rPr>
      </w:pPr>
      <w:r w:rsidRPr="00B812C4">
        <w:rPr>
          <w:rFonts w:cs="Calibri"/>
          <w:sz w:val="24"/>
          <w:szCs w:val="24"/>
        </w:rPr>
        <w:t xml:space="preserve">jawne lub ukryte właściwości tkwiące w </w:t>
      </w:r>
      <w:r w:rsidR="00DC7F63" w:rsidRPr="00B812C4">
        <w:rPr>
          <w:rFonts w:cs="Calibri"/>
          <w:sz w:val="24"/>
          <w:szCs w:val="24"/>
        </w:rPr>
        <w:t>Systemie AI</w:t>
      </w:r>
      <w:r w:rsidRPr="00B812C4">
        <w:rPr>
          <w:rFonts w:cs="Calibri"/>
          <w:sz w:val="24"/>
          <w:szCs w:val="24"/>
        </w:rPr>
        <w:t xml:space="preserve"> powodujące niemożność używania lub korzystania zgodnie </w:t>
      </w:r>
      <w:r w:rsidR="00DC7F63" w:rsidRPr="00B812C4">
        <w:rPr>
          <w:rFonts w:cs="Calibri"/>
          <w:sz w:val="24"/>
          <w:szCs w:val="24"/>
        </w:rPr>
        <w:t>z Zamierzonym Zastosowaniem</w:t>
      </w:r>
      <w:r w:rsidRPr="00B812C4">
        <w:rPr>
          <w:rFonts w:cs="Calibri"/>
          <w:sz w:val="24"/>
          <w:szCs w:val="24"/>
        </w:rPr>
        <w:t xml:space="preserve"> lub skutkujące obniżeniem jakości lub trwałości </w:t>
      </w:r>
      <w:r w:rsidR="00DC7F63" w:rsidRPr="00B812C4">
        <w:rPr>
          <w:rFonts w:cs="Calibri"/>
          <w:sz w:val="24"/>
          <w:szCs w:val="24"/>
        </w:rPr>
        <w:t>Systemu AI</w:t>
      </w:r>
      <w:r w:rsidRPr="00B812C4">
        <w:rPr>
          <w:rFonts w:cs="Calibri"/>
          <w:sz w:val="24"/>
          <w:szCs w:val="24"/>
        </w:rPr>
        <w:t>,</w:t>
      </w:r>
    </w:p>
    <w:p w14:paraId="18A1984B" w14:textId="04F76821" w:rsidR="008571A2" w:rsidRPr="00B812C4" w:rsidRDefault="008571A2">
      <w:pPr>
        <w:pStyle w:val="Tre"/>
        <w:numPr>
          <w:ilvl w:val="0"/>
          <w:numId w:val="47"/>
        </w:numPr>
        <w:spacing w:line="276" w:lineRule="auto"/>
        <w:ind w:left="1134" w:hanging="567"/>
        <w:contextualSpacing/>
        <w:rPr>
          <w:rFonts w:cs="Calibri"/>
          <w:sz w:val="24"/>
          <w:szCs w:val="24"/>
        </w:rPr>
      </w:pPr>
      <w:r w:rsidRPr="00B812C4">
        <w:rPr>
          <w:rFonts w:cs="Calibri"/>
          <w:sz w:val="24"/>
          <w:szCs w:val="24"/>
        </w:rPr>
        <w:t xml:space="preserve">niezgodność wykonania </w:t>
      </w:r>
      <w:r w:rsidR="00DC7F63" w:rsidRPr="00B812C4">
        <w:rPr>
          <w:rFonts w:cs="Calibri"/>
          <w:sz w:val="24"/>
          <w:szCs w:val="24"/>
        </w:rPr>
        <w:t>Systemu AI</w:t>
      </w:r>
      <w:r w:rsidRPr="00B812C4">
        <w:rPr>
          <w:rFonts w:cs="Calibri"/>
          <w:sz w:val="24"/>
          <w:szCs w:val="24"/>
        </w:rPr>
        <w:t xml:space="preserve"> z obowiązującymi przepisami prawa na dzień Odbioru, zasadami wiedzy technicznej oraz zobowiązaniami Wykonawcy zawartymi w Umowie,</w:t>
      </w:r>
    </w:p>
    <w:p w14:paraId="0A5C341D" w14:textId="5B2410FB" w:rsidR="008571A2" w:rsidRPr="00B812C4" w:rsidRDefault="008571A2">
      <w:pPr>
        <w:pStyle w:val="Tre"/>
        <w:numPr>
          <w:ilvl w:val="0"/>
          <w:numId w:val="47"/>
        </w:numPr>
        <w:spacing w:line="276" w:lineRule="auto"/>
        <w:ind w:left="1134" w:hanging="567"/>
        <w:contextualSpacing/>
        <w:rPr>
          <w:rFonts w:cs="Calibri"/>
          <w:sz w:val="24"/>
          <w:szCs w:val="24"/>
        </w:rPr>
      </w:pPr>
      <w:r w:rsidRPr="00B812C4">
        <w:rPr>
          <w:rFonts w:cs="Calibri"/>
          <w:sz w:val="24"/>
          <w:szCs w:val="24"/>
        </w:rPr>
        <w:t xml:space="preserve">obniżenie stopnia użyteczności </w:t>
      </w:r>
      <w:r w:rsidR="00DC7F63" w:rsidRPr="00B812C4">
        <w:rPr>
          <w:rFonts w:cs="Calibri"/>
          <w:sz w:val="24"/>
          <w:szCs w:val="24"/>
        </w:rPr>
        <w:t>Systemu AI</w:t>
      </w:r>
      <w:r w:rsidRPr="00B812C4">
        <w:rPr>
          <w:rFonts w:cs="Calibri"/>
          <w:sz w:val="24"/>
          <w:szCs w:val="24"/>
        </w:rPr>
        <w:t>,</w:t>
      </w:r>
    </w:p>
    <w:p w14:paraId="0E47FF3A" w14:textId="3B99B382" w:rsidR="008571A2" w:rsidRPr="00B812C4" w:rsidRDefault="008571A2">
      <w:pPr>
        <w:pStyle w:val="Tre"/>
        <w:numPr>
          <w:ilvl w:val="0"/>
          <w:numId w:val="47"/>
        </w:numPr>
        <w:spacing w:line="276" w:lineRule="auto"/>
        <w:ind w:left="1134" w:hanging="567"/>
        <w:contextualSpacing/>
        <w:rPr>
          <w:rFonts w:cs="Calibri"/>
          <w:sz w:val="24"/>
          <w:szCs w:val="24"/>
        </w:rPr>
      </w:pPr>
      <w:r w:rsidRPr="00B812C4">
        <w:rPr>
          <w:rFonts w:cs="Calibri"/>
          <w:sz w:val="24"/>
          <w:szCs w:val="24"/>
        </w:rPr>
        <w:t xml:space="preserve">sytuację, w której </w:t>
      </w:r>
      <w:r w:rsidR="00DC7F63" w:rsidRPr="00B812C4">
        <w:rPr>
          <w:rFonts w:cs="Calibri"/>
          <w:sz w:val="24"/>
          <w:szCs w:val="24"/>
        </w:rPr>
        <w:t>System AI jest</w:t>
      </w:r>
      <w:r w:rsidRPr="00B812C4">
        <w:rPr>
          <w:rFonts w:cs="Calibri"/>
          <w:sz w:val="24"/>
          <w:szCs w:val="24"/>
        </w:rPr>
        <w:t xml:space="preserve"> obciążon</w:t>
      </w:r>
      <w:r w:rsidR="00DC7F63" w:rsidRPr="00B812C4">
        <w:rPr>
          <w:rFonts w:cs="Calibri"/>
          <w:sz w:val="24"/>
          <w:szCs w:val="24"/>
        </w:rPr>
        <w:t>y</w:t>
      </w:r>
      <w:r w:rsidRPr="00B812C4">
        <w:rPr>
          <w:rFonts w:cs="Calibri"/>
          <w:sz w:val="24"/>
          <w:szCs w:val="24"/>
        </w:rPr>
        <w:t xml:space="preserve"> prawem lub prawami osób trzecich,</w:t>
      </w:r>
    </w:p>
    <w:p w14:paraId="7B16FA81" w14:textId="0ECC6418" w:rsidR="008571A2" w:rsidRPr="00B812C4" w:rsidRDefault="008571A2">
      <w:pPr>
        <w:pStyle w:val="Tre"/>
        <w:numPr>
          <w:ilvl w:val="0"/>
          <w:numId w:val="47"/>
        </w:numPr>
        <w:spacing w:line="276" w:lineRule="auto"/>
        <w:ind w:left="1134" w:hanging="567"/>
        <w:contextualSpacing/>
        <w:rPr>
          <w:rFonts w:cs="Calibri"/>
          <w:sz w:val="24"/>
          <w:szCs w:val="24"/>
        </w:rPr>
      </w:pPr>
      <w:r w:rsidRPr="00B812C4">
        <w:rPr>
          <w:rFonts w:cs="Calibri"/>
          <w:sz w:val="24"/>
          <w:szCs w:val="24"/>
        </w:rPr>
        <w:t xml:space="preserve">nieprawidłowości, błędy, braki czy nieścisłości w </w:t>
      </w:r>
      <w:r w:rsidR="00DC7F63" w:rsidRPr="00B812C4">
        <w:rPr>
          <w:rFonts w:cs="Calibri"/>
          <w:sz w:val="24"/>
          <w:szCs w:val="24"/>
        </w:rPr>
        <w:t>Systemie AI</w:t>
      </w:r>
      <w:r w:rsidRPr="00B812C4">
        <w:rPr>
          <w:rFonts w:cs="Calibri"/>
          <w:sz w:val="24"/>
          <w:szCs w:val="24"/>
        </w:rPr>
        <w:t>.</w:t>
      </w:r>
    </w:p>
    <w:p w14:paraId="3B952E09" w14:textId="3F7B5541"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cs="Calibri"/>
          <w:sz w:val="24"/>
          <w:szCs w:val="24"/>
        </w:rPr>
        <w:t xml:space="preserve">Wykonawca przyjmuje na siebie wszelką odpowiedzialność za wady i usterki </w:t>
      </w:r>
      <w:r w:rsidR="00DC7F63" w:rsidRPr="00B812C4">
        <w:rPr>
          <w:rFonts w:cs="Calibri"/>
          <w:sz w:val="24"/>
          <w:szCs w:val="24"/>
        </w:rPr>
        <w:t>Systemu AI</w:t>
      </w:r>
      <w:r w:rsidRPr="00B812C4">
        <w:rPr>
          <w:rFonts w:cs="Calibri"/>
          <w:sz w:val="24"/>
          <w:szCs w:val="24"/>
        </w:rPr>
        <w:t xml:space="preserve">, powstałe na skutek niezachowania przez Wykonawcę któregokolwiek z obowiązków Wykonawcy określonych w Umowie i zobowiązuje się do usunięcia wszelkich wad i usterek </w:t>
      </w:r>
      <w:r w:rsidR="00DC7F63" w:rsidRPr="00B812C4">
        <w:rPr>
          <w:rFonts w:cs="Calibri"/>
          <w:sz w:val="24"/>
          <w:szCs w:val="24"/>
        </w:rPr>
        <w:t xml:space="preserve">Systemu AI </w:t>
      </w:r>
      <w:r w:rsidRPr="00B812C4">
        <w:rPr>
          <w:rFonts w:cs="Calibri"/>
          <w:sz w:val="24"/>
          <w:szCs w:val="24"/>
        </w:rPr>
        <w:t>na warunkach określonych w niniejszym paragrafie.</w:t>
      </w:r>
      <w:r w:rsidR="00702190">
        <w:rPr>
          <w:rFonts w:cs="Calibri"/>
          <w:sz w:val="24"/>
          <w:szCs w:val="24"/>
        </w:rPr>
        <w:t xml:space="preserve"> Wykonawca na polecenie Zamawiającego może w tymczasowo wyłączyć System AI do momentu zakończenia czynności gwarancyjnych.</w:t>
      </w:r>
    </w:p>
    <w:p w14:paraId="6513DCD2" w14:textId="446ABA73"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cs="Calibri"/>
          <w:sz w:val="24"/>
          <w:szCs w:val="24"/>
        </w:rPr>
        <w:t>Wykonawca ponosi pełną odpowiedzialność gwarancyjną za wykonan</w:t>
      </w:r>
      <w:r w:rsidR="00DC7F63" w:rsidRPr="00B812C4">
        <w:rPr>
          <w:rFonts w:cs="Calibri"/>
          <w:sz w:val="24"/>
          <w:szCs w:val="24"/>
        </w:rPr>
        <w:t>y</w:t>
      </w:r>
      <w:r w:rsidRPr="00B812C4">
        <w:rPr>
          <w:rFonts w:cs="Calibri"/>
          <w:sz w:val="24"/>
          <w:szCs w:val="24"/>
        </w:rPr>
        <w:t xml:space="preserve"> </w:t>
      </w:r>
      <w:r w:rsidR="00DC7F63" w:rsidRPr="00B812C4">
        <w:rPr>
          <w:rFonts w:cs="Calibri"/>
          <w:sz w:val="24"/>
          <w:szCs w:val="24"/>
        </w:rPr>
        <w:t>System AI</w:t>
      </w:r>
      <w:r w:rsidRPr="00B812C4">
        <w:rPr>
          <w:rFonts w:cs="Calibri"/>
          <w:sz w:val="24"/>
          <w:szCs w:val="24"/>
        </w:rPr>
        <w:t xml:space="preserve">. Na Wykonawcy spoczywa odpowiedzialność gwarancyjna za cały zakres Umowy. </w:t>
      </w:r>
    </w:p>
    <w:p w14:paraId="460B3E0E" w14:textId="77777777"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eastAsia="Arial Unicode MS" w:cs="Calibri"/>
          <w:sz w:val="24"/>
          <w:szCs w:val="24"/>
        </w:rPr>
        <w:t xml:space="preserve">Wykonawca ponosi odpowiedzialność za wady i usterki, które ujawniły się po dokonaniu Odbioru, przy czym Wykonawca w ramach niniejszej gwarancji ma obowiązek usunąć również wady i usterki po upływie okresu gwarancji, jeżeli zostały one ujawnione i zgłoszone Wykonawcy przed upływem okresu gwarancji. </w:t>
      </w:r>
    </w:p>
    <w:p w14:paraId="385869CA" w14:textId="7550DEEB"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eastAsia="Arial Unicode MS" w:cs="Calibri"/>
          <w:sz w:val="24"/>
          <w:szCs w:val="24"/>
        </w:rPr>
        <w:t>Wykonawca nie odpowiada w ramach udzielanej gwarancji, za wady powstałe w wyniku niewłaściwe</w:t>
      </w:r>
      <w:r w:rsidR="00E83C4A">
        <w:rPr>
          <w:rFonts w:eastAsia="Arial Unicode MS" w:cs="Calibri"/>
          <w:sz w:val="24"/>
          <w:szCs w:val="24"/>
        </w:rPr>
        <w:t>go użytkowania</w:t>
      </w:r>
      <w:r w:rsidRPr="00B812C4">
        <w:rPr>
          <w:rFonts w:eastAsia="Arial Unicode MS" w:cs="Calibri"/>
          <w:sz w:val="24"/>
          <w:szCs w:val="24"/>
        </w:rPr>
        <w:t xml:space="preserve"> </w:t>
      </w:r>
      <w:r w:rsidR="00DC7F63" w:rsidRPr="00B812C4">
        <w:rPr>
          <w:rFonts w:cs="Calibri"/>
          <w:sz w:val="24"/>
          <w:szCs w:val="24"/>
        </w:rPr>
        <w:t>Systemu AI</w:t>
      </w:r>
      <w:r w:rsidRPr="00B812C4">
        <w:rPr>
          <w:rFonts w:eastAsia="Arial Unicode MS" w:cs="Calibri"/>
          <w:sz w:val="24"/>
          <w:szCs w:val="24"/>
        </w:rPr>
        <w:t xml:space="preserve">, tj. </w:t>
      </w:r>
      <w:r w:rsidR="00E83C4A">
        <w:rPr>
          <w:rFonts w:eastAsia="Arial Unicode MS" w:cs="Calibri"/>
          <w:sz w:val="24"/>
          <w:szCs w:val="24"/>
        </w:rPr>
        <w:t>użytkowania</w:t>
      </w:r>
      <w:r w:rsidRPr="00B812C4">
        <w:rPr>
          <w:rFonts w:eastAsia="Arial Unicode MS" w:cs="Calibri"/>
          <w:sz w:val="24"/>
          <w:szCs w:val="24"/>
        </w:rPr>
        <w:t xml:space="preserve"> niezgodne</w:t>
      </w:r>
      <w:r w:rsidR="00E83C4A">
        <w:rPr>
          <w:rFonts w:eastAsia="Arial Unicode MS" w:cs="Calibri"/>
          <w:sz w:val="24"/>
          <w:szCs w:val="24"/>
        </w:rPr>
        <w:t>go</w:t>
      </w:r>
      <w:r w:rsidRPr="00B812C4">
        <w:rPr>
          <w:rFonts w:eastAsia="Arial Unicode MS" w:cs="Calibri"/>
          <w:sz w:val="24"/>
          <w:szCs w:val="24"/>
        </w:rPr>
        <w:t xml:space="preserve"> </w:t>
      </w:r>
      <w:r w:rsidR="00DC7F63" w:rsidRPr="00B812C4">
        <w:rPr>
          <w:rFonts w:eastAsia="Arial Unicode MS" w:cs="Calibri"/>
          <w:sz w:val="24"/>
          <w:szCs w:val="24"/>
        </w:rPr>
        <w:t xml:space="preserve">z Zamierzonym Zastosowaniem lub Rozsądnie Przewidywalnym </w:t>
      </w:r>
      <w:r w:rsidR="003B7EF4" w:rsidRPr="003B7EF4">
        <w:rPr>
          <w:rFonts w:cs="Calibri"/>
          <w:sz w:val="24"/>
          <w:szCs w:val="24"/>
        </w:rPr>
        <w:t>Niewłaściw</w:t>
      </w:r>
      <w:r w:rsidR="003B7EF4">
        <w:rPr>
          <w:rFonts w:cs="Calibri"/>
          <w:sz w:val="24"/>
          <w:szCs w:val="24"/>
        </w:rPr>
        <w:t>ym</w:t>
      </w:r>
      <w:r w:rsidR="003B7EF4" w:rsidRPr="003B7EF4">
        <w:rPr>
          <w:rFonts w:cs="Calibri"/>
          <w:sz w:val="24"/>
          <w:szCs w:val="24"/>
        </w:rPr>
        <w:t xml:space="preserve"> Użyci</w:t>
      </w:r>
      <w:r w:rsidR="003B7EF4">
        <w:rPr>
          <w:rFonts w:cs="Calibri"/>
          <w:sz w:val="24"/>
          <w:szCs w:val="24"/>
        </w:rPr>
        <w:t>em</w:t>
      </w:r>
      <w:r w:rsidRPr="00B812C4">
        <w:rPr>
          <w:rFonts w:eastAsia="Arial Unicode MS" w:cs="Calibri"/>
          <w:sz w:val="24"/>
          <w:szCs w:val="24"/>
        </w:rPr>
        <w:t xml:space="preserve">. </w:t>
      </w:r>
    </w:p>
    <w:p w14:paraId="32DF47E5" w14:textId="77777777"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eastAsia="Arial Unicode MS" w:cs="Calibri"/>
          <w:sz w:val="24"/>
          <w:szCs w:val="24"/>
        </w:rPr>
        <w:t>Umowa stanowi dokument gwarancyjny bez konieczności składania dodatkowego dokumentu na okoliczność udzielenia gwarancji.</w:t>
      </w:r>
    </w:p>
    <w:p w14:paraId="3AD5EA0B" w14:textId="2AF4F190"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eastAsia="Arial Unicode MS" w:cs="Calibri"/>
          <w:sz w:val="24"/>
          <w:szCs w:val="24"/>
        </w:rPr>
        <w:lastRenderedPageBreak/>
        <w:t xml:space="preserve">W zakresie Utworów dostarczonych przez Wykonawcę w ramach wykonywania gwarancji odpowiednie zastosowanie mają </w:t>
      </w:r>
      <w:r w:rsidRPr="00B872F6">
        <w:rPr>
          <w:rFonts w:eastAsia="Arial Unicode MS" w:cs="Calibri"/>
          <w:sz w:val="24"/>
          <w:szCs w:val="24"/>
        </w:rPr>
        <w:t xml:space="preserve">postanowienia § </w:t>
      </w:r>
      <w:r w:rsidR="00DC7F63" w:rsidRPr="00B872F6">
        <w:rPr>
          <w:rFonts w:eastAsia="Arial Unicode MS" w:cs="Calibri"/>
          <w:sz w:val="24"/>
          <w:szCs w:val="24"/>
        </w:rPr>
        <w:t>24</w:t>
      </w:r>
      <w:r w:rsidRPr="00B872F6">
        <w:rPr>
          <w:rFonts w:eastAsia="Arial Unicode MS" w:cs="Calibri"/>
          <w:sz w:val="24"/>
          <w:szCs w:val="24"/>
        </w:rPr>
        <w:t xml:space="preserve"> Umowy</w:t>
      </w:r>
      <w:r w:rsidRPr="00B812C4">
        <w:rPr>
          <w:rFonts w:eastAsia="Arial Unicode MS" w:cs="Calibri"/>
          <w:sz w:val="24"/>
          <w:szCs w:val="24"/>
        </w:rPr>
        <w:t xml:space="preserve">. </w:t>
      </w:r>
    </w:p>
    <w:p w14:paraId="3B807745" w14:textId="55F85B17" w:rsidR="008571A2" w:rsidRPr="00B812C4" w:rsidRDefault="008571A2">
      <w:pPr>
        <w:pStyle w:val="Tre"/>
        <w:numPr>
          <w:ilvl w:val="0"/>
          <w:numId w:val="48"/>
        </w:numPr>
        <w:spacing w:line="276" w:lineRule="auto"/>
        <w:ind w:left="567" w:hanging="567"/>
        <w:contextualSpacing/>
        <w:rPr>
          <w:rFonts w:cs="Calibri"/>
          <w:sz w:val="24"/>
          <w:szCs w:val="24"/>
        </w:rPr>
      </w:pPr>
      <w:r w:rsidRPr="00B812C4">
        <w:rPr>
          <w:rFonts w:cs="Calibri"/>
          <w:sz w:val="24"/>
          <w:szCs w:val="24"/>
        </w:rPr>
        <w:t xml:space="preserve">Zamawiający dokonuje zgłoszenia gwarancyjnego w systemie </w:t>
      </w:r>
      <w:r w:rsidR="00DC7F63" w:rsidRPr="00B812C4">
        <w:rPr>
          <w:rFonts w:cs="Calibri"/>
          <w:sz w:val="24"/>
          <w:szCs w:val="24"/>
          <w:highlight w:val="yellow"/>
        </w:rPr>
        <w:t>[__]</w:t>
      </w:r>
      <w:r w:rsidRPr="00B812C4">
        <w:rPr>
          <w:rFonts w:cs="Calibri"/>
          <w:sz w:val="24"/>
          <w:szCs w:val="24"/>
          <w:highlight w:val="yellow"/>
        </w:rPr>
        <w:t>.</w:t>
      </w:r>
    </w:p>
    <w:p w14:paraId="4A6C72A6" w14:textId="77777777" w:rsidR="008571A2" w:rsidRPr="00B812C4" w:rsidRDefault="008571A2">
      <w:pPr>
        <w:pStyle w:val="Akapitzlist"/>
        <w:numPr>
          <w:ilvl w:val="0"/>
          <w:numId w:val="48"/>
        </w:numPr>
        <w:spacing w:after="0" w:line="276" w:lineRule="auto"/>
        <w:ind w:left="567" w:hanging="567"/>
        <w:jc w:val="both"/>
        <w:rPr>
          <w:rFonts w:ascii="Calibri" w:eastAsia="Ubuntu" w:hAnsi="Calibri" w:cs="Calibri"/>
          <w:color w:val="000000"/>
          <w:sz w:val="24"/>
          <w:szCs w:val="24"/>
          <w:bdr w:val="nil"/>
          <w:lang w:eastAsia="pl-PL"/>
          <w14:textOutline w14:w="0" w14:cap="flat" w14:cmpd="sng" w14:algn="ctr">
            <w14:noFill/>
            <w14:prstDash w14:val="solid"/>
            <w14:bevel/>
          </w14:textOutline>
        </w:rPr>
      </w:pP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Wykonawca zobowiązuje się do przyjmowania zgłoszeń, o których mowa w ust. 10, w Dni Robocze. Zgłoszenie zostanie niezwłocznie potwierdzone przez Zamawiającego za pośrednictwem poczty elektronicznej i od daty przesłania potwierdzenia zgłoszenia liczony jest termin, o którym mowa w ust. 12.</w:t>
      </w:r>
    </w:p>
    <w:p w14:paraId="3D772950" w14:textId="728389F3" w:rsidR="008571A2" w:rsidRPr="00B812C4" w:rsidRDefault="008571A2">
      <w:pPr>
        <w:pStyle w:val="Akapitzlist"/>
        <w:numPr>
          <w:ilvl w:val="0"/>
          <w:numId w:val="48"/>
        </w:numPr>
        <w:spacing w:after="0" w:line="276" w:lineRule="auto"/>
        <w:ind w:left="567" w:hanging="567"/>
        <w:jc w:val="both"/>
        <w:rPr>
          <w:rFonts w:ascii="Calibri" w:eastAsia="Ubuntu" w:hAnsi="Calibri" w:cs="Calibri"/>
          <w:color w:val="000000"/>
          <w:sz w:val="24"/>
          <w:szCs w:val="24"/>
          <w:bdr w:val="nil"/>
          <w:lang w:eastAsia="pl-PL"/>
          <w14:textOutline w14:w="0" w14:cap="flat" w14:cmpd="sng" w14:algn="ctr">
            <w14:noFill/>
            <w14:prstDash w14:val="solid"/>
            <w14:bevel/>
          </w14:textOutline>
        </w:rPr>
      </w:pPr>
      <w:r w:rsidRPr="00B812C4">
        <w:rPr>
          <w:rFonts w:ascii="Calibri" w:hAnsi="Calibri" w:cs="Calibri"/>
          <w:sz w:val="24"/>
          <w:szCs w:val="24"/>
        </w:rPr>
        <w:t xml:space="preserve">Wykonawca zobowiązuje się do bezpłatnego usunięcia wad lub wykonania niezbędnych modyfikacji, w terminie uzgodnionym przez Strony, nie dłuższym niż </w:t>
      </w:r>
      <w:r w:rsidR="00DC7F63" w:rsidRPr="00B812C4">
        <w:rPr>
          <w:rFonts w:ascii="Calibri" w:hAnsi="Calibri" w:cs="Calibri"/>
          <w:sz w:val="24"/>
          <w:szCs w:val="24"/>
          <w:highlight w:val="yellow"/>
        </w:rPr>
        <w:t>[__]</w:t>
      </w:r>
      <w:r w:rsidRPr="00B812C4">
        <w:rPr>
          <w:rFonts w:ascii="Calibri" w:hAnsi="Calibri" w:cs="Calibri"/>
          <w:sz w:val="24"/>
          <w:szCs w:val="24"/>
        </w:rPr>
        <w:t xml:space="preserve"> </w:t>
      </w:r>
      <w:r w:rsidRPr="00B812C4" w:rsidDel="0053158C">
        <w:rPr>
          <w:rFonts w:ascii="Calibri" w:hAnsi="Calibri" w:cs="Calibri"/>
          <w:sz w:val="24"/>
          <w:szCs w:val="24"/>
        </w:rPr>
        <w:t>Dni</w:t>
      </w:r>
      <w:r w:rsidRPr="00B812C4">
        <w:rPr>
          <w:rFonts w:ascii="Calibri" w:hAnsi="Calibri" w:cs="Calibri"/>
          <w:sz w:val="24"/>
          <w:szCs w:val="24"/>
        </w:rPr>
        <w:t xml:space="preserve"> Roboczych od momentu zgłoszenia.</w:t>
      </w:r>
    </w:p>
    <w:p w14:paraId="1F78C831" w14:textId="04A234A8" w:rsidR="008571A2" w:rsidRPr="00B812C4" w:rsidRDefault="008571A2">
      <w:pPr>
        <w:pStyle w:val="Akapitzlist"/>
        <w:numPr>
          <w:ilvl w:val="0"/>
          <w:numId w:val="48"/>
        </w:numPr>
        <w:spacing w:after="0" w:line="276" w:lineRule="auto"/>
        <w:ind w:left="567" w:hanging="567"/>
        <w:jc w:val="both"/>
        <w:rPr>
          <w:rFonts w:ascii="Calibri" w:eastAsia="Ubuntu" w:hAnsi="Calibri" w:cs="Calibri"/>
          <w:color w:val="000000"/>
          <w:sz w:val="24"/>
          <w:szCs w:val="24"/>
          <w:bdr w:val="nil"/>
          <w:lang w:eastAsia="pl-PL"/>
          <w14:textOutline w14:w="0" w14:cap="flat" w14:cmpd="sng" w14:algn="ctr">
            <w14:noFill/>
            <w14:prstDash w14:val="solid"/>
            <w14:bevel/>
          </w14:textOutline>
        </w:rPr>
      </w:pP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Jeżeli w trakcie świadczenia usług gwarancyjnych okaże się</w:t>
      </w:r>
      <w:r w:rsidR="00E83C4A">
        <w:rPr>
          <w:rFonts w:ascii="Calibri" w:eastAsia="Ubuntu" w:hAnsi="Calibri" w:cs="Calibri"/>
          <w:color w:val="000000"/>
          <w:sz w:val="24"/>
          <w:szCs w:val="24"/>
          <w:bdr w:val="nil"/>
          <w:lang w:eastAsia="pl-PL"/>
          <w14:textOutline w14:w="0" w14:cap="flat" w14:cmpd="sng" w14:algn="ctr">
            <w14:noFill/>
            <w14:prstDash w14:val="solid"/>
            <w14:bevel/>
          </w14:textOutline>
        </w:rPr>
        <w:t>,</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 że całkowite usunięcie wad</w:t>
      </w:r>
      <w:r w:rsidR="00E83C4A">
        <w:rPr>
          <w:rFonts w:ascii="Calibri" w:eastAsia="Ubuntu" w:hAnsi="Calibri" w:cs="Calibri"/>
          <w:color w:val="000000"/>
          <w:sz w:val="24"/>
          <w:szCs w:val="24"/>
          <w:bdr w:val="nil"/>
          <w:lang w:eastAsia="pl-PL"/>
          <w14:textOutline w14:w="0" w14:cap="flat" w14:cmpd="sng" w14:algn="ctr">
            <w14:noFill/>
            <w14:prstDash w14:val="solid"/>
            <w14:bevel/>
          </w14:textOutline>
        </w:rPr>
        <w:t>, usterek lub nieprawidłowości</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 nie jest możliwe w terminie, o którym mowa w ust. 12, Wykonawca może za pośrednictwem poczty elektronicznej wystąpić do Zamawiającego o zgodę na przesunięcie terminu, o którym mowa w ust. 12.</w:t>
      </w:r>
    </w:p>
    <w:p w14:paraId="77A4C961" w14:textId="782B8B50" w:rsidR="008571A2" w:rsidRPr="00B812C4" w:rsidRDefault="008571A2">
      <w:pPr>
        <w:pStyle w:val="Akapitzlist"/>
        <w:numPr>
          <w:ilvl w:val="0"/>
          <w:numId w:val="48"/>
        </w:numPr>
        <w:spacing w:after="0" w:line="276" w:lineRule="auto"/>
        <w:ind w:left="567" w:hanging="567"/>
        <w:jc w:val="both"/>
        <w:rPr>
          <w:rFonts w:ascii="Calibri" w:eastAsia="Ubuntu" w:hAnsi="Calibri" w:cs="Calibri"/>
          <w:color w:val="000000"/>
          <w:sz w:val="24"/>
          <w:szCs w:val="24"/>
          <w:bdr w:val="nil"/>
          <w:lang w:eastAsia="pl-PL"/>
          <w14:textOutline w14:w="0" w14:cap="flat" w14:cmpd="sng" w14:algn="ctr">
            <w14:noFill/>
            <w14:prstDash w14:val="solid"/>
            <w14:bevel/>
          </w14:textOutline>
        </w:rPr>
      </w:pP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Po wykonaniu każdej modyfikacji lub usunięcia wad </w:t>
      </w:r>
      <w:r w:rsidR="00DC7F63"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Systemu AI</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 Strony podpiszą protokół z dokonanych czynności gwarancyjnych.</w:t>
      </w:r>
    </w:p>
    <w:p w14:paraId="07CE7651" w14:textId="77777777" w:rsidR="008571A2" w:rsidRPr="00B812C4" w:rsidRDefault="008571A2">
      <w:pPr>
        <w:pStyle w:val="Akapitzlist"/>
        <w:numPr>
          <w:ilvl w:val="0"/>
          <w:numId w:val="48"/>
        </w:numPr>
        <w:spacing w:after="0" w:line="276" w:lineRule="auto"/>
        <w:ind w:left="567" w:hanging="567"/>
        <w:jc w:val="both"/>
        <w:rPr>
          <w:rFonts w:ascii="Calibri" w:eastAsia="Ubuntu" w:hAnsi="Calibri" w:cs="Calibri"/>
          <w:color w:val="000000"/>
          <w:sz w:val="24"/>
          <w:szCs w:val="24"/>
          <w:bdr w:val="nil"/>
          <w:lang w:eastAsia="pl-PL"/>
          <w14:textOutline w14:w="0" w14:cap="flat" w14:cmpd="sng" w14:algn="ctr">
            <w14:noFill/>
            <w14:prstDash w14:val="solid"/>
            <w14:bevel/>
          </w14:textOutline>
        </w:rPr>
      </w:pP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W razie odrzucenia zgłoszenia przez Wykonawcę, Zamawiający może wystąpić z wnioskiem o przeprowadzenie niezależnej ekspertyzy przez eksperta wskazanego przez Strony albo wybranego w konkurencyjnym postępowaniu zakupowym lub postępowaniu o udzielenie zamówienia publicznego.</w:t>
      </w:r>
    </w:p>
    <w:p w14:paraId="169DC071" w14:textId="77777777" w:rsidR="008571A2" w:rsidRPr="00B812C4" w:rsidRDefault="008571A2">
      <w:pPr>
        <w:pStyle w:val="Akapitzlist"/>
        <w:numPr>
          <w:ilvl w:val="0"/>
          <w:numId w:val="48"/>
        </w:numPr>
        <w:spacing w:after="0" w:line="276" w:lineRule="auto"/>
        <w:ind w:left="567" w:hanging="567"/>
        <w:jc w:val="both"/>
        <w:rPr>
          <w:rFonts w:ascii="Calibri" w:eastAsia="Ubuntu" w:hAnsi="Calibri" w:cs="Calibri"/>
          <w:color w:val="000000"/>
          <w:sz w:val="24"/>
          <w:szCs w:val="24"/>
          <w:bdr w:val="nil"/>
          <w:lang w:eastAsia="pl-PL"/>
          <w14:textOutline w14:w="0" w14:cap="flat" w14:cmpd="sng" w14:algn="ctr">
            <w14:noFill/>
            <w14:prstDash w14:val="solid"/>
            <w14:bevel/>
          </w14:textOutline>
        </w:rPr>
      </w:pP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Jeżeli, według wyników niezależnej ekspertyzy, zgłoszenie Zamawiającego okaże się uzasadnione, koszty związane z przeprowadzeniem ekspertyzy ponosi Wykonawca.</w:t>
      </w:r>
    </w:p>
    <w:p w14:paraId="3CEC7FAD" w14:textId="2E59F53B" w:rsidR="008571A2" w:rsidRPr="00B812C4" w:rsidRDefault="008571A2">
      <w:pPr>
        <w:pStyle w:val="Akapitzlist"/>
        <w:numPr>
          <w:ilvl w:val="0"/>
          <w:numId w:val="48"/>
        </w:numPr>
        <w:spacing w:after="0" w:line="276" w:lineRule="auto"/>
        <w:ind w:left="567" w:hanging="567"/>
        <w:jc w:val="both"/>
        <w:rPr>
          <w:rFonts w:ascii="Calibri" w:eastAsia="Ubuntu" w:hAnsi="Calibri" w:cs="Calibri"/>
          <w:color w:val="000000"/>
          <w:sz w:val="24"/>
          <w:szCs w:val="24"/>
          <w:bdr w:val="nil"/>
          <w:lang w:eastAsia="pl-PL"/>
          <w14:textOutline w14:w="0" w14:cap="flat" w14:cmpd="sng" w14:algn="ctr">
            <w14:noFill/>
            <w14:prstDash w14:val="solid"/>
            <w14:bevel/>
          </w14:textOutline>
        </w:rPr>
      </w:pP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Zwrot kosztów określonych w ust. 16 nastąpi w terminie </w:t>
      </w:r>
      <w:r w:rsidR="00DC7F63" w:rsidRPr="00B812C4">
        <w:rPr>
          <w:rFonts w:ascii="Calibri" w:eastAsia="Ubuntu" w:hAnsi="Calibri" w:cs="Calibri"/>
          <w:color w:val="000000"/>
          <w:sz w:val="24"/>
          <w:szCs w:val="24"/>
          <w:highlight w:val="yellow"/>
          <w:bdr w:val="nil"/>
          <w:lang w:eastAsia="pl-PL"/>
          <w14:textOutline w14:w="0" w14:cap="flat" w14:cmpd="sng" w14:algn="ctr">
            <w14:noFill/>
            <w14:prstDash w14:val="solid"/>
            <w14:bevel/>
          </w14:textOutline>
        </w:rPr>
        <w:t>[__]</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 xml:space="preserve"> dni od dnia otrzymania przez Wykonawcę </w:t>
      </w:r>
      <w:r w:rsidRPr="00E83C4A">
        <w:rPr>
          <w:rFonts w:ascii="Calibri" w:eastAsia="Ubuntu" w:hAnsi="Calibri" w:cs="Calibri"/>
          <w:i/>
          <w:iCs/>
          <w:color w:val="000000"/>
          <w:sz w:val="24"/>
          <w:szCs w:val="24"/>
          <w:bdr w:val="nil"/>
          <w:lang w:eastAsia="pl-PL"/>
          <w14:textOutline w14:w="0" w14:cap="flat" w14:cmpd="sng" w14:algn="ctr">
            <w14:noFill/>
            <w14:prstDash w14:val="solid"/>
            <w14:bevel/>
          </w14:textOutline>
        </w:rPr>
        <w:t>wezwania do zapłaty</w:t>
      </w:r>
      <w:r w:rsidR="00E83C4A" w:rsidRPr="00E83C4A">
        <w:rPr>
          <w:rFonts w:ascii="Calibri" w:eastAsia="Ubuntu" w:hAnsi="Calibri" w:cs="Calibri"/>
          <w:i/>
          <w:iCs/>
          <w:color w:val="000000"/>
          <w:sz w:val="24"/>
          <w:szCs w:val="24"/>
          <w:bdr w:val="nil"/>
          <w:lang w:eastAsia="pl-PL"/>
          <w14:textOutline w14:w="0" w14:cap="flat" w14:cmpd="sng" w14:algn="ctr">
            <w14:noFill/>
            <w14:prstDash w14:val="solid"/>
            <w14:bevel/>
          </w14:textOutline>
        </w:rPr>
        <w:t>/ noty obciążeniowej</w:t>
      </w: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w:t>
      </w:r>
    </w:p>
    <w:p w14:paraId="57EAD468" w14:textId="77777777" w:rsidR="008571A2" w:rsidRPr="00B812C4" w:rsidRDefault="008571A2">
      <w:pPr>
        <w:pStyle w:val="Akapitzlist"/>
        <w:numPr>
          <w:ilvl w:val="0"/>
          <w:numId w:val="48"/>
        </w:numPr>
        <w:spacing w:after="0" w:line="276" w:lineRule="auto"/>
        <w:ind w:left="567" w:hanging="567"/>
        <w:jc w:val="both"/>
        <w:rPr>
          <w:rFonts w:ascii="Calibri" w:eastAsia="Ubuntu" w:hAnsi="Calibri" w:cs="Calibri"/>
          <w:color w:val="000000"/>
          <w:sz w:val="24"/>
          <w:szCs w:val="24"/>
          <w:bdr w:val="nil"/>
          <w:lang w:eastAsia="pl-PL"/>
          <w14:textOutline w14:w="0" w14:cap="flat" w14:cmpd="sng" w14:algn="ctr">
            <w14:noFill/>
            <w14:prstDash w14:val="solid"/>
            <w14:bevel/>
          </w14:textOutline>
        </w:rPr>
      </w:pPr>
      <w:r w:rsidRPr="00B812C4">
        <w:rPr>
          <w:rFonts w:ascii="Calibri" w:eastAsia="Ubuntu" w:hAnsi="Calibri" w:cs="Calibri"/>
          <w:color w:val="000000"/>
          <w:sz w:val="24"/>
          <w:szCs w:val="24"/>
          <w:bdr w:val="nil"/>
          <w:lang w:eastAsia="pl-PL"/>
          <w14:textOutline w14:w="0" w14:cap="flat" w14:cmpd="sng" w14:algn="ctr">
            <w14:noFill/>
            <w14:prstDash w14:val="solid"/>
            <w14:bevel/>
          </w14:textOutline>
        </w:rPr>
        <w:t>Zamawiający zobowiązuje się współpracować z Wykonawcą celem umożliwienia wykonania prac gwarancyjnych, w szczególności poprzez zapewnienie Wykonawcy dostępu do pomieszczeń i infrastruktury technicznej.</w:t>
      </w:r>
    </w:p>
    <w:p w14:paraId="29B68760" w14:textId="5F73833A" w:rsidR="00840C95" w:rsidRPr="00840C95" w:rsidRDefault="008571A2" w:rsidP="00840C95">
      <w:pPr>
        <w:pStyle w:val="Akapitzlist"/>
        <w:numPr>
          <w:ilvl w:val="0"/>
          <w:numId w:val="48"/>
        </w:numPr>
        <w:spacing w:after="0" w:line="276" w:lineRule="auto"/>
        <w:ind w:left="567" w:hanging="567"/>
        <w:jc w:val="both"/>
        <w:rPr>
          <w:rFonts w:ascii="Calibri" w:hAnsi="Calibri" w:cs="Calibri"/>
          <w:b/>
          <w:color w:val="000000"/>
          <w:sz w:val="24"/>
          <w:szCs w:val="24"/>
          <w:lang w:eastAsia="pl-PL"/>
          <w14:textOutline w14:w="0" w14:cap="flat" w14:cmpd="sng" w14:algn="ctr">
            <w14:noFill/>
            <w14:prstDash w14:val="solid"/>
            <w14:bevel/>
          </w14:textOutline>
        </w:rPr>
      </w:pPr>
      <w:r w:rsidRPr="00B812C4">
        <w:rPr>
          <w:rFonts w:ascii="Calibri" w:hAnsi="Calibri" w:cs="Calibri"/>
          <w:sz w:val="24"/>
          <w:szCs w:val="24"/>
        </w:rPr>
        <w:t xml:space="preserve">W przypadku odmowy usunięcia lub nieusunięcia wady lub usterki przez Wykonawcę </w:t>
      </w:r>
      <w:r w:rsidRPr="00B812C4">
        <w:rPr>
          <w:rFonts w:ascii="Calibri" w:hAnsi="Calibri" w:cs="Calibri"/>
          <w:sz w:val="24"/>
          <w:szCs w:val="24"/>
        </w:rPr>
        <w:br/>
        <w:t>w terminie wyznaczonym w ust. 12 i 13, Zamawiający ma prawo zlecić zastępcze usunięcie wad i usterek na koszt i ryzyko Wykonawcy bez konieczności uzyskania upoważnienia sądu, na co Wykonawca niniejszym wyraża zgodę.</w:t>
      </w:r>
      <w:r w:rsidR="00702190">
        <w:rPr>
          <w:rFonts w:ascii="Calibri" w:hAnsi="Calibri" w:cs="Calibri"/>
          <w:sz w:val="24"/>
          <w:szCs w:val="24"/>
        </w:rPr>
        <w:t xml:space="preserve"> </w:t>
      </w:r>
    </w:p>
    <w:p w14:paraId="7618EBE4" w14:textId="77777777" w:rsidR="00DF2C58" w:rsidRDefault="00DF2C58" w:rsidP="00DF2C58">
      <w:pPr>
        <w:spacing w:after="0"/>
        <w:jc w:val="center"/>
        <w:rPr>
          <w:rFonts w:ascii="Calibri" w:hAnsi="Calibri" w:cs="Calibri"/>
          <w:b/>
          <w:bCs/>
          <w:sz w:val="24"/>
          <w:szCs w:val="24"/>
        </w:rPr>
      </w:pPr>
    </w:p>
    <w:p w14:paraId="02A2F6A0" w14:textId="44FE97F8"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A00E24" w:rsidRPr="00EF3CC6">
        <w:rPr>
          <w:rFonts w:ascii="Calibri" w:hAnsi="Calibri" w:cs="Calibri"/>
          <w:b/>
          <w:bCs/>
          <w:sz w:val="24"/>
          <w:szCs w:val="24"/>
        </w:rPr>
        <w:t>2</w:t>
      </w:r>
      <w:r w:rsidR="00C94B59" w:rsidRPr="00EF3CC6">
        <w:rPr>
          <w:rFonts w:ascii="Calibri" w:hAnsi="Calibri" w:cs="Calibri"/>
          <w:b/>
          <w:bCs/>
          <w:sz w:val="24"/>
          <w:szCs w:val="24"/>
        </w:rPr>
        <w:t>7</w:t>
      </w:r>
    </w:p>
    <w:p w14:paraId="3FFF7F1D" w14:textId="56B7DCED" w:rsidR="008571A2" w:rsidRPr="00B812C4" w:rsidRDefault="008571A2" w:rsidP="00EF3CC6">
      <w:pPr>
        <w:pStyle w:val="Nagwek1"/>
        <w:spacing w:before="0"/>
        <w:jc w:val="center"/>
        <w:rPr>
          <w:rFonts w:eastAsia="Arial Unicode MS"/>
        </w:rPr>
      </w:pPr>
      <w:bookmarkStart w:id="32" w:name="_Toc221181234"/>
      <w:r w:rsidRPr="00B812C4">
        <w:rPr>
          <w:rFonts w:eastAsia="Arial Unicode MS"/>
        </w:rPr>
        <w:t>Podwykonawstwo</w:t>
      </w:r>
      <w:bookmarkEnd w:id="32"/>
    </w:p>
    <w:p w14:paraId="47BC5274" w14:textId="3B35987D" w:rsidR="008571A2" w:rsidRPr="005460CB" w:rsidRDefault="008571A2">
      <w:pPr>
        <w:pStyle w:val="Akapitzlist"/>
        <w:numPr>
          <w:ilvl w:val="1"/>
          <w:numId w:val="48"/>
        </w:numPr>
        <w:spacing w:after="0" w:line="276" w:lineRule="auto"/>
        <w:ind w:left="567" w:hanging="567"/>
        <w:jc w:val="both"/>
        <w:rPr>
          <w:rFonts w:ascii="Calibri" w:hAnsi="Calibri" w:cs="Calibri"/>
          <w:i/>
          <w:iCs/>
          <w:color w:val="000000"/>
          <w:sz w:val="24"/>
          <w:szCs w:val="24"/>
          <w14:textOutline w14:w="0" w14:cap="flat" w14:cmpd="sng" w14:algn="ctr">
            <w14:noFill/>
            <w14:prstDash w14:val="solid"/>
            <w14:bevel/>
          </w14:textOutline>
        </w:rPr>
      </w:pPr>
      <w:r w:rsidRPr="005460CB">
        <w:rPr>
          <w:rFonts w:ascii="Calibri" w:hAnsi="Calibri" w:cs="Calibri"/>
          <w:i/>
          <w:iCs/>
          <w:sz w:val="24"/>
          <w:szCs w:val="24"/>
        </w:rPr>
        <w:t>Wykonawca zrealizuje Umowę samodzielnie, tj. bez udziału Podwykonawców</w:t>
      </w:r>
      <w:r w:rsidR="005460CB" w:rsidRPr="005460CB">
        <w:rPr>
          <w:rFonts w:ascii="Calibri" w:hAnsi="Calibri" w:cs="Calibri"/>
          <w:i/>
          <w:iCs/>
          <w:sz w:val="24"/>
          <w:szCs w:val="24"/>
        </w:rPr>
        <w:t>/ Wykonawca jest uprawniony do powierzenia wykonania części przedmiotu Umowy Podwykonawcom z zastrzeżeniem poniższych postanowień</w:t>
      </w:r>
      <w:r w:rsidRPr="005460CB">
        <w:rPr>
          <w:rFonts w:ascii="Calibri" w:hAnsi="Calibri" w:cs="Calibri"/>
          <w:i/>
          <w:iCs/>
          <w:sz w:val="24"/>
          <w:szCs w:val="24"/>
        </w:rPr>
        <w:t>.</w:t>
      </w:r>
    </w:p>
    <w:p w14:paraId="1EB3FA98" w14:textId="2F0DA735" w:rsidR="008571A2" w:rsidRDefault="008571A2">
      <w:pPr>
        <w:pStyle w:val="Akapitzlist"/>
        <w:numPr>
          <w:ilvl w:val="1"/>
          <w:numId w:val="48"/>
        </w:numPr>
        <w:spacing w:after="0" w:line="276" w:lineRule="auto"/>
        <w:ind w:left="567" w:hanging="567"/>
        <w:jc w:val="both"/>
        <w:rPr>
          <w:rFonts w:ascii="Calibri" w:hAnsi="Calibri" w:cs="Calibri"/>
          <w:color w:val="000000"/>
          <w:sz w:val="24"/>
          <w:szCs w:val="24"/>
          <w14:textOutline w14:w="0" w14:cap="flat" w14:cmpd="sng" w14:algn="ctr">
            <w14:noFill/>
            <w14:prstDash w14:val="solid"/>
            <w14:bevel/>
          </w14:textOutline>
        </w:rPr>
      </w:pPr>
      <w:r w:rsidRPr="00B812C4">
        <w:rPr>
          <w:rFonts w:ascii="Calibri" w:hAnsi="Calibri" w:cs="Calibri"/>
          <w:color w:val="000000"/>
          <w:sz w:val="24"/>
          <w:szCs w:val="24"/>
          <w14:textOutline w14:w="0" w14:cap="flat" w14:cmpd="sng" w14:algn="ctr">
            <w14:noFill/>
            <w14:prstDash w14:val="solid"/>
            <w14:bevel/>
          </w14:textOutline>
        </w:rPr>
        <w:t>Wykonawca ponosi odpowiedzialność za działania lub zaniechania wszystkich osób skierowanych do wykonania Umowy lub jej części, jak za swoje własne działania lub zaniechania</w:t>
      </w:r>
      <w:r w:rsidR="00A2384B">
        <w:rPr>
          <w:rFonts w:ascii="Calibri" w:hAnsi="Calibri" w:cs="Calibri"/>
          <w:color w:val="000000"/>
          <w:sz w:val="24"/>
          <w:szCs w:val="24"/>
          <w14:textOutline w14:w="0" w14:cap="flat" w14:cmpd="sng" w14:algn="ctr">
            <w14:noFill/>
            <w14:prstDash w14:val="solid"/>
            <w14:bevel/>
          </w14:textOutline>
        </w:rPr>
        <w:t xml:space="preserve">, </w:t>
      </w:r>
      <w:r w:rsidR="00A2384B" w:rsidRPr="00A2384B">
        <w:rPr>
          <w:rFonts w:ascii="Calibri" w:hAnsi="Calibri" w:cs="Calibri"/>
          <w:color w:val="000000"/>
          <w:sz w:val="24"/>
          <w:szCs w:val="24"/>
          <w14:textOutline w14:w="0" w14:cap="flat" w14:cmpd="sng" w14:algn="ctr">
            <w14:noFill/>
            <w14:prstDash w14:val="solid"/>
            <w14:bevel/>
          </w14:textOutline>
        </w:rPr>
        <w:t>niezależnie od podjętych przez Zamawiającego działań sprawdzających wynikających z niniejszej Umowy lub przepisów prawa</w:t>
      </w:r>
      <w:r w:rsidRPr="00B812C4">
        <w:rPr>
          <w:rFonts w:ascii="Calibri" w:hAnsi="Calibri" w:cs="Calibri"/>
          <w:color w:val="000000"/>
          <w:sz w:val="24"/>
          <w:szCs w:val="24"/>
          <w14:textOutline w14:w="0" w14:cap="flat" w14:cmpd="sng" w14:algn="ctr">
            <w14:noFill/>
            <w14:prstDash w14:val="solid"/>
            <w14:bevel/>
          </w14:textOutline>
        </w:rPr>
        <w:t>.</w:t>
      </w:r>
    </w:p>
    <w:p w14:paraId="28F40A84" w14:textId="77777777" w:rsidR="005460CB" w:rsidRPr="005460CB" w:rsidRDefault="005460CB">
      <w:pPr>
        <w:pStyle w:val="Akapitzlist"/>
        <w:numPr>
          <w:ilvl w:val="1"/>
          <w:numId w:val="48"/>
        </w:numPr>
        <w:spacing w:after="0" w:line="276" w:lineRule="auto"/>
        <w:ind w:left="567" w:hanging="567"/>
        <w:jc w:val="both"/>
        <w:rPr>
          <w:rFonts w:ascii="Calibri" w:hAnsi="Calibri" w:cs="Calibri"/>
          <w:color w:val="000000"/>
          <w:sz w:val="24"/>
          <w:szCs w:val="24"/>
          <w14:textOutline w14:w="0" w14:cap="flat" w14:cmpd="sng" w14:algn="ctr">
            <w14:noFill/>
            <w14:prstDash w14:val="solid"/>
            <w14:bevel/>
          </w14:textOutline>
        </w:rPr>
      </w:pPr>
      <w:r>
        <w:rPr>
          <w:rFonts w:ascii="Calibri" w:hAnsi="Calibri" w:cs="Calibri"/>
          <w:color w:val="000000"/>
          <w:sz w:val="24"/>
          <w:szCs w:val="24"/>
          <w14:textOutline w14:w="0" w14:cap="flat" w14:cmpd="sng" w14:algn="ctr">
            <w14:noFill/>
            <w14:prstDash w14:val="solid"/>
            <w14:bevel/>
          </w14:textOutline>
        </w:rPr>
        <w:lastRenderedPageBreak/>
        <w:t xml:space="preserve">Wykonawca </w:t>
      </w:r>
      <w:r w:rsidRPr="005460CB">
        <w:rPr>
          <w:rFonts w:ascii="Calibri" w:hAnsi="Calibri" w:cs="Calibri"/>
          <w:color w:val="000000"/>
          <w:sz w:val="24"/>
          <w:szCs w:val="24"/>
          <w14:textOutline w14:w="0" w14:cap="flat" w14:cmpd="sng" w14:algn="ctr">
            <w14:noFill/>
            <w14:prstDash w14:val="solid"/>
            <w14:bevel/>
          </w14:textOutline>
        </w:rPr>
        <w:t>wykona przedmiot Umowy przy udziale następujących Podwykonawców:</w:t>
      </w:r>
    </w:p>
    <w:p w14:paraId="35442FA3" w14:textId="3E4E673E" w:rsidR="005460CB" w:rsidRDefault="005460CB">
      <w:pPr>
        <w:pStyle w:val="Akapitzlist"/>
        <w:numPr>
          <w:ilvl w:val="2"/>
          <w:numId w:val="48"/>
        </w:numPr>
        <w:spacing w:after="0" w:line="276" w:lineRule="auto"/>
        <w:ind w:left="1134" w:hanging="567"/>
        <w:jc w:val="both"/>
        <w:rPr>
          <w:rFonts w:ascii="Calibri" w:hAnsi="Calibri" w:cs="Calibri"/>
          <w:color w:val="000000"/>
          <w:sz w:val="24"/>
          <w:szCs w:val="24"/>
          <w14:textOutline w14:w="0" w14:cap="flat" w14:cmpd="sng" w14:algn="ctr">
            <w14:noFill/>
            <w14:prstDash w14:val="solid"/>
            <w14:bevel/>
          </w14:textOutline>
        </w:rPr>
      </w:pPr>
      <w:r w:rsidRPr="00182A34">
        <w:rPr>
          <w:rFonts w:ascii="Calibri" w:hAnsi="Calibri" w:cs="Calibri"/>
          <w:color w:val="000000"/>
          <w:sz w:val="24"/>
          <w:szCs w:val="24"/>
          <w14:textOutline w14:w="0" w14:cap="flat" w14:cmpd="sng" w14:algn="ctr">
            <w14:noFill/>
            <w14:prstDash w14:val="solid"/>
            <w14:bevel/>
          </w14:textOutline>
        </w:rPr>
        <w:t>[</w:t>
      </w:r>
      <w:r w:rsidRPr="00182A34">
        <w:rPr>
          <w:rFonts w:ascii="Calibri" w:hAnsi="Calibri" w:cs="Calibri"/>
          <w:i/>
          <w:iCs/>
          <w:color w:val="000000"/>
          <w:sz w:val="24"/>
          <w:szCs w:val="24"/>
          <w14:textOutline w14:w="0" w14:cap="flat" w14:cmpd="sng" w14:algn="ctr">
            <w14:noFill/>
            <w14:prstDash w14:val="solid"/>
            <w14:bevel/>
          </w14:textOutline>
        </w:rPr>
        <w:t>wskazanie firmy, danych kontaktowych, osób reprezentujących Podwykonawcę</w:t>
      </w:r>
      <w:r w:rsidRPr="00182A34">
        <w:rPr>
          <w:rFonts w:ascii="Calibri" w:hAnsi="Calibri" w:cs="Calibri"/>
          <w:color w:val="000000"/>
          <w:sz w:val="24"/>
          <w:szCs w:val="24"/>
          <w14:textOutline w14:w="0" w14:cap="flat" w14:cmpd="sng" w14:algn="ctr">
            <w14:noFill/>
            <w14:prstDash w14:val="solid"/>
            <w14:bevel/>
          </w14:textOutline>
        </w:rPr>
        <w:t>] -</w:t>
      </w:r>
      <w:r w:rsidRPr="005460CB">
        <w:rPr>
          <w:rFonts w:ascii="Calibri" w:hAnsi="Calibri" w:cs="Calibri"/>
          <w:color w:val="000000"/>
          <w:sz w:val="24"/>
          <w:szCs w:val="24"/>
          <w14:textOutline w14:w="0" w14:cap="flat" w14:cmpd="sng" w14:algn="ctr">
            <w14:noFill/>
            <w14:prstDash w14:val="solid"/>
            <w14:bevel/>
          </w14:textOutline>
        </w:rPr>
        <w:t xml:space="preserve"> w zakresie </w:t>
      </w:r>
      <w:r w:rsidRPr="005460CB">
        <w:rPr>
          <w:rFonts w:ascii="Calibri" w:hAnsi="Calibri" w:cs="Calibri"/>
          <w:color w:val="000000"/>
          <w:sz w:val="24"/>
          <w:szCs w:val="24"/>
          <w:highlight w:val="yellow"/>
          <w14:textOutline w14:w="0" w14:cap="flat" w14:cmpd="sng" w14:algn="ctr">
            <w14:noFill/>
            <w14:prstDash w14:val="solid"/>
            <w14:bevel/>
          </w14:textOutline>
        </w:rPr>
        <w:t>[__]</w:t>
      </w:r>
      <w:r w:rsidR="00F552B1" w:rsidRPr="00EF3CC6">
        <w:rPr>
          <w:rStyle w:val="Odwoanieprzypisudolnego"/>
          <w:rFonts w:ascii="Calibri" w:hAnsi="Calibri" w:cs="Calibri"/>
          <w:color w:val="000000"/>
          <w:sz w:val="24"/>
          <w:szCs w:val="24"/>
          <w14:textOutline w14:w="0" w14:cap="flat" w14:cmpd="sng" w14:algn="ctr">
            <w14:noFill/>
            <w14:prstDash w14:val="solid"/>
            <w14:bevel/>
          </w14:textOutline>
        </w:rPr>
        <w:footnoteReference w:id="54"/>
      </w:r>
      <w:r w:rsidRPr="001E7D08">
        <w:rPr>
          <w:rFonts w:ascii="Calibri" w:hAnsi="Calibri" w:cs="Calibri"/>
          <w:color w:val="000000"/>
          <w:sz w:val="24"/>
          <w:szCs w:val="24"/>
          <w14:textOutline w14:w="0" w14:cap="flat" w14:cmpd="sng" w14:algn="ctr">
            <w14:noFill/>
            <w14:prstDash w14:val="solid"/>
            <w14:bevel/>
          </w14:textOutline>
        </w:rPr>
        <w:t>;</w:t>
      </w:r>
    </w:p>
    <w:p w14:paraId="7D937D8C" w14:textId="3FFB3A0F" w:rsidR="005460CB" w:rsidRPr="005460CB" w:rsidRDefault="005460CB">
      <w:pPr>
        <w:pStyle w:val="Akapitzlist"/>
        <w:numPr>
          <w:ilvl w:val="2"/>
          <w:numId w:val="48"/>
        </w:numPr>
        <w:spacing w:after="0" w:line="276" w:lineRule="auto"/>
        <w:ind w:left="1134" w:hanging="567"/>
        <w:jc w:val="both"/>
        <w:rPr>
          <w:rFonts w:ascii="Calibri" w:hAnsi="Calibri" w:cs="Calibri"/>
          <w:color w:val="000000"/>
          <w:sz w:val="24"/>
          <w:szCs w:val="24"/>
          <w14:textOutline w14:w="0" w14:cap="flat" w14:cmpd="sng" w14:algn="ctr">
            <w14:noFill/>
            <w14:prstDash w14:val="solid"/>
            <w14:bevel/>
          </w14:textOutline>
        </w:rPr>
      </w:pPr>
      <w:r w:rsidRPr="00182A34">
        <w:rPr>
          <w:rFonts w:ascii="Calibri" w:hAnsi="Calibri" w:cs="Calibri"/>
          <w:color w:val="000000"/>
          <w:sz w:val="24"/>
          <w:szCs w:val="24"/>
          <w14:textOutline w14:w="0" w14:cap="flat" w14:cmpd="sng" w14:algn="ctr">
            <w14:noFill/>
            <w14:prstDash w14:val="solid"/>
            <w14:bevel/>
          </w14:textOutline>
        </w:rPr>
        <w:t>[</w:t>
      </w:r>
      <w:r w:rsidRPr="00182A34">
        <w:rPr>
          <w:rFonts w:ascii="Calibri" w:hAnsi="Calibri" w:cs="Calibri"/>
          <w:i/>
          <w:iCs/>
          <w:color w:val="000000"/>
          <w:sz w:val="24"/>
          <w:szCs w:val="24"/>
          <w14:textOutline w14:w="0" w14:cap="flat" w14:cmpd="sng" w14:algn="ctr">
            <w14:noFill/>
            <w14:prstDash w14:val="solid"/>
            <w14:bevel/>
          </w14:textOutline>
        </w:rPr>
        <w:t>wskazanie firmy, danych kontaktowych, osób reprezentujących Podwykonawcę</w:t>
      </w:r>
      <w:r w:rsidRPr="00182A34">
        <w:rPr>
          <w:rFonts w:ascii="Calibri" w:hAnsi="Calibri" w:cs="Calibri"/>
          <w:color w:val="000000"/>
          <w:sz w:val="24"/>
          <w:szCs w:val="24"/>
          <w14:textOutline w14:w="0" w14:cap="flat" w14:cmpd="sng" w14:algn="ctr">
            <w14:noFill/>
            <w14:prstDash w14:val="solid"/>
            <w14:bevel/>
          </w14:textOutline>
        </w:rPr>
        <w:t>] -</w:t>
      </w:r>
      <w:r w:rsidRPr="005460CB">
        <w:rPr>
          <w:rFonts w:ascii="Calibri" w:hAnsi="Calibri" w:cs="Calibri"/>
          <w:color w:val="000000"/>
          <w:sz w:val="24"/>
          <w:szCs w:val="24"/>
          <w14:textOutline w14:w="0" w14:cap="flat" w14:cmpd="sng" w14:algn="ctr">
            <w14:noFill/>
            <w14:prstDash w14:val="solid"/>
            <w14:bevel/>
          </w14:textOutline>
        </w:rPr>
        <w:t xml:space="preserve"> w zakresie </w:t>
      </w:r>
      <w:r w:rsidRPr="005460CB">
        <w:rPr>
          <w:rFonts w:ascii="Calibri" w:hAnsi="Calibri" w:cs="Calibri"/>
          <w:color w:val="000000"/>
          <w:sz w:val="24"/>
          <w:szCs w:val="24"/>
          <w:highlight w:val="yellow"/>
          <w14:textOutline w14:w="0" w14:cap="flat" w14:cmpd="sng" w14:algn="ctr">
            <w14:noFill/>
            <w14:prstDash w14:val="solid"/>
            <w14:bevel/>
          </w14:textOutline>
        </w:rPr>
        <w:t>[__]</w:t>
      </w:r>
      <w:r>
        <w:rPr>
          <w:rFonts w:ascii="Calibri" w:hAnsi="Calibri" w:cs="Calibri"/>
          <w:color w:val="000000"/>
          <w:sz w:val="24"/>
          <w:szCs w:val="24"/>
          <w14:textOutline w14:w="0" w14:cap="flat" w14:cmpd="sng" w14:algn="ctr">
            <w14:noFill/>
            <w14:prstDash w14:val="solid"/>
            <w14:bevel/>
          </w14:textOutline>
        </w:rPr>
        <w:t>;</w:t>
      </w:r>
    </w:p>
    <w:p w14:paraId="04A308C1" w14:textId="4FDF932B" w:rsidR="005460CB" w:rsidRPr="005460CB" w:rsidRDefault="005460CB">
      <w:pPr>
        <w:pStyle w:val="Akapitzlist"/>
        <w:numPr>
          <w:ilvl w:val="2"/>
          <w:numId w:val="48"/>
        </w:numPr>
        <w:spacing w:after="0" w:line="276" w:lineRule="auto"/>
        <w:ind w:left="1134" w:hanging="567"/>
        <w:jc w:val="both"/>
        <w:rPr>
          <w:rFonts w:ascii="Calibri" w:hAnsi="Calibri" w:cs="Calibri"/>
          <w:color w:val="000000"/>
          <w:sz w:val="24"/>
          <w:szCs w:val="24"/>
          <w14:textOutline w14:w="0" w14:cap="flat" w14:cmpd="sng" w14:algn="ctr">
            <w14:noFill/>
            <w14:prstDash w14:val="solid"/>
            <w14:bevel/>
          </w14:textOutline>
        </w:rPr>
      </w:pPr>
      <w:r w:rsidRPr="00182A34">
        <w:rPr>
          <w:rFonts w:ascii="Calibri" w:hAnsi="Calibri" w:cs="Calibri"/>
          <w:color w:val="000000"/>
          <w:sz w:val="24"/>
          <w:szCs w:val="24"/>
          <w14:textOutline w14:w="0" w14:cap="flat" w14:cmpd="sng" w14:algn="ctr">
            <w14:noFill/>
            <w14:prstDash w14:val="solid"/>
            <w14:bevel/>
          </w14:textOutline>
        </w:rPr>
        <w:t>[</w:t>
      </w:r>
      <w:r w:rsidRPr="00182A34">
        <w:rPr>
          <w:rFonts w:ascii="Calibri" w:hAnsi="Calibri" w:cs="Calibri"/>
          <w:i/>
          <w:iCs/>
          <w:color w:val="000000"/>
          <w:sz w:val="24"/>
          <w:szCs w:val="24"/>
          <w14:textOutline w14:w="0" w14:cap="flat" w14:cmpd="sng" w14:algn="ctr">
            <w14:noFill/>
            <w14:prstDash w14:val="solid"/>
            <w14:bevel/>
          </w14:textOutline>
        </w:rPr>
        <w:t>wskazanie firmy, danych kontaktowych, osób reprezentujących Podwykonawcę</w:t>
      </w:r>
      <w:r w:rsidRPr="00182A34">
        <w:rPr>
          <w:rFonts w:ascii="Calibri" w:hAnsi="Calibri" w:cs="Calibri"/>
          <w:color w:val="000000"/>
          <w:sz w:val="24"/>
          <w:szCs w:val="24"/>
          <w14:textOutline w14:w="0" w14:cap="flat" w14:cmpd="sng" w14:algn="ctr">
            <w14:noFill/>
            <w14:prstDash w14:val="solid"/>
            <w14:bevel/>
          </w14:textOutline>
        </w:rPr>
        <w:t>] -</w:t>
      </w:r>
      <w:r w:rsidRPr="005460CB">
        <w:rPr>
          <w:rFonts w:ascii="Calibri" w:hAnsi="Calibri" w:cs="Calibri"/>
          <w:color w:val="000000"/>
          <w:sz w:val="24"/>
          <w:szCs w:val="24"/>
          <w14:textOutline w14:w="0" w14:cap="flat" w14:cmpd="sng" w14:algn="ctr">
            <w14:noFill/>
            <w14:prstDash w14:val="solid"/>
            <w14:bevel/>
          </w14:textOutline>
        </w:rPr>
        <w:t xml:space="preserve"> w zakresie </w:t>
      </w:r>
      <w:r w:rsidRPr="005460CB">
        <w:rPr>
          <w:rFonts w:ascii="Calibri" w:hAnsi="Calibri" w:cs="Calibri"/>
          <w:color w:val="000000"/>
          <w:sz w:val="24"/>
          <w:szCs w:val="24"/>
          <w:highlight w:val="yellow"/>
          <w14:textOutline w14:w="0" w14:cap="flat" w14:cmpd="sng" w14:algn="ctr">
            <w14:noFill/>
            <w14:prstDash w14:val="solid"/>
            <w14:bevel/>
          </w14:textOutline>
        </w:rPr>
        <w:t>[__].</w:t>
      </w:r>
    </w:p>
    <w:p w14:paraId="0434062C" w14:textId="571A9B28" w:rsidR="005460CB" w:rsidRPr="005460CB" w:rsidRDefault="005460CB">
      <w:pPr>
        <w:pStyle w:val="Akapitzlist"/>
        <w:numPr>
          <w:ilvl w:val="1"/>
          <w:numId w:val="48"/>
        </w:numPr>
        <w:spacing w:after="0" w:line="276" w:lineRule="auto"/>
        <w:ind w:left="567" w:hanging="567"/>
        <w:jc w:val="both"/>
        <w:rPr>
          <w:rFonts w:ascii="Calibri" w:hAnsi="Calibri" w:cs="Calibri"/>
          <w:color w:val="000000"/>
          <w:sz w:val="24"/>
          <w:szCs w:val="24"/>
          <w14:textOutline w14:w="0" w14:cap="flat" w14:cmpd="sng" w14:algn="ctr">
            <w14:noFill/>
            <w14:prstDash w14:val="solid"/>
            <w14:bevel/>
          </w14:textOutline>
        </w:rPr>
      </w:pPr>
      <w:r w:rsidRPr="005460CB">
        <w:rPr>
          <w:rFonts w:ascii="Calibri" w:hAnsi="Calibri" w:cs="Calibri"/>
          <w:color w:val="000000"/>
          <w:sz w:val="24"/>
          <w:szCs w:val="24"/>
          <w14:textOutline w14:w="0" w14:cap="flat" w14:cmpd="sng" w14:algn="ctr">
            <w14:noFill/>
            <w14:prstDash w14:val="solid"/>
            <w14:bevel/>
          </w14:textOutline>
        </w:rPr>
        <w:t xml:space="preserve">Wykonawca zobowiązany jest do poinformowania Zamawiającego w formie </w:t>
      </w:r>
      <w:r>
        <w:rPr>
          <w:rFonts w:ascii="Calibri" w:hAnsi="Calibri" w:cs="Calibri"/>
          <w:color w:val="000000"/>
          <w:sz w:val="24"/>
          <w:szCs w:val="24"/>
          <w14:textOutline w14:w="0" w14:cap="flat" w14:cmpd="sng" w14:algn="ctr">
            <w14:noFill/>
            <w14:prstDash w14:val="solid"/>
            <w14:bevel/>
          </w14:textOutline>
        </w:rPr>
        <w:t>dokumentowej</w:t>
      </w:r>
      <w:r w:rsidRPr="005460CB">
        <w:rPr>
          <w:rFonts w:ascii="Calibri" w:hAnsi="Calibri" w:cs="Calibri"/>
          <w:color w:val="000000"/>
          <w:sz w:val="24"/>
          <w:szCs w:val="24"/>
          <w14:textOutline w14:w="0" w14:cap="flat" w14:cmpd="sng" w14:algn="ctr">
            <w14:noFill/>
            <w14:prstDash w14:val="solid"/>
            <w14:bevel/>
          </w14:textOutline>
        </w:rPr>
        <w:t xml:space="preserve"> o każdej zmianie danych dotyczących Podwykonawców, jak również o ewentualnych nowych Podwykonawcach, którym zamierza powierzyć prace w ramach realizacji Umowy. </w:t>
      </w:r>
    </w:p>
    <w:p w14:paraId="5ADD7E1B" w14:textId="7A167AF7" w:rsidR="005460CB" w:rsidRPr="005460CB" w:rsidRDefault="005460CB">
      <w:pPr>
        <w:pStyle w:val="Akapitzlist"/>
        <w:numPr>
          <w:ilvl w:val="1"/>
          <w:numId w:val="48"/>
        </w:numPr>
        <w:spacing w:after="0" w:line="276" w:lineRule="auto"/>
        <w:ind w:left="567" w:hanging="567"/>
        <w:jc w:val="both"/>
        <w:rPr>
          <w:rFonts w:ascii="Calibri" w:hAnsi="Calibri" w:cs="Calibri"/>
          <w:color w:val="000000"/>
          <w:sz w:val="24"/>
          <w:szCs w:val="24"/>
          <w14:textOutline w14:w="0" w14:cap="flat" w14:cmpd="sng" w14:algn="ctr">
            <w14:noFill/>
            <w14:prstDash w14:val="solid"/>
            <w14:bevel/>
          </w14:textOutline>
        </w:rPr>
      </w:pPr>
      <w:r w:rsidRPr="005460CB">
        <w:rPr>
          <w:rFonts w:ascii="Calibri" w:hAnsi="Calibri" w:cs="Calibri"/>
          <w:color w:val="000000"/>
          <w:sz w:val="24"/>
          <w:szCs w:val="24"/>
          <w14:textOutline w14:w="0" w14:cap="flat" w14:cmpd="sng" w14:algn="ctr">
            <w14:noFill/>
            <w14:prstDash w14:val="solid"/>
            <w14:bevel/>
          </w14:textOutline>
        </w:rPr>
        <w:t xml:space="preserve">Informacja o zmianie danych dotyczących Podwykonawców powinna zostać przekazana Zamawiającemu w terminie </w:t>
      </w:r>
      <w:r w:rsidR="00A2384B" w:rsidRPr="00A2384B">
        <w:rPr>
          <w:rFonts w:ascii="Calibri" w:hAnsi="Calibri" w:cs="Calibri"/>
          <w:color w:val="000000"/>
          <w:sz w:val="24"/>
          <w:szCs w:val="24"/>
          <w:highlight w:val="yellow"/>
          <w14:textOutline w14:w="0" w14:cap="flat" w14:cmpd="sng" w14:algn="ctr">
            <w14:noFill/>
            <w14:prstDash w14:val="solid"/>
            <w14:bevel/>
          </w14:textOutline>
        </w:rPr>
        <w:t>[__</w:t>
      </w:r>
      <w:r w:rsidRPr="00A2384B">
        <w:rPr>
          <w:rFonts w:ascii="Calibri" w:hAnsi="Calibri" w:cs="Calibri"/>
          <w:color w:val="000000"/>
          <w:sz w:val="24"/>
          <w:szCs w:val="24"/>
          <w:highlight w:val="yellow"/>
          <w14:textOutline w14:w="0" w14:cap="flat" w14:cmpd="sng" w14:algn="ctr">
            <w14:noFill/>
            <w14:prstDash w14:val="solid"/>
            <w14:bevel/>
          </w14:textOutline>
        </w:rPr>
        <w:t>].</w:t>
      </w:r>
      <w:r w:rsidRPr="005460CB">
        <w:rPr>
          <w:rFonts w:ascii="Calibri" w:hAnsi="Calibri" w:cs="Calibri"/>
          <w:color w:val="000000"/>
          <w:sz w:val="24"/>
          <w:szCs w:val="24"/>
          <w14:textOutline w14:w="0" w14:cap="flat" w14:cmpd="sng" w14:algn="ctr">
            <w14:noFill/>
            <w14:prstDash w14:val="solid"/>
            <w14:bevel/>
          </w14:textOutline>
        </w:rPr>
        <w:t xml:space="preserve"> </w:t>
      </w:r>
    </w:p>
    <w:p w14:paraId="2317952B" w14:textId="7A2C5171" w:rsidR="00A2384B" w:rsidRPr="00A2384B" w:rsidRDefault="00A2384B">
      <w:pPr>
        <w:pStyle w:val="Akapitzlist"/>
        <w:numPr>
          <w:ilvl w:val="1"/>
          <w:numId w:val="48"/>
        </w:numPr>
        <w:spacing w:after="0" w:line="276" w:lineRule="auto"/>
        <w:ind w:left="567" w:hanging="567"/>
        <w:jc w:val="both"/>
        <w:rPr>
          <w:rFonts w:ascii="Calibri" w:hAnsi="Calibri" w:cs="Calibri"/>
          <w:color w:val="000000"/>
          <w:sz w:val="24"/>
          <w:szCs w:val="24"/>
          <w14:textOutline w14:w="0" w14:cap="flat" w14:cmpd="sng" w14:algn="ctr">
            <w14:noFill/>
            <w14:prstDash w14:val="solid"/>
            <w14:bevel/>
          </w14:textOutline>
        </w:rPr>
      </w:pPr>
      <w:r w:rsidRPr="00A2384B">
        <w:rPr>
          <w:rFonts w:ascii="Calibri" w:hAnsi="Calibri" w:cs="Calibri"/>
          <w:color w:val="000000"/>
          <w:sz w:val="24"/>
          <w:szCs w:val="24"/>
          <w14:textOutline w14:w="0" w14:cap="flat" w14:cmpd="sng" w14:algn="ctr">
            <w14:noFill/>
            <w14:prstDash w14:val="solid"/>
            <w14:bevel/>
          </w14:textOutline>
        </w:rPr>
        <w:t xml:space="preserve">Informacja o zamiarze powierzenia prac nowemu Podwykonawcy powinna zostać przekazana Zamawiającemu nie później niż na </w:t>
      </w:r>
      <w:r w:rsidRPr="00A2384B">
        <w:rPr>
          <w:rFonts w:ascii="Calibri" w:hAnsi="Calibri" w:cs="Calibri"/>
          <w:color w:val="000000"/>
          <w:sz w:val="24"/>
          <w:szCs w:val="24"/>
          <w:highlight w:val="yellow"/>
          <w14:textOutline w14:w="0" w14:cap="flat" w14:cmpd="sng" w14:algn="ctr">
            <w14:noFill/>
            <w14:prstDash w14:val="solid"/>
            <w14:bevel/>
          </w14:textOutline>
        </w:rPr>
        <w:t>[__]</w:t>
      </w:r>
      <w:r>
        <w:rPr>
          <w:rFonts w:ascii="Calibri" w:hAnsi="Calibri" w:cs="Calibri"/>
          <w:color w:val="000000"/>
          <w:sz w:val="24"/>
          <w:szCs w:val="24"/>
          <w14:textOutline w14:w="0" w14:cap="flat" w14:cmpd="sng" w14:algn="ctr">
            <w14:noFill/>
            <w14:prstDash w14:val="solid"/>
            <w14:bevel/>
          </w14:textOutline>
        </w:rPr>
        <w:t xml:space="preserve"> </w:t>
      </w:r>
      <w:r w:rsidRPr="00A2384B">
        <w:rPr>
          <w:rFonts w:ascii="Calibri" w:hAnsi="Calibri" w:cs="Calibri"/>
          <w:color w:val="000000"/>
          <w:sz w:val="24"/>
          <w:szCs w:val="24"/>
          <w14:textOutline w14:w="0" w14:cap="flat" w14:cmpd="sng" w14:algn="ctr">
            <w14:noFill/>
            <w14:prstDash w14:val="solid"/>
            <w14:bevel/>
          </w14:textOutline>
        </w:rPr>
        <w:t xml:space="preserve">dni przed planowanym powierzeniem mu realizacji prac. </w:t>
      </w:r>
    </w:p>
    <w:p w14:paraId="242835B5" w14:textId="113D5CB5" w:rsidR="00A2384B" w:rsidRPr="00A2384B" w:rsidRDefault="00A2384B">
      <w:pPr>
        <w:pStyle w:val="Akapitzlist"/>
        <w:numPr>
          <w:ilvl w:val="1"/>
          <w:numId w:val="48"/>
        </w:numPr>
        <w:spacing w:after="0" w:line="276" w:lineRule="auto"/>
        <w:ind w:left="567" w:hanging="567"/>
        <w:jc w:val="both"/>
        <w:rPr>
          <w:rFonts w:ascii="Calibri" w:hAnsi="Calibri" w:cs="Calibri"/>
          <w:color w:val="000000"/>
          <w:sz w:val="24"/>
          <w:szCs w:val="24"/>
          <w14:textOutline w14:w="0" w14:cap="flat" w14:cmpd="sng" w14:algn="ctr">
            <w14:noFill/>
            <w14:prstDash w14:val="solid"/>
            <w14:bevel/>
          </w14:textOutline>
        </w:rPr>
      </w:pPr>
      <w:r w:rsidRPr="00A2384B">
        <w:rPr>
          <w:rFonts w:ascii="Calibri" w:hAnsi="Calibri" w:cs="Calibri"/>
          <w:color w:val="000000"/>
          <w:sz w:val="24"/>
          <w:szCs w:val="24"/>
          <w14:textOutline w14:w="0" w14:cap="flat" w14:cmpd="sng" w14:algn="ctr">
            <w14:noFill/>
            <w14:prstDash w14:val="solid"/>
            <w14:bevel/>
          </w14:textOutline>
        </w:rPr>
        <w:t xml:space="preserve">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 </w:t>
      </w:r>
    </w:p>
    <w:p w14:paraId="35A11401" w14:textId="7E389018" w:rsidR="00A2384B" w:rsidRPr="00A2384B" w:rsidRDefault="00A2384B">
      <w:pPr>
        <w:pStyle w:val="Akapitzlist"/>
        <w:numPr>
          <w:ilvl w:val="1"/>
          <w:numId w:val="48"/>
        </w:numPr>
        <w:spacing w:after="0" w:line="276" w:lineRule="auto"/>
        <w:ind w:left="567" w:hanging="567"/>
        <w:jc w:val="both"/>
        <w:rPr>
          <w:rFonts w:ascii="Calibri" w:hAnsi="Calibri" w:cs="Calibri"/>
          <w:color w:val="000000"/>
          <w:sz w:val="24"/>
          <w:szCs w:val="24"/>
          <w14:textOutline w14:w="0" w14:cap="flat" w14:cmpd="sng" w14:algn="ctr">
            <w14:noFill/>
            <w14:prstDash w14:val="solid"/>
            <w14:bevel/>
          </w14:textOutline>
        </w:rPr>
      </w:pPr>
      <w:r w:rsidRPr="00A2384B">
        <w:rPr>
          <w:rFonts w:ascii="Calibri" w:hAnsi="Calibri" w:cs="Calibri"/>
          <w:color w:val="000000"/>
          <w:sz w:val="24"/>
          <w:szCs w:val="24"/>
          <w14:textOutline w14:w="0" w14:cap="flat" w14:cmpd="sng" w14:algn="ctr">
            <w14:noFill/>
            <w14:prstDash w14:val="solid"/>
            <w14:bevel/>
          </w14:textOutline>
        </w:rPr>
        <w:t xml:space="preserve">Jeżeli Wykonawca dokonuje zmiany Podwykonawcy, na zasoby którego powoływał się w toku postępowania poprzedzającego zawarcie niniejszej Umowy, zobowiązany </w:t>
      </w:r>
      <w:r>
        <w:rPr>
          <w:rFonts w:ascii="Calibri" w:hAnsi="Calibri" w:cs="Calibri"/>
          <w:color w:val="000000"/>
          <w:sz w:val="24"/>
          <w:szCs w:val="24"/>
          <w14:textOutline w14:w="0" w14:cap="flat" w14:cmpd="sng" w14:algn="ctr">
            <w14:noFill/>
            <w14:prstDash w14:val="solid"/>
            <w14:bevel/>
          </w14:textOutline>
        </w:rPr>
        <w:t>jest</w:t>
      </w:r>
      <w:r w:rsidRPr="00A2384B">
        <w:rPr>
          <w:rFonts w:ascii="Calibri" w:hAnsi="Calibri" w:cs="Calibri"/>
          <w:color w:val="000000"/>
          <w:sz w:val="24"/>
          <w:szCs w:val="24"/>
          <w14:textOutline w14:w="0" w14:cap="flat" w14:cmpd="sng" w14:algn="ctr">
            <w14:noFill/>
            <w14:prstDash w14:val="solid"/>
            <w14:bevel/>
          </w14:textOutline>
        </w:rPr>
        <w:t xml:space="preserve">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 czasu wykazania przez Wykonawcę ich spełnienia, a opóźnienie w wykonaniu Umowy, powstałe wskutek braku współdziałania z takim Podwykonawcą, stanowi zwłokę Wykonawcy.</w:t>
      </w:r>
    </w:p>
    <w:p w14:paraId="1B72C801" w14:textId="514170BF" w:rsidR="005460CB" w:rsidRPr="00A2384B" w:rsidRDefault="00A2384B">
      <w:pPr>
        <w:pStyle w:val="Akapitzlist"/>
        <w:numPr>
          <w:ilvl w:val="1"/>
          <w:numId w:val="48"/>
        </w:numPr>
        <w:spacing w:after="0" w:line="276" w:lineRule="auto"/>
        <w:ind w:left="567" w:hanging="567"/>
        <w:jc w:val="both"/>
        <w:rPr>
          <w:rFonts w:ascii="Calibri" w:hAnsi="Calibri" w:cs="Calibri"/>
          <w:color w:val="000000"/>
          <w:sz w:val="24"/>
          <w:szCs w:val="24"/>
          <w14:textOutline w14:w="0" w14:cap="flat" w14:cmpd="sng" w14:algn="ctr">
            <w14:noFill/>
            <w14:prstDash w14:val="solid"/>
            <w14:bevel/>
          </w14:textOutline>
        </w:rPr>
      </w:pPr>
      <w:r w:rsidRPr="00A2384B">
        <w:rPr>
          <w:rFonts w:ascii="Calibri" w:hAnsi="Calibri" w:cs="Calibri"/>
          <w:color w:val="000000"/>
          <w:sz w:val="24"/>
          <w:szCs w:val="24"/>
          <w14:textOutline w14:w="0" w14:cap="flat" w14:cmpd="sng" w14:algn="ctr">
            <w14:noFill/>
            <w14:prstDash w14:val="solid"/>
            <w14:bevel/>
          </w14:textOutline>
        </w:rPr>
        <w:t xml:space="preserve">Jeżeli Wykonawca rezygnuje z posługiwania się Podwykonawcą, na zasoby którego powoływał się w toku postępowania poprzedzającego zawarcie niniejszej Umowy, zobowiązany jest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t>
      </w:r>
      <w:r w:rsidRPr="00A2384B">
        <w:rPr>
          <w:rFonts w:ascii="Calibri" w:hAnsi="Calibri" w:cs="Calibri"/>
          <w:color w:val="000000"/>
          <w:sz w:val="24"/>
          <w:szCs w:val="24"/>
          <w14:textOutline w14:w="0" w14:cap="flat" w14:cmpd="sng" w14:algn="ctr">
            <w14:noFill/>
            <w14:prstDash w14:val="solid"/>
            <w14:bevel/>
          </w14:textOutline>
        </w:rPr>
        <w:lastRenderedPageBreak/>
        <w:t>warunków lub kryteriów, a opóźnienie w wykonaniu Umowy, powstałe wskutek braku współdziałania z Wykonawcą, stanowi zwłokę Wykonawcy.</w:t>
      </w:r>
    </w:p>
    <w:p w14:paraId="7ECF29FF" w14:textId="77777777" w:rsidR="00DF2C58" w:rsidRDefault="00DF2C58" w:rsidP="00DF2C58">
      <w:pPr>
        <w:spacing w:after="0"/>
        <w:jc w:val="center"/>
        <w:rPr>
          <w:rFonts w:ascii="Calibri" w:hAnsi="Calibri" w:cs="Calibri"/>
          <w:b/>
          <w:bCs/>
          <w:sz w:val="24"/>
          <w:szCs w:val="24"/>
        </w:rPr>
      </w:pPr>
    </w:p>
    <w:p w14:paraId="2841B715" w14:textId="57053BAC"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A00E24" w:rsidRPr="00EF3CC6">
        <w:rPr>
          <w:rFonts w:ascii="Calibri" w:hAnsi="Calibri" w:cs="Calibri"/>
          <w:b/>
          <w:bCs/>
          <w:sz w:val="24"/>
          <w:szCs w:val="24"/>
        </w:rPr>
        <w:t>2</w:t>
      </w:r>
      <w:r w:rsidR="00C94B59" w:rsidRPr="00EF3CC6">
        <w:rPr>
          <w:rFonts w:ascii="Calibri" w:hAnsi="Calibri" w:cs="Calibri"/>
          <w:b/>
          <w:bCs/>
          <w:sz w:val="24"/>
          <w:szCs w:val="24"/>
        </w:rPr>
        <w:t>8</w:t>
      </w:r>
    </w:p>
    <w:p w14:paraId="4AA72251" w14:textId="77777777" w:rsidR="00C94B59" w:rsidRPr="00B812C4" w:rsidRDefault="00C94B59" w:rsidP="00EF3CC6">
      <w:pPr>
        <w:pStyle w:val="Nagwek1"/>
        <w:spacing w:before="0"/>
        <w:jc w:val="center"/>
        <w:rPr>
          <w:rFonts w:eastAsia="Arial Unicode MS"/>
        </w:rPr>
      </w:pPr>
      <w:bookmarkStart w:id="33" w:name="_Toc221181235"/>
      <w:r w:rsidRPr="00B812C4">
        <w:rPr>
          <w:rFonts w:eastAsia="Arial Unicode MS"/>
        </w:rPr>
        <w:t>Terminy realizacji Umowy</w:t>
      </w:r>
      <w:bookmarkEnd w:id="33"/>
    </w:p>
    <w:p w14:paraId="78C7E2D8" w14:textId="695A825A" w:rsidR="00A27886" w:rsidRDefault="00C94B59" w:rsidP="00EF3CC6">
      <w:pPr>
        <w:pStyle w:val="Tre"/>
        <w:spacing w:line="276" w:lineRule="auto"/>
        <w:contextualSpacing/>
      </w:pPr>
      <w:r w:rsidRPr="00B812C4">
        <w:rPr>
          <w:rFonts w:eastAsia="Arial Unicode MS" w:cs="Calibri"/>
          <w:sz w:val="24"/>
          <w:szCs w:val="24"/>
        </w:rPr>
        <w:t>Wykonawca zobowiązany jest do realizacji Umowy zgodnie z Harmonogramem.</w:t>
      </w:r>
    </w:p>
    <w:p w14:paraId="33CEEF8A" w14:textId="77777777" w:rsidR="00DF2C58" w:rsidRDefault="00DF2C58" w:rsidP="00DF2C58">
      <w:pPr>
        <w:spacing w:after="0"/>
        <w:jc w:val="center"/>
        <w:rPr>
          <w:rFonts w:ascii="Calibri" w:hAnsi="Calibri" w:cs="Calibri"/>
          <w:b/>
          <w:bCs/>
          <w:sz w:val="24"/>
          <w:szCs w:val="24"/>
        </w:rPr>
      </w:pPr>
    </w:p>
    <w:p w14:paraId="496534CB" w14:textId="36D2107A" w:rsidR="00C94B59" w:rsidRPr="00EF3CC6" w:rsidRDefault="00C94B59" w:rsidP="00EF3CC6">
      <w:pPr>
        <w:spacing w:after="0"/>
        <w:jc w:val="center"/>
        <w:rPr>
          <w:rFonts w:cs="Calibri"/>
          <w:bCs/>
        </w:rPr>
      </w:pPr>
      <w:r w:rsidRPr="00EF3CC6">
        <w:rPr>
          <w:rFonts w:ascii="Calibri" w:hAnsi="Calibri" w:cs="Calibri"/>
          <w:b/>
          <w:bCs/>
          <w:sz w:val="24"/>
          <w:szCs w:val="24"/>
        </w:rPr>
        <w:t>§ 29</w:t>
      </w:r>
    </w:p>
    <w:p w14:paraId="79A15383" w14:textId="201B9E59" w:rsidR="008571A2" w:rsidRPr="00B812C4" w:rsidRDefault="008571A2" w:rsidP="00EF3CC6">
      <w:pPr>
        <w:pStyle w:val="Paragrafnagwkowy"/>
        <w:spacing w:before="0" w:after="0" w:line="276" w:lineRule="auto"/>
        <w:contextualSpacing/>
        <w:outlineLvl w:val="0"/>
        <w:rPr>
          <w:rFonts w:eastAsia="Arial Unicode MS" w:cs="Calibri"/>
        </w:rPr>
      </w:pPr>
      <w:bookmarkStart w:id="34" w:name="_Toc221181236"/>
      <w:r w:rsidRPr="00EF3CC6">
        <w:rPr>
          <w:rStyle w:val="Nagwek1Znak"/>
          <w:b/>
          <w:bCs/>
        </w:rPr>
        <w:t>Okres obowiązywania Umowy oraz rozwiązanie Umowy</w:t>
      </w:r>
      <w:bookmarkEnd w:id="34"/>
    </w:p>
    <w:p w14:paraId="3D0DAE91" w14:textId="0926EFD0" w:rsidR="008571A2" w:rsidRPr="00B812C4" w:rsidRDefault="008571A2">
      <w:pPr>
        <w:pStyle w:val="Tre"/>
        <w:numPr>
          <w:ilvl w:val="0"/>
          <w:numId w:val="52"/>
        </w:numPr>
        <w:spacing w:line="276" w:lineRule="auto"/>
        <w:ind w:left="567" w:hanging="567"/>
        <w:contextualSpacing/>
        <w:rPr>
          <w:rFonts w:cs="Calibri"/>
          <w:sz w:val="24"/>
          <w:szCs w:val="24"/>
        </w:rPr>
      </w:pPr>
      <w:r w:rsidRPr="00B812C4">
        <w:rPr>
          <w:rFonts w:cs="Calibri"/>
          <w:sz w:val="24"/>
          <w:szCs w:val="24"/>
        </w:rPr>
        <w:t xml:space="preserve">Umowa została zawarta na </w:t>
      </w:r>
      <w:r w:rsidR="00182A34">
        <w:rPr>
          <w:rFonts w:cs="Calibri"/>
          <w:sz w:val="24"/>
          <w:szCs w:val="24"/>
        </w:rPr>
        <w:t>czas określony</w:t>
      </w:r>
      <w:r w:rsidRPr="00B812C4">
        <w:rPr>
          <w:rFonts w:cs="Calibri"/>
          <w:sz w:val="24"/>
          <w:szCs w:val="24"/>
        </w:rPr>
        <w:t xml:space="preserve"> do </w:t>
      </w:r>
      <w:r w:rsidR="00C83966" w:rsidRPr="00B812C4">
        <w:rPr>
          <w:rFonts w:cs="Calibri"/>
          <w:sz w:val="24"/>
          <w:szCs w:val="24"/>
          <w:highlight w:val="yellow"/>
        </w:rPr>
        <w:t>[__]</w:t>
      </w:r>
      <w:r w:rsidRPr="00B812C4">
        <w:rPr>
          <w:rFonts w:cs="Calibri"/>
          <w:sz w:val="24"/>
          <w:szCs w:val="24"/>
        </w:rPr>
        <w:t xml:space="preserve"> r.</w:t>
      </w:r>
      <w:r w:rsidR="00182A34">
        <w:rPr>
          <w:rStyle w:val="Odwoanieprzypisudolnego"/>
          <w:rFonts w:cs="Calibri"/>
          <w:sz w:val="24"/>
          <w:szCs w:val="24"/>
        </w:rPr>
        <w:footnoteReference w:id="55"/>
      </w:r>
      <w:r w:rsidRPr="00B812C4">
        <w:rPr>
          <w:rFonts w:cs="Calibri"/>
          <w:sz w:val="24"/>
          <w:szCs w:val="24"/>
        </w:rPr>
        <w:t xml:space="preserve">, z zastrzeżeniem postanowień Umowy dotyczących rękojmi i gwarancji określonych w </w:t>
      </w:r>
      <w:r w:rsidRPr="00B812C4">
        <w:rPr>
          <w:rFonts w:eastAsia="Arial Unicode MS" w:cs="Calibri"/>
          <w:sz w:val="24"/>
          <w:szCs w:val="24"/>
        </w:rPr>
        <w:t xml:space="preserve">§ </w:t>
      </w:r>
      <w:r w:rsidR="00DC7F63" w:rsidRPr="00B812C4">
        <w:rPr>
          <w:rFonts w:eastAsia="Arial Unicode MS" w:cs="Calibri"/>
          <w:sz w:val="24"/>
          <w:szCs w:val="24"/>
        </w:rPr>
        <w:t>2</w:t>
      </w:r>
      <w:r w:rsidR="00182A34">
        <w:rPr>
          <w:rFonts w:eastAsia="Arial Unicode MS" w:cs="Calibri"/>
          <w:sz w:val="24"/>
          <w:szCs w:val="24"/>
        </w:rPr>
        <w:t>6</w:t>
      </w:r>
      <w:r w:rsidR="00C83966" w:rsidRPr="00B812C4">
        <w:rPr>
          <w:rFonts w:eastAsia="Arial Unicode MS" w:cs="Calibri"/>
          <w:sz w:val="24"/>
          <w:szCs w:val="24"/>
        </w:rPr>
        <w:t xml:space="preserve"> Umowy</w:t>
      </w:r>
      <w:r w:rsidR="0043598C">
        <w:rPr>
          <w:rFonts w:eastAsia="Arial Unicode MS" w:cs="Calibri"/>
          <w:sz w:val="24"/>
          <w:szCs w:val="24"/>
        </w:rPr>
        <w:t>, a także praw własności intelektualnej, o której mowa w § 23-25 Umowy oraz bezpieczeństwa informacji, o których mowa w §21 Umowy</w:t>
      </w:r>
      <w:r w:rsidRPr="00B812C4">
        <w:rPr>
          <w:rFonts w:eastAsia="Arial Unicode MS" w:cs="Calibri"/>
          <w:sz w:val="24"/>
          <w:szCs w:val="24"/>
        </w:rPr>
        <w:t xml:space="preserve">. </w:t>
      </w:r>
    </w:p>
    <w:p w14:paraId="50EED2C2" w14:textId="127A269F" w:rsidR="008571A2" w:rsidRPr="00B812C4" w:rsidRDefault="008571A2">
      <w:pPr>
        <w:pStyle w:val="Tre"/>
        <w:numPr>
          <w:ilvl w:val="0"/>
          <w:numId w:val="52"/>
        </w:numPr>
        <w:spacing w:line="276" w:lineRule="auto"/>
        <w:ind w:left="567" w:hanging="567"/>
        <w:contextualSpacing/>
        <w:rPr>
          <w:rFonts w:cs="Calibri"/>
          <w:sz w:val="24"/>
          <w:szCs w:val="24"/>
        </w:rPr>
      </w:pPr>
      <w:r w:rsidRPr="00B812C4">
        <w:rPr>
          <w:rFonts w:cs="Calibri"/>
          <w:sz w:val="24"/>
          <w:szCs w:val="24"/>
        </w:rPr>
        <w:t>Wykonawca jest uprawniony do odstąpienia od Umowy w przypadkach:</w:t>
      </w:r>
    </w:p>
    <w:p w14:paraId="75182D65" w14:textId="77777777" w:rsidR="008571A2" w:rsidRPr="00B812C4" w:rsidRDefault="008571A2">
      <w:pPr>
        <w:pStyle w:val="Tre"/>
        <w:numPr>
          <w:ilvl w:val="0"/>
          <w:numId w:val="49"/>
        </w:numPr>
        <w:spacing w:line="276" w:lineRule="auto"/>
        <w:ind w:left="1134" w:hanging="567"/>
        <w:contextualSpacing/>
        <w:rPr>
          <w:rFonts w:cs="Calibri"/>
          <w:sz w:val="24"/>
          <w:szCs w:val="24"/>
        </w:rPr>
      </w:pPr>
      <w:r w:rsidRPr="00B812C4">
        <w:rPr>
          <w:rFonts w:cs="Calibri"/>
          <w:sz w:val="24"/>
          <w:szCs w:val="24"/>
        </w:rPr>
        <w:t>gdy nastąpi zmiana przepisów prawa, która uniemożliwia realizację Umowy;</w:t>
      </w:r>
    </w:p>
    <w:p w14:paraId="3B92827D" w14:textId="20813C7A" w:rsidR="008571A2" w:rsidRPr="00B812C4" w:rsidRDefault="008571A2">
      <w:pPr>
        <w:pStyle w:val="Tre"/>
        <w:numPr>
          <w:ilvl w:val="0"/>
          <w:numId w:val="49"/>
        </w:numPr>
        <w:spacing w:line="276" w:lineRule="auto"/>
        <w:ind w:left="1134" w:hanging="567"/>
        <w:contextualSpacing/>
        <w:rPr>
          <w:rFonts w:cs="Calibri"/>
          <w:sz w:val="24"/>
          <w:szCs w:val="24"/>
        </w:rPr>
      </w:pPr>
      <w:r w:rsidRPr="00B812C4">
        <w:rPr>
          <w:rFonts w:cs="Calibri"/>
          <w:sz w:val="24"/>
          <w:szCs w:val="24"/>
        </w:rPr>
        <w:t xml:space="preserve">gdy Zamawiający nie realizuje Umowy i pozostaje bezczynny po upływie wyznaczonego terminu pomimo uprzedniego wezwania Zamawiającego przez Wykonawcę do przystąpienia do realizacji Umowy z jednoczesnym określeniem terminu, nie krótszego niż </w:t>
      </w:r>
      <w:r w:rsidR="00DC7F63" w:rsidRPr="00B812C4">
        <w:rPr>
          <w:rFonts w:cs="Calibri"/>
          <w:sz w:val="24"/>
          <w:szCs w:val="24"/>
          <w:highlight w:val="yellow"/>
        </w:rPr>
        <w:t>[__]</w:t>
      </w:r>
      <w:r w:rsidR="00DC7F63" w:rsidRPr="00B812C4">
        <w:rPr>
          <w:rFonts w:cs="Calibri"/>
          <w:sz w:val="24"/>
          <w:szCs w:val="24"/>
        </w:rPr>
        <w:t xml:space="preserve"> </w:t>
      </w:r>
      <w:r w:rsidRPr="00B812C4">
        <w:rPr>
          <w:rFonts w:cs="Calibri"/>
          <w:sz w:val="24"/>
          <w:szCs w:val="24"/>
        </w:rPr>
        <w:t>Dni Roboczych, z zagrożeniem odstąpienia od Umowy w razie jego bezskutecznego upływu.</w:t>
      </w:r>
    </w:p>
    <w:p w14:paraId="7EA4C68E" w14:textId="7E28F7FA" w:rsidR="008571A2" w:rsidRPr="00B812C4" w:rsidRDefault="008571A2">
      <w:pPr>
        <w:pStyle w:val="Tre"/>
        <w:numPr>
          <w:ilvl w:val="0"/>
          <w:numId w:val="52"/>
        </w:numPr>
        <w:spacing w:line="276" w:lineRule="auto"/>
        <w:ind w:left="567" w:hanging="567"/>
        <w:contextualSpacing/>
        <w:rPr>
          <w:rFonts w:cs="Calibri"/>
          <w:sz w:val="24"/>
          <w:szCs w:val="24"/>
        </w:rPr>
      </w:pPr>
      <w:r w:rsidRPr="00B812C4">
        <w:rPr>
          <w:rFonts w:cs="Calibri"/>
          <w:sz w:val="24"/>
          <w:szCs w:val="24"/>
        </w:rPr>
        <w:t>Zamawiający jest uprawniony do odstąpienia od Umowy, gdy Wykonawca:</w:t>
      </w:r>
    </w:p>
    <w:p w14:paraId="12622AED" w14:textId="097BA295" w:rsidR="008571A2" w:rsidRPr="00B812C4" w:rsidRDefault="008571A2">
      <w:pPr>
        <w:pStyle w:val="Akapitzlist"/>
        <w:numPr>
          <w:ilvl w:val="2"/>
          <w:numId w:val="46"/>
        </w:numPr>
        <w:spacing w:after="0" w:line="276" w:lineRule="auto"/>
        <w:ind w:left="1134"/>
        <w:jc w:val="both"/>
        <w:rPr>
          <w:rFonts w:ascii="Calibri" w:hAnsi="Calibri" w:cs="Calibri"/>
          <w:sz w:val="24"/>
          <w:szCs w:val="24"/>
        </w:rPr>
      </w:pPr>
      <w:r w:rsidRPr="00B812C4">
        <w:rPr>
          <w:rFonts w:ascii="Calibri" w:hAnsi="Calibri" w:cs="Calibri"/>
          <w:sz w:val="24"/>
          <w:szCs w:val="24"/>
        </w:rPr>
        <w:t>nie realizuje Umowy i pozostaje bezczynny po upływie terminu</w:t>
      </w:r>
      <w:r w:rsidR="005460CB" w:rsidRPr="005460CB">
        <w:rPr>
          <w:rFonts w:ascii="Calibri" w:hAnsi="Calibri" w:cs="Calibri"/>
          <w:sz w:val="24"/>
          <w:szCs w:val="24"/>
        </w:rPr>
        <w:t xml:space="preserve"> </w:t>
      </w:r>
      <w:r w:rsidR="005460CB" w:rsidRPr="00B812C4">
        <w:rPr>
          <w:rFonts w:ascii="Calibri" w:hAnsi="Calibri" w:cs="Calibri"/>
          <w:sz w:val="24"/>
          <w:szCs w:val="24"/>
        </w:rPr>
        <w:t>wyznaczonego</w:t>
      </w:r>
      <w:r w:rsidR="005460CB">
        <w:rPr>
          <w:rFonts w:ascii="Calibri" w:hAnsi="Calibri" w:cs="Calibri"/>
          <w:sz w:val="24"/>
          <w:szCs w:val="24"/>
        </w:rPr>
        <w:t xml:space="preserve"> w Harmonogramie</w:t>
      </w:r>
      <w:r w:rsidRPr="00B812C4">
        <w:rPr>
          <w:rFonts w:ascii="Calibri" w:hAnsi="Calibri" w:cs="Calibri"/>
          <w:sz w:val="24"/>
          <w:szCs w:val="24"/>
        </w:rPr>
        <w:t xml:space="preserve">, pomimo uprzedniego wezwania Wykonawcy przez Zamawiającego do przystąpienia do realizacji Umowy z jednoczesnym określeniem terminu, nie krótszego niż </w:t>
      </w:r>
      <w:r w:rsidR="000902C8" w:rsidRPr="00B812C4">
        <w:rPr>
          <w:rFonts w:ascii="Calibri" w:hAnsi="Calibri" w:cs="Calibri"/>
          <w:sz w:val="24"/>
          <w:szCs w:val="24"/>
          <w:highlight w:val="yellow"/>
        </w:rPr>
        <w:t>[__]</w:t>
      </w:r>
      <w:r w:rsidR="000902C8" w:rsidRPr="00B812C4">
        <w:rPr>
          <w:rFonts w:ascii="Calibri" w:hAnsi="Calibri" w:cs="Calibri"/>
          <w:sz w:val="24"/>
          <w:szCs w:val="24"/>
        </w:rPr>
        <w:t xml:space="preserve"> </w:t>
      </w:r>
      <w:r w:rsidRPr="00B812C4">
        <w:rPr>
          <w:rFonts w:ascii="Calibri" w:hAnsi="Calibri" w:cs="Calibri"/>
          <w:sz w:val="24"/>
          <w:szCs w:val="24"/>
        </w:rPr>
        <w:t>Dni Roboczych, z zagrożeniem odstąpienia od Umowy w razie jego bezskutecznego upływu;</w:t>
      </w:r>
    </w:p>
    <w:p w14:paraId="5B158AF5" w14:textId="49850F36" w:rsidR="008571A2" w:rsidRPr="00B812C4" w:rsidRDefault="008571A2">
      <w:pPr>
        <w:pStyle w:val="Akapitzlist"/>
        <w:numPr>
          <w:ilvl w:val="2"/>
          <w:numId w:val="46"/>
        </w:numPr>
        <w:spacing w:after="0" w:line="276" w:lineRule="auto"/>
        <w:ind w:left="1134"/>
        <w:jc w:val="both"/>
        <w:rPr>
          <w:rFonts w:ascii="Calibri" w:hAnsi="Calibri" w:cs="Calibri"/>
          <w:sz w:val="24"/>
          <w:szCs w:val="24"/>
        </w:rPr>
      </w:pPr>
      <w:r w:rsidRPr="00B812C4">
        <w:rPr>
          <w:rFonts w:ascii="Calibri" w:hAnsi="Calibri" w:cs="Calibri"/>
          <w:sz w:val="24"/>
          <w:szCs w:val="24"/>
        </w:rPr>
        <w:t xml:space="preserve">realizuje Umowę w sposób niezgodny z treścią Umowy lub przepisami prawa, pomimo uprzedniego wezwania Wykonawcy przez Zamawiającego do zaprzestania i usunięcia skutków naruszeń z jednoczesnym określeniem terminu, nie krótszego niż </w:t>
      </w:r>
      <w:r w:rsidR="000902C8" w:rsidRPr="00B812C4">
        <w:rPr>
          <w:rFonts w:ascii="Calibri" w:hAnsi="Calibri" w:cs="Calibri"/>
          <w:sz w:val="24"/>
          <w:szCs w:val="24"/>
          <w:highlight w:val="yellow"/>
        </w:rPr>
        <w:t>[__]</w:t>
      </w:r>
      <w:r w:rsidR="000902C8" w:rsidRPr="00B812C4">
        <w:rPr>
          <w:rFonts w:ascii="Calibri" w:hAnsi="Calibri" w:cs="Calibri"/>
          <w:sz w:val="24"/>
          <w:szCs w:val="24"/>
        </w:rPr>
        <w:t xml:space="preserve"> </w:t>
      </w:r>
      <w:r w:rsidRPr="00B812C4">
        <w:rPr>
          <w:rFonts w:ascii="Calibri" w:hAnsi="Calibri" w:cs="Calibri"/>
          <w:sz w:val="24"/>
          <w:szCs w:val="24"/>
        </w:rPr>
        <w:t>Dni Roboczych, z zagrożeniem odstąpienia od Umowy w razie jego bezskutecznego upływu;</w:t>
      </w:r>
    </w:p>
    <w:p w14:paraId="580A25AD" w14:textId="77777777" w:rsidR="00AF43E8" w:rsidRDefault="008571A2">
      <w:pPr>
        <w:pStyle w:val="Akapitzlist"/>
        <w:numPr>
          <w:ilvl w:val="2"/>
          <w:numId w:val="46"/>
        </w:numPr>
        <w:spacing w:after="0" w:line="276" w:lineRule="auto"/>
        <w:ind w:left="1134"/>
        <w:jc w:val="both"/>
        <w:rPr>
          <w:rFonts w:ascii="Calibri" w:hAnsi="Calibri" w:cs="Calibri"/>
          <w:sz w:val="24"/>
          <w:szCs w:val="24"/>
        </w:rPr>
      </w:pPr>
      <w:r w:rsidRPr="00B812C4">
        <w:rPr>
          <w:rFonts w:ascii="Calibri" w:hAnsi="Calibri" w:cs="Calibri"/>
          <w:sz w:val="24"/>
          <w:szCs w:val="24"/>
        </w:rPr>
        <w:t>w razie wystąpienia istotnej zmiany okoliczności powodującej, że wykonanie przedmiotu Umowy nie leży w interesie publicznym, czego nie można było przewidzieć w chwili zawarcia Umowy</w:t>
      </w:r>
      <w:r w:rsidR="00AF43E8">
        <w:rPr>
          <w:rFonts w:ascii="Calibri" w:hAnsi="Calibri" w:cs="Calibri"/>
          <w:sz w:val="24"/>
          <w:szCs w:val="24"/>
        </w:rPr>
        <w:t>;</w:t>
      </w:r>
    </w:p>
    <w:p w14:paraId="76B80217" w14:textId="1D4E614E" w:rsidR="00182A34" w:rsidRDefault="00182A34">
      <w:pPr>
        <w:pStyle w:val="Akapitzlist"/>
        <w:numPr>
          <w:ilvl w:val="2"/>
          <w:numId w:val="46"/>
        </w:numPr>
        <w:spacing w:after="0" w:line="276" w:lineRule="auto"/>
        <w:ind w:left="1134"/>
        <w:jc w:val="both"/>
        <w:rPr>
          <w:rFonts w:ascii="Calibri" w:hAnsi="Calibri" w:cs="Calibri"/>
          <w:sz w:val="24"/>
          <w:szCs w:val="24"/>
        </w:rPr>
      </w:pPr>
      <w:r>
        <w:rPr>
          <w:rFonts w:ascii="Calibri" w:hAnsi="Calibri" w:cs="Calibri"/>
          <w:sz w:val="24"/>
          <w:szCs w:val="24"/>
        </w:rPr>
        <w:t>osiągnie limit zastrzeżonych kar umownych, o którym mowa w § 20 ust. 14 Umowy;</w:t>
      </w:r>
    </w:p>
    <w:p w14:paraId="6480B012" w14:textId="100A8921" w:rsidR="008571A2" w:rsidRPr="00B812C4" w:rsidRDefault="00AF43E8">
      <w:pPr>
        <w:pStyle w:val="Akapitzlist"/>
        <w:numPr>
          <w:ilvl w:val="2"/>
          <w:numId w:val="46"/>
        </w:numPr>
        <w:spacing w:after="0" w:line="276" w:lineRule="auto"/>
        <w:ind w:left="1134"/>
        <w:jc w:val="both"/>
        <w:rPr>
          <w:rFonts w:ascii="Calibri" w:hAnsi="Calibri" w:cs="Calibri"/>
          <w:sz w:val="24"/>
          <w:szCs w:val="24"/>
        </w:rPr>
      </w:pPr>
      <w:r>
        <w:rPr>
          <w:rFonts w:ascii="Calibri" w:hAnsi="Calibri" w:cs="Calibri"/>
          <w:sz w:val="24"/>
          <w:szCs w:val="24"/>
        </w:rPr>
        <w:t xml:space="preserve">zaniecha obowiązku posiadania polisy </w:t>
      </w:r>
      <w:r w:rsidRPr="00AF43E8">
        <w:rPr>
          <w:rFonts w:ascii="Calibri" w:hAnsi="Calibri" w:cs="Calibri"/>
          <w:sz w:val="24"/>
          <w:szCs w:val="24"/>
        </w:rPr>
        <w:t>ubezpieczenia odpowiedzialności cywilnej z tytułu prowadzonej działalności gospodarczej,</w:t>
      </w:r>
      <w:r>
        <w:rPr>
          <w:rFonts w:ascii="Calibri" w:hAnsi="Calibri" w:cs="Calibri"/>
          <w:sz w:val="24"/>
          <w:szCs w:val="24"/>
        </w:rPr>
        <w:t xml:space="preserve"> o której mowa w § 4 ust. 2 pkt 5) Umowy.</w:t>
      </w:r>
      <w:r w:rsidR="008571A2" w:rsidRPr="00B812C4">
        <w:rPr>
          <w:rFonts w:ascii="Calibri" w:hAnsi="Calibri" w:cs="Calibri"/>
          <w:sz w:val="24"/>
          <w:szCs w:val="24"/>
        </w:rPr>
        <w:t xml:space="preserve"> </w:t>
      </w:r>
    </w:p>
    <w:p w14:paraId="37EF7EED" w14:textId="3C47B3C4" w:rsidR="008571A2" w:rsidRPr="00B812C4" w:rsidRDefault="008571A2">
      <w:pPr>
        <w:pStyle w:val="Tre"/>
        <w:numPr>
          <w:ilvl w:val="0"/>
          <w:numId w:val="52"/>
        </w:numPr>
        <w:spacing w:line="276" w:lineRule="auto"/>
        <w:ind w:left="567" w:hanging="567"/>
        <w:contextualSpacing/>
        <w:rPr>
          <w:rFonts w:cs="Calibri"/>
          <w:sz w:val="24"/>
          <w:szCs w:val="24"/>
        </w:rPr>
      </w:pPr>
      <w:r w:rsidRPr="00B812C4">
        <w:rPr>
          <w:rFonts w:cs="Calibri"/>
          <w:sz w:val="24"/>
          <w:szCs w:val="24"/>
        </w:rPr>
        <w:t xml:space="preserve">Strony są uprawnione do odstąpienia od Umowy określonego w ust. 2 lub 3 w terminie </w:t>
      </w:r>
      <w:r w:rsidR="000902C8" w:rsidRPr="00B812C4">
        <w:rPr>
          <w:rFonts w:cs="Calibri"/>
          <w:sz w:val="24"/>
          <w:szCs w:val="24"/>
          <w:highlight w:val="yellow"/>
        </w:rPr>
        <w:t>[__]</w:t>
      </w:r>
      <w:r w:rsidR="000902C8" w:rsidRPr="00B812C4">
        <w:rPr>
          <w:rFonts w:cs="Calibri"/>
          <w:sz w:val="24"/>
          <w:szCs w:val="24"/>
        </w:rPr>
        <w:t xml:space="preserve"> </w:t>
      </w:r>
      <w:r w:rsidRPr="00B812C4">
        <w:rPr>
          <w:rFonts w:cs="Calibri"/>
          <w:sz w:val="24"/>
          <w:szCs w:val="24"/>
        </w:rPr>
        <w:t>Dni Roboczych od:</w:t>
      </w:r>
    </w:p>
    <w:p w14:paraId="79E52283" w14:textId="77777777" w:rsidR="008571A2" w:rsidRPr="00B812C4" w:rsidRDefault="008571A2">
      <w:pPr>
        <w:pStyle w:val="Akapitzlist"/>
        <w:numPr>
          <w:ilvl w:val="0"/>
          <w:numId w:val="45"/>
        </w:numPr>
        <w:spacing w:after="0" w:line="276" w:lineRule="auto"/>
        <w:ind w:left="1134" w:hanging="567"/>
        <w:jc w:val="both"/>
        <w:rPr>
          <w:rFonts w:ascii="Calibri" w:hAnsi="Calibri" w:cs="Calibri"/>
          <w:sz w:val="24"/>
          <w:szCs w:val="24"/>
        </w:rPr>
      </w:pPr>
      <w:r w:rsidRPr="00B812C4">
        <w:rPr>
          <w:rFonts w:ascii="Calibri" w:hAnsi="Calibri" w:cs="Calibri"/>
          <w:sz w:val="24"/>
          <w:szCs w:val="24"/>
        </w:rPr>
        <w:lastRenderedPageBreak/>
        <w:t xml:space="preserve">bezskutecznego upływu terminu wyznaczonego przez daną Stronę w wezwaniu – w przypadku określonym w ust. 2 pkt 2 lub w ust. 3 pkt 1 lub 2 Umowy; </w:t>
      </w:r>
    </w:p>
    <w:p w14:paraId="6669E251" w14:textId="09D7BD67" w:rsidR="008571A2" w:rsidRDefault="008571A2">
      <w:pPr>
        <w:pStyle w:val="Akapitzlist"/>
        <w:numPr>
          <w:ilvl w:val="0"/>
          <w:numId w:val="45"/>
        </w:numPr>
        <w:spacing w:after="0" w:line="276" w:lineRule="auto"/>
        <w:ind w:left="1134" w:hanging="567"/>
        <w:jc w:val="both"/>
        <w:rPr>
          <w:rFonts w:ascii="Calibri" w:hAnsi="Calibri" w:cs="Calibri"/>
          <w:sz w:val="24"/>
          <w:szCs w:val="24"/>
        </w:rPr>
      </w:pPr>
      <w:r w:rsidRPr="00B812C4">
        <w:rPr>
          <w:rFonts w:ascii="Calibri" w:hAnsi="Calibri" w:cs="Calibri"/>
          <w:sz w:val="24"/>
          <w:szCs w:val="24"/>
        </w:rPr>
        <w:t>poinformowania drugiej Strony o wystąpieniu okoliczności uzasadniającej odstąpienie – w przypadku określonym w ust. 2 pkt 1 lub ust. 3 pkt 3</w:t>
      </w:r>
      <w:r w:rsidR="002A35FE">
        <w:rPr>
          <w:rFonts w:ascii="Calibri" w:hAnsi="Calibri" w:cs="Calibri"/>
          <w:sz w:val="24"/>
          <w:szCs w:val="24"/>
        </w:rPr>
        <w:t>-5</w:t>
      </w:r>
      <w:r w:rsidRPr="00B812C4">
        <w:rPr>
          <w:rFonts w:ascii="Calibri" w:hAnsi="Calibri" w:cs="Calibri"/>
          <w:sz w:val="24"/>
          <w:szCs w:val="24"/>
        </w:rPr>
        <w:t xml:space="preserve"> Umowy.</w:t>
      </w:r>
    </w:p>
    <w:p w14:paraId="2BD7923C" w14:textId="44DDD140" w:rsidR="00AE2F52" w:rsidRDefault="00702190" w:rsidP="00EF3CC6">
      <w:pPr>
        <w:pStyle w:val="Akapitzlist"/>
        <w:numPr>
          <w:ilvl w:val="0"/>
          <w:numId w:val="52"/>
        </w:numPr>
        <w:spacing w:after="0" w:line="276" w:lineRule="auto"/>
        <w:ind w:left="567" w:hanging="567"/>
        <w:jc w:val="both"/>
        <w:rPr>
          <w:rFonts w:ascii="Calibri" w:hAnsi="Calibri" w:cs="Calibri"/>
          <w:sz w:val="24"/>
          <w:szCs w:val="24"/>
        </w:rPr>
      </w:pPr>
      <w:r>
        <w:rPr>
          <w:rFonts w:ascii="Calibri" w:hAnsi="Calibri" w:cs="Calibri"/>
          <w:sz w:val="24"/>
          <w:szCs w:val="24"/>
        </w:rPr>
        <w:t>W razie niemożliwości usunięcia wad prawnych Systemu AI</w:t>
      </w:r>
      <w:r w:rsidR="009225FE">
        <w:rPr>
          <w:rFonts w:ascii="Calibri" w:hAnsi="Calibri" w:cs="Calibri"/>
          <w:sz w:val="24"/>
          <w:szCs w:val="24"/>
        </w:rPr>
        <w:t xml:space="preserve"> w zakresie niezgodności </w:t>
      </w:r>
      <w:r w:rsidR="009225FE" w:rsidRPr="009225FE">
        <w:rPr>
          <w:rFonts w:ascii="Calibri" w:hAnsi="Calibri" w:cs="Calibri"/>
          <w:sz w:val="24"/>
          <w:szCs w:val="24"/>
        </w:rPr>
        <w:t>wykonania Systemu AI z obowiązującymi przepisami prawa na dzień Odbioru</w:t>
      </w:r>
      <w:r w:rsidR="009225FE">
        <w:rPr>
          <w:rFonts w:ascii="Calibri" w:hAnsi="Calibri" w:cs="Calibri"/>
          <w:sz w:val="24"/>
          <w:szCs w:val="24"/>
        </w:rPr>
        <w:t xml:space="preserve">, o których mowa </w:t>
      </w:r>
      <w:r>
        <w:rPr>
          <w:rFonts w:ascii="Calibri" w:hAnsi="Calibri" w:cs="Calibri"/>
          <w:sz w:val="24"/>
          <w:szCs w:val="24"/>
        </w:rPr>
        <w:t>w § 26 Umowy, Zamawiający może rozwiązać Umowę bez zachowania okresu wypowiedzenia</w:t>
      </w:r>
      <w:r>
        <w:rPr>
          <w:rStyle w:val="Odwoanieprzypisudolnego"/>
          <w:rFonts w:ascii="Calibri" w:hAnsi="Calibri" w:cs="Calibri"/>
          <w:sz w:val="24"/>
          <w:szCs w:val="24"/>
        </w:rPr>
        <w:footnoteReference w:id="56"/>
      </w:r>
      <w:r>
        <w:rPr>
          <w:rFonts w:ascii="Calibri" w:hAnsi="Calibri" w:cs="Calibri"/>
          <w:sz w:val="24"/>
          <w:szCs w:val="24"/>
        </w:rPr>
        <w:t>.</w:t>
      </w:r>
    </w:p>
    <w:p w14:paraId="00F6F8E3" w14:textId="5E967D4B" w:rsidR="008A2464" w:rsidRDefault="00BD51C5" w:rsidP="00EF3CC6">
      <w:pPr>
        <w:pStyle w:val="Akapitzlist"/>
        <w:numPr>
          <w:ilvl w:val="0"/>
          <w:numId w:val="52"/>
        </w:numPr>
        <w:spacing w:after="0" w:line="276" w:lineRule="auto"/>
        <w:ind w:left="567" w:hanging="567"/>
        <w:jc w:val="both"/>
        <w:rPr>
          <w:rFonts w:ascii="Calibri" w:hAnsi="Calibri" w:cs="Calibri"/>
          <w:sz w:val="24"/>
          <w:szCs w:val="24"/>
        </w:rPr>
      </w:pPr>
      <w:r>
        <w:rPr>
          <w:rFonts w:ascii="Calibri" w:hAnsi="Calibri" w:cs="Calibri"/>
          <w:sz w:val="24"/>
          <w:szCs w:val="24"/>
        </w:rPr>
        <w:t>Wykonawca przekaże</w:t>
      </w:r>
      <w:r w:rsidRPr="00B812C4">
        <w:rPr>
          <w:rFonts w:ascii="Calibri" w:hAnsi="Calibri" w:cs="Calibri"/>
          <w:sz w:val="24"/>
          <w:szCs w:val="24"/>
        </w:rPr>
        <w:t xml:space="preserve"> przed Odbiorem System</w:t>
      </w:r>
      <w:r>
        <w:rPr>
          <w:rFonts w:ascii="Calibri" w:hAnsi="Calibri" w:cs="Calibri"/>
          <w:sz w:val="24"/>
          <w:szCs w:val="24"/>
        </w:rPr>
        <w:t>u</w:t>
      </w:r>
      <w:r w:rsidRPr="00B812C4">
        <w:rPr>
          <w:rFonts w:ascii="Calibri" w:hAnsi="Calibri" w:cs="Calibri"/>
          <w:sz w:val="24"/>
          <w:szCs w:val="24"/>
        </w:rPr>
        <w:t xml:space="preserve"> AI</w:t>
      </w:r>
      <w:r>
        <w:rPr>
          <w:rFonts w:ascii="Calibri" w:hAnsi="Calibri" w:cs="Calibri"/>
          <w:sz w:val="24"/>
          <w:szCs w:val="24"/>
        </w:rPr>
        <w:t xml:space="preserve"> procedurę przekazania utrzymania Systemu AI</w:t>
      </w:r>
      <w:r w:rsidR="008A2464">
        <w:rPr>
          <w:rFonts w:ascii="Calibri" w:hAnsi="Calibri" w:cs="Calibri"/>
          <w:sz w:val="24"/>
          <w:szCs w:val="24"/>
        </w:rPr>
        <w:t xml:space="preserve">, która </w:t>
      </w:r>
      <w:r>
        <w:rPr>
          <w:rFonts w:ascii="Calibri" w:hAnsi="Calibri" w:cs="Calibri"/>
          <w:sz w:val="24"/>
          <w:szCs w:val="24"/>
        </w:rPr>
        <w:t>podlega Odbiorowi</w:t>
      </w:r>
      <w:r w:rsidR="008A2464">
        <w:rPr>
          <w:rStyle w:val="Odwoanieprzypisudolnego"/>
          <w:rFonts w:eastAsia="Arial Unicode MS" w:cs="Calibri"/>
        </w:rPr>
        <w:footnoteReference w:id="57"/>
      </w:r>
      <w:r w:rsidR="008A2464">
        <w:rPr>
          <w:rFonts w:ascii="Calibri" w:hAnsi="Calibri" w:cs="Calibri"/>
          <w:sz w:val="24"/>
          <w:szCs w:val="24"/>
        </w:rPr>
        <w:t xml:space="preserve">. </w:t>
      </w:r>
    </w:p>
    <w:p w14:paraId="0138140F" w14:textId="18FDFB41" w:rsidR="00BD51C5" w:rsidRPr="00EF3CC6" w:rsidRDefault="008A2464" w:rsidP="00EF3CC6">
      <w:pPr>
        <w:pStyle w:val="Akapitzlist"/>
        <w:numPr>
          <w:ilvl w:val="0"/>
          <w:numId w:val="52"/>
        </w:numPr>
        <w:spacing w:after="0" w:line="276" w:lineRule="auto"/>
        <w:ind w:left="567" w:hanging="567"/>
        <w:jc w:val="both"/>
        <w:rPr>
          <w:rFonts w:ascii="Calibri" w:hAnsi="Calibri" w:cs="Calibri"/>
          <w:sz w:val="24"/>
          <w:szCs w:val="24"/>
        </w:rPr>
      </w:pPr>
      <w:r>
        <w:rPr>
          <w:rFonts w:ascii="Calibri" w:hAnsi="Calibri" w:cs="Calibri"/>
          <w:sz w:val="24"/>
          <w:szCs w:val="24"/>
        </w:rPr>
        <w:t>Procedura, o której mowa w ust. 6 powyżej, podlega cyklicznej zmianie przez Wykonawcę w razie istotnej zmiany okoliczności dotyczącej Systemu AI. Zmieniona procedura podlega Odbiorowi.</w:t>
      </w:r>
    </w:p>
    <w:p w14:paraId="12F55D8A" w14:textId="77777777" w:rsidR="008571A2" w:rsidRPr="00B812C4" w:rsidRDefault="008571A2" w:rsidP="009421AC">
      <w:pPr>
        <w:spacing w:after="0" w:line="276" w:lineRule="auto"/>
        <w:contextualSpacing/>
        <w:rPr>
          <w:rStyle w:val="Pogrubienie"/>
          <w:rFonts w:ascii="Calibri" w:eastAsiaTheme="majorEastAsia" w:hAnsi="Calibri" w:cs="Calibri"/>
          <w:sz w:val="24"/>
          <w:szCs w:val="24"/>
        </w:rPr>
      </w:pPr>
    </w:p>
    <w:p w14:paraId="749024F8" w14:textId="4397A4F2"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266D6C" w:rsidRPr="00EF3CC6">
        <w:rPr>
          <w:rFonts w:ascii="Calibri" w:hAnsi="Calibri" w:cs="Calibri"/>
          <w:b/>
          <w:bCs/>
          <w:sz w:val="24"/>
          <w:szCs w:val="24"/>
        </w:rPr>
        <w:t>30</w:t>
      </w:r>
    </w:p>
    <w:p w14:paraId="493BB598" w14:textId="7F334985" w:rsidR="001368E6" w:rsidRDefault="00FF3A66" w:rsidP="00EF3CC6">
      <w:pPr>
        <w:pStyle w:val="Paragrafnagwkowy"/>
        <w:spacing w:before="0" w:after="0" w:line="276" w:lineRule="auto"/>
        <w:contextualSpacing/>
        <w:outlineLvl w:val="0"/>
        <w:rPr>
          <w:rFonts w:eastAsia="Arial Unicode MS" w:cs="Calibri"/>
        </w:rPr>
      </w:pPr>
      <w:bookmarkStart w:id="35" w:name="_Toc221181237"/>
      <w:r w:rsidRPr="00EF3CC6">
        <w:rPr>
          <w:rStyle w:val="Nagwek1Znak"/>
          <w:b/>
          <w:bCs/>
        </w:rPr>
        <w:t>Zabezpieczenie</w:t>
      </w:r>
      <w:r w:rsidR="001368E6" w:rsidRPr="00EF3CC6">
        <w:rPr>
          <w:rStyle w:val="Nagwek1Znak"/>
          <w:b/>
          <w:bCs/>
        </w:rPr>
        <w:t xml:space="preserve"> należytego wykonania Umowy</w:t>
      </w:r>
      <w:r w:rsidR="00B07C7E">
        <w:rPr>
          <w:rStyle w:val="Odwoanieprzypisudolnego"/>
          <w:rFonts w:eastAsia="Arial Unicode MS" w:cs="Calibri"/>
        </w:rPr>
        <w:footnoteReference w:id="58"/>
      </w:r>
      <w:bookmarkEnd w:id="35"/>
    </w:p>
    <w:p w14:paraId="1FB795F0" w14:textId="0DD0B518"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 xml:space="preserve">Wykonawca w dniu </w:t>
      </w:r>
      <w:r w:rsidRPr="001368E6">
        <w:rPr>
          <w:rFonts w:ascii="Calibri" w:hAnsi="Calibri" w:cs="Calibri"/>
          <w:bCs/>
          <w:sz w:val="24"/>
          <w:szCs w:val="24"/>
          <w:highlight w:val="yellow"/>
        </w:rPr>
        <w:t>[__]</w:t>
      </w:r>
      <w:r w:rsidRPr="001368E6">
        <w:rPr>
          <w:rFonts w:ascii="Calibri" w:hAnsi="Calibri" w:cs="Calibri"/>
          <w:bCs/>
          <w:sz w:val="24"/>
          <w:szCs w:val="24"/>
        </w:rPr>
        <w:t xml:space="preserve"> wniósł </w:t>
      </w:r>
      <w:r w:rsidR="002A35FE">
        <w:rPr>
          <w:rFonts w:ascii="Calibri" w:hAnsi="Calibri" w:cs="Calibri"/>
          <w:bCs/>
          <w:sz w:val="24"/>
          <w:szCs w:val="24"/>
        </w:rPr>
        <w:t>Z</w:t>
      </w:r>
      <w:r w:rsidRPr="001368E6">
        <w:rPr>
          <w:rFonts w:ascii="Calibri" w:hAnsi="Calibri" w:cs="Calibri"/>
          <w:bCs/>
          <w:sz w:val="24"/>
          <w:szCs w:val="24"/>
        </w:rPr>
        <w:t xml:space="preserve">abezpieczenie należytego wykonania Umowy w formie </w:t>
      </w:r>
      <w:r w:rsidRPr="001368E6">
        <w:rPr>
          <w:rFonts w:ascii="Calibri" w:hAnsi="Calibri" w:cs="Calibri"/>
          <w:bCs/>
          <w:sz w:val="24"/>
          <w:szCs w:val="24"/>
          <w:highlight w:val="yellow"/>
        </w:rPr>
        <w:t>[__]</w:t>
      </w:r>
      <w:r w:rsidRPr="001368E6">
        <w:rPr>
          <w:rFonts w:ascii="Calibri" w:hAnsi="Calibri" w:cs="Calibri"/>
          <w:bCs/>
          <w:sz w:val="24"/>
          <w:szCs w:val="24"/>
        </w:rPr>
        <w:t xml:space="preserve"> w wysokości </w:t>
      </w:r>
      <w:r w:rsidRPr="001368E6">
        <w:rPr>
          <w:rFonts w:ascii="Calibri" w:hAnsi="Calibri" w:cs="Calibri"/>
          <w:bCs/>
          <w:sz w:val="24"/>
          <w:szCs w:val="24"/>
          <w:highlight w:val="yellow"/>
        </w:rPr>
        <w:t>[__]</w:t>
      </w:r>
      <w:r w:rsidRPr="001368E6">
        <w:rPr>
          <w:rFonts w:ascii="Calibri" w:hAnsi="Calibri" w:cs="Calibri"/>
          <w:bCs/>
          <w:sz w:val="24"/>
          <w:szCs w:val="24"/>
        </w:rPr>
        <w:t xml:space="preserve"> </w:t>
      </w:r>
      <w:r>
        <w:rPr>
          <w:rFonts w:ascii="Calibri" w:hAnsi="Calibri" w:cs="Calibri"/>
          <w:bCs/>
          <w:sz w:val="24"/>
          <w:szCs w:val="24"/>
        </w:rPr>
        <w:t xml:space="preserve">% </w:t>
      </w:r>
      <w:r w:rsidRPr="001368E6">
        <w:rPr>
          <w:rFonts w:ascii="Calibri" w:hAnsi="Calibri" w:cs="Calibri"/>
          <w:bCs/>
          <w:sz w:val="24"/>
          <w:szCs w:val="24"/>
        </w:rPr>
        <w:t xml:space="preserve">wynagrodzenia brutto Wykonawcy, określonego w § </w:t>
      </w:r>
      <w:r>
        <w:rPr>
          <w:rFonts w:ascii="Calibri" w:hAnsi="Calibri" w:cs="Calibri"/>
          <w:bCs/>
          <w:sz w:val="24"/>
          <w:szCs w:val="24"/>
        </w:rPr>
        <w:t>1</w:t>
      </w:r>
      <w:r w:rsidR="002A35FE">
        <w:rPr>
          <w:rFonts w:ascii="Calibri" w:hAnsi="Calibri" w:cs="Calibri"/>
          <w:bCs/>
          <w:sz w:val="24"/>
          <w:szCs w:val="24"/>
        </w:rPr>
        <w:t>9</w:t>
      </w:r>
      <w:r>
        <w:rPr>
          <w:rFonts w:ascii="Calibri" w:hAnsi="Calibri" w:cs="Calibri"/>
          <w:bCs/>
          <w:sz w:val="24"/>
          <w:szCs w:val="24"/>
        </w:rPr>
        <w:t xml:space="preserve"> ust. 1 Umowy</w:t>
      </w:r>
      <w:r w:rsidRPr="001368E6">
        <w:rPr>
          <w:rFonts w:ascii="Calibri" w:hAnsi="Calibri" w:cs="Calibri"/>
          <w:bCs/>
          <w:sz w:val="24"/>
          <w:szCs w:val="24"/>
        </w:rPr>
        <w:t xml:space="preserve"> tj. w kwocie </w:t>
      </w:r>
      <w:r w:rsidRPr="001368E6">
        <w:rPr>
          <w:rFonts w:ascii="Calibri" w:hAnsi="Calibri" w:cs="Calibri"/>
          <w:bCs/>
          <w:sz w:val="24"/>
          <w:szCs w:val="24"/>
          <w:highlight w:val="yellow"/>
        </w:rPr>
        <w:t>[__]</w:t>
      </w:r>
      <w:r w:rsidRPr="001368E6">
        <w:rPr>
          <w:rFonts w:ascii="Calibri" w:hAnsi="Calibri" w:cs="Calibri"/>
          <w:bCs/>
          <w:sz w:val="24"/>
          <w:szCs w:val="24"/>
        </w:rPr>
        <w:t xml:space="preserve"> zł (słownie: </w:t>
      </w:r>
      <w:r w:rsidRPr="001368E6">
        <w:rPr>
          <w:rFonts w:ascii="Calibri" w:hAnsi="Calibri" w:cs="Calibri"/>
          <w:bCs/>
          <w:sz w:val="24"/>
          <w:szCs w:val="24"/>
          <w:highlight w:val="yellow"/>
        </w:rPr>
        <w:t>[__]</w:t>
      </w:r>
      <w:r w:rsidRPr="001368E6">
        <w:rPr>
          <w:rFonts w:ascii="Calibri" w:hAnsi="Calibri" w:cs="Calibri"/>
          <w:bCs/>
          <w:sz w:val="24"/>
          <w:szCs w:val="24"/>
        </w:rPr>
        <w:t xml:space="preserve"> złotych, </w:t>
      </w:r>
      <w:r w:rsidRPr="001368E6">
        <w:rPr>
          <w:rFonts w:ascii="Calibri" w:hAnsi="Calibri" w:cs="Calibri"/>
          <w:bCs/>
          <w:sz w:val="24"/>
          <w:szCs w:val="24"/>
          <w:highlight w:val="yellow"/>
        </w:rPr>
        <w:t>[__]</w:t>
      </w:r>
      <w:r w:rsidRPr="001368E6">
        <w:rPr>
          <w:rFonts w:ascii="Calibri" w:hAnsi="Calibri" w:cs="Calibri"/>
          <w:bCs/>
          <w:sz w:val="24"/>
          <w:szCs w:val="24"/>
        </w:rPr>
        <w:t xml:space="preserve"> </w:t>
      </w:r>
      <w:r>
        <w:rPr>
          <w:rFonts w:ascii="Calibri" w:hAnsi="Calibri" w:cs="Calibri"/>
          <w:bCs/>
          <w:sz w:val="24"/>
          <w:szCs w:val="24"/>
        </w:rPr>
        <w:t>/</w:t>
      </w:r>
      <w:r w:rsidRPr="001368E6">
        <w:rPr>
          <w:rFonts w:ascii="Calibri" w:hAnsi="Calibri" w:cs="Calibri"/>
          <w:bCs/>
          <w:sz w:val="24"/>
          <w:szCs w:val="24"/>
        </w:rPr>
        <w:t xml:space="preserve">100). Dokument potwierdzający wniesienie Zabezpieczenia stanowi Załącznik nr </w:t>
      </w:r>
      <w:r w:rsidRPr="001368E6">
        <w:rPr>
          <w:rFonts w:ascii="Calibri" w:hAnsi="Calibri" w:cs="Calibri"/>
          <w:bCs/>
          <w:sz w:val="24"/>
          <w:szCs w:val="24"/>
          <w:highlight w:val="yellow"/>
        </w:rPr>
        <w:t>[__]</w:t>
      </w:r>
      <w:r w:rsidRPr="001368E6">
        <w:rPr>
          <w:rFonts w:ascii="Calibri" w:hAnsi="Calibri" w:cs="Calibri"/>
          <w:bCs/>
          <w:sz w:val="24"/>
          <w:szCs w:val="24"/>
        </w:rPr>
        <w:t xml:space="preserve"> do Umowy. </w:t>
      </w:r>
    </w:p>
    <w:p w14:paraId="60FFE30A" w14:textId="77777777"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 xml:space="preserve">Wykonawca zapewni zachowanie ciągłości Zabezpieczenia bez zmniejszania jego wysokości, określonej w ust. 1 w okresie od dnia zawarcia Umowy do 30 dni od zakończenia jej obowiązywania. </w:t>
      </w:r>
    </w:p>
    <w:p w14:paraId="53B5E214" w14:textId="77777777"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 xml:space="preserve">Wykonawca jest zobowiązany do niezwłocznego informowania Zamawiającego o faktycznych lub prawnych okolicznościach, które mają lub mogą mieć wpływ na istnienie i skuteczność Zabezpieczenia oraz na możliwość i zakres wykonywania przez Zamawiającego praw wynikających z Zabezpieczenia. </w:t>
      </w:r>
    </w:p>
    <w:p w14:paraId="03AF053E" w14:textId="77777777"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 xml:space="preserve">Wniesione Zabezpieczenie służy pokryciu roszczeń Zamawiającego z tytułu niewykonania lub nienależytego wykonania Umowy przez Wykonawcę, w szczególności roszczeń Zamawiającego o zapłatę kar umownych. </w:t>
      </w:r>
    </w:p>
    <w:p w14:paraId="6C68C52E" w14:textId="745EA6FC"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 xml:space="preserve">W przypadku wystąpienia przez Wykonawcę z żądaniem zmiany formy Zabezpieczenia i, o ile Zamawiający wyrazi zgodę na zmianę formy </w:t>
      </w:r>
      <w:r w:rsidR="002A35FE">
        <w:rPr>
          <w:rFonts w:ascii="Calibri" w:hAnsi="Calibri" w:cs="Calibri"/>
          <w:bCs/>
          <w:sz w:val="24"/>
          <w:szCs w:val="24"/>
        </w:rPr>
        <w:t>Z</w:t>
      </w:r>
      <w:r w:rsidRPr="001368E6">
        <w:rPr>
          <w:rFonts w:ascii="Calibri" w:hAnsi="Calibri" w:cs="Calibri"/>
          <w:bCs/>
          <w:sz w:val="24"/>
          <w:szCs w:val="24"/>
        </w:rPr>
        <w:t xml:space="preserve">abezpieczenia, o której mowa w art. </w:t>
      </w:r>
      <w:r w:rsidRPr="001368E6">
        <w:rPr>
          <w:rFonts w:ascii="Calibri" w:hAnsi="Calibri" w:cs="Calibri"/>
          <w:bCs/>
          <w:sz w:val="24"/>
          <w:szCs w:val="24"/>
        </w:rPr>
        <w:lastRenderedPageBreak/>
        <w:t xml:space="preserve">451 ust. 2 PZP, dotychczasowe zabezpieczenie zostanie wydane lub zwrócone Wykonawcy w terminie 14 dni od ustanowienia oraz dostarczenia Zamawiającemu nowego zabezpieczenia w formie zaakceptowanej uprzednio (pisemnie lub elektronicznie) przez Zamawiającego. </w:t>
      </w:r>
    </w:p>
    <w:p w14:paraId="0A61759E" w14:textId="2E040D50"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i/>
          <w:iCs/>
          <w:sz w:val="24"/>
          <w:szCs w:val="24"/>
        </w:rPr>
      </w:pPr>
      <w:r w:rsidRPr="001368E6">
        <w:rPr>
          <w:rFonts w:ascii="Calibri" w:hAnsi="Calibri" w:cs="Calibri"/>
          <w:bCs/>
          <w:i/>
          <w:iCs/>
          <w:sz w:val="24"/>
          <w:szCs w:val="24"/>
        </w:rPr>
        <w:t>70% Zabezpieczeni</w:t>
      </w:r>
      <w:r w:rsidR="002A35FE">
        <w:rPr>
          <w:rFonts w:ascii="Calibri" w:hAnsi="Calibri" w:cs="Calibri"/>
          <w:bCs/>
          <w:i/>
          <w:iCs/>
          <w:sz w:val="24"/>
          <w:szCs w:val="24"/>
        </w:rPr>
        <w:t>a</w:t>
      </w:r>
      <w:r w:rsidRPr="001368E6">
        <w:rPr>
          <w:rFonts w:ascii="Calibri" w:hAnsi="Calibri" w:cs="Calibri"/>
          <w:bCs/>
          <w:i/>
          <w:iCs/>
          <w:sz w:val="24"/>
          <w:szCs w:val="24"/>
        </w:rPr>
        <w:t xml:space="preserve"> zostanie zwrócone Wykonawcy, pod warunkiem należytego wykonania Umowy, w terminie 30 dni od dnia podpisania Protokołu </w:t>
      </w:r>
      <w:r w:rsidR="00A078CD">
        <w:rPr>
          <w:rFonts w:ascii="Calibri" w:hAnsi="Calibri" w:cs="Calibri"/>
          <w:bCs/>
          <w:i/>
          <w:iCs/>
          <w:sz w:val="24"/>
          <w:szCs w:val="24"/>
        </w:rPr>
        <w:t>O</w:t>
      </w:r>
      <w:r w:rsidRPr="001368E6">
        <w:rPr>
          <w:rFonts w:ascii="Calibri" w:hAnsi="Calibri" w:cs="Calibri"/>
          <w:bCs/>
          <w:i/>
          <w:iCs/>
          <w:sz w:val="24"/>
          <w:szCs w:val="24"/>
        </w:rPr>
        <w:t xml:space="preserve">dbioru. </w:t>
      </w:r>
    </w:p>
    <w:p w14:paraId="57E9E445" w14:textId="1C59DC4C" w:rsidR="001368E6" w:rsidRPr="001368E6" w:rsidRDefault="001368E6">
      <w:pPr>
        <w:numPr>
          <w:ilvl w:val="0"/>
          <w:numId w:val="83"/>
        </w:numPr>
        <w:tabs>
          <w:tab w:val="clear" w:pos="360"/>
        </w:tabs>
        <w:autoSpaceDE w:val="0"/>
        <w:autoSpaceDN w:val="0"/>
        <w:adjustRightInd w:val="0"/>
        <w:spacing w:after="0" w:line="276" w:lineRule="auto"/>
        <w:ind w:left="567" w:hanging="567"/>
        <w:jc w:val="both"/>
        <w:rPr>
          <w:rFonts w:ascii="Calibri" w:hAnsi="Calibri" w:cs="Calibri"/>
          <w:sz w:val="24"/>
          <w:szCs w:val="24"/>
        </w:rPr>
      </w:pPr>
      <w:r w:rsidRPr="001368E6">
        <w:rPr>
          <w:rFonts w:ascii="Calibri" w:hAnsi="Calibri" w:cs="Calibri"/>
          <w:i/>
          <w:iCs/>
          <w:sz w:val="24"/>
          <w:szCs w:val="24"/>
        </w:rPr>
        <w:t>Zamawiaj</w:t>
      </w:r>
      <w:r w:rsidRPr="001368E6">
        <w:rPr>
          <w:rFonts w:ascii="Calibri" w:eastAsia="TTE2670C48t00" w:hAnsi="Calibri" w:cs="Calibri"/>
          <w:i/>
          <w:iCs/>
          <w:sz w:val="24"/>
          <w:szCs w:val="24"/>
        </w:rPr>
        <w:t>ą</w:t>
      </w:r>
      <w:r w:rsidRPr="001368E6">
        <w:rPr>
          <w:rFonts w:ascii="Calibri" w:hAnsi="Calibri" w:cs="Calibri"/>
          <w:i/>
          <w:iCs/>
          <w:sz w:val="24"/>
          <w:szCs w:val="24"/>
        </w:rPr>
        <w:t>cy wymaga, aby do jego dyspozycji pozostała kwota 30% wysoko</w:t>
      </w:r>
      <w:r w:rsidRPr="001368E6">
        <w:rPr>
          <w:rFonts w:ascii="Calibri" w:eastAsia="TTE2670C48t00" w:hAnsi="Calibri" w:cs="Calibri"/>
          <w:i/>
          <w:iCs/>
          <w:sz w:val="24"/>
          <w:szCs w:val="24"/>
        </w:rPr>
        <w:t>ś</w:t>
      </w:r>
      <w:r w:rsidRPr="001368E6">
        <w:rPr>
          <w:rFonts w:ascii="Calibri" w:hAnsi="Calibri" w:cs="Calibri"/>
          <w:i/>
          <w:iCs/>
          <w:sz w:val="24"/>
          <w:szCs w:val="24"/>
        </w:rPr>
        <w:t xml:space="preserve">ci </w:t>
      </w:r>
      <w:r w:rsidR="002A35FE">
        <w:rPr>
          <w:rFonts w:ascii="Calibri" w:hAnsi="Calibri" w:cs="Calibri"/>
          <w:i/>
          <w:iCs/>
          <w:sz w:val="24"/>
          <w:szCs w:val="24"/>
        </w:rPr>
        <w:t>Z</w:t>
      </w:r>
      <w:r w:rsidRPr="001368E6">
        <w:rPr>
          <w:rFonts w:ascii="Calibri" w:hAnsi="Calibri" w:cs="Calibri"/>
          <w:i/>
          <w:iCs/>
          <w:sz w:val="24"/>
          <w:szCs w:val="24"/>
        </w:rPr>
        <w:t>abezpieczenia na pokrycie ewentualnych roszcze</w:t>
      </w:r>
      <w:r w:rsidRPr="001368E6">
        <w:rPr>
          <w:rFonts w:ascii="Calibri" w:eastAsia="TTE2670C48t00" w:hAnsi="Calibri" w:cs="Calibri"/>
          <w:i/>
          <w:iCs/>
          <w:sz w:val="24"/>
          <w:szCs w:val="24"/>
        </w:rPr>
        <w:t xml:space="preserve">ń </w:t>
      </w:r>
      <w:r w:rsidRPr="001368E6">
        <w:rPr>
          <w:rFonts w:ascii="Calibri" w:hAnsi="Calibri" w:cs="Calibri"/>
          <w:i/>
          <w:iCs/>
          <w:sz w:val="24"/>
          <w:szCs w:val="24"/>
        </w:rPr>
        <w:t>z tytułu r</w:t>
      </w:r>
      <w:r w:rsidRPr="001368E6">
        <w:rPr>
          <w:rFonts w:ascii="Calibri" w:eastAsia="TTE2670C48t00" w:hAnsi="Calibri" w:cs="Calibri"/>
          <w:i/>
          <w:iCs/>
          <w:sz w:val="24"/>
          <w:szCs w:val="24"/>
        </w:rPr>
        <w:t>ę</w:t>
      </w:r>
      <w:r w:rsidRPr="001368E6">
        <w:rPr>
          <w:rFonts w:ascii="Calibri" w:hAnsi="Calibri" w:cs="Calibri"/>
          <w:i/>
          <w:iCs/>
          <w:sz w:val="24"/>
          <w:szCs w:val="24"/>
        </w:rPr>
        <w:t>kojmi za wady lub gwarancji. Kwota ta zostanie zwrócona najpó</w:t>
      </w:r>
      <w:r w:rsidRPr="001368E6">
        <w:rPr>
          <w:rFonts w:ascii="Calibri" w:eastAsia="TTE2670C48t00" w:hAnsi="Calibri" w:cs="Calibri"/>
          <w:i/>
          <w:iCs/>
          <w:sz w:val="24"/>
          <w:szCs w:val="24"/>
        </w:rPr>
        <w:t>ź</w:t>
      </w:r>
      <w:r w:rsidRPr="001368E6">
        <w:rPr>
          <w:rFonts w:ascii="Calibri" w:hAnsi="Calibri" w:cs="Calibri"/>
          <w:i/>
          <w:iCs/>
          <w:sz w:val="24"/>
          <w:szCs w:val="24"/>
        </w:rPr>
        <w:t>niej w ci</w:t>
      </w:r>
      <w:r w:rsidRPr="001368E6">
        <w:rPr>
          <w:rFonts w:ascii="Calibri" w:eastAsia="TTE2670C48t00" w:hAnsi="Calibri" w:cs="Calibri"/>
          <w:i/>
          <w:iCs/>
          <w:sz w:val="24"/>
          <w:szCs w:val="24"/>
        </w:rPr>
        <w:t>ą</w:t>
      </w:r>
      <w:r w:rsidRPr="001368E6">
        <w:rPr>
          <w:rFonts w:ascii="Calibri" w:hAnsi="Calibri" w:cs="Calibri"/>
          <w:i/>
          <w:iCs/>
          <w:sz w:val="24"/>
          <w:szCs w:val="24"/>
        </w:rPr>
        <w:t>gu 15 dni po upływie okresu r</w:t>
      </w:r>
      <w:r w:rsidRPr="001368E6">
        <w:rPr>
          <w:rFonts w:ascii="Calibri" w:eastAsia="TTE2670C48t00" w:hAnsi="Calibri" w:cs="Calibri"/>
          <w:i/>
          <w:iCs/>
          <w:sz w:val="24"/>
          <w:szCs w:val="24"/>
        </w:rPr>
        <w:t>ę</w:t>
      </w:r>
      <w:r w:rsidRPr="001368E6">
        <w:rPr>
          <w:rFonts w:ascii="Calibri" w:hAnsi="Calibri" w:cs="Calibri"/>
          <w:i/>
          <w:iCs/>
          <w:sz w:val="24"/>
          <w:szCs w:val="24"/>
        </w:rPr>
        <w:t>kojmi za wady lub gwarancji</w:t>
      </w:r>
      <w:r w:rsidRPr="001368E6">
        <w:rPr>
          <w:rFonts w:ascii="Calibri" w:hAnsi="Calibri" w:cs="Calibri"/>
          <w:sz w:val="24"/>
          <w:szCs w:val="24"/>
        </w:rPr>
        <w:t>.</w:t>
      </w:r>
    </w:p>
    <w:p w14:paraId="42E71BE9" w14:textId="719EA90D"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W przypadku Zabezpieczenia wniesionego w formie gwarancji bankowej, gwarancji ubezpieczeniowej, poręczeniu udzielanym przez podmioty, o których mowa w art. 6b ust. 5 pkt 2 ustawy z dnia 9 listopada 2000 r. o utworzeniu Polskiej Agencji Rozwoju Przedsiębiorczości</w:t>
      </w:r>
      <w:r w:rsidR="004963C7">
        <w:rPr>
          <w:rFonts w:ascii="Calibri" w:hAnsi="Calibri" w:cs="Calibri"/>
          <w:bCs/>
          <w:sz w:val="24"/>
          <w:szCs w:val="24"/>
        </w:rPr>
        <w:t xml:space="preserve"> (</w:t>
      </w:r>
      <w:r w:rsidR="004963C7" w:rsidRPr="004963C7">
        <w:rPr>
          <w:rFonts w:ascii="Calibri" w:hAnsi="Calibri" w:cs="Calibri"/>
          <w:bCs/>
          <w:sz w:val="24"/>
          <w:szCs w:val="24"/>
        </w:rPr>
        <w:t>Dz.U. z 2025 r. poz. 98</w:t>
      </w:r>
      <w:r w:rsidR="004963C7">
        <w:rPr>
          <w:rFonts w:ascii="Calibri" w:hAnsi="Calibri" w:cs="Calibri"/>
          <w:bCs/>
          <w:sz w:val="24"/>
          <w:szCs w:val="24"/>
        </w:rPr>
        <w:t>)</w:t>
      </w:r>
      <w:r w:rsidRPr="001368E6">
        <w:rPr>
          <w:rFonts w:ascii="Calibri" w:hAnsi="Calibri" w:cs="Calibri"/>
          <w:bCs/>
          <w:sz w:val="24"/>
          <w:szCs w:val="24"/>
        </w:rPr>
        <w:t xml:space="preserve"> lub poręczeniu bankowym lub poręczeniu spółdzielczym kasy oszczędnościowo-kredytowej, powinno mieć ono charakter nieodwołalny, bezwarunkowy, płatny na pierwsze żądanie. </w:t>
      </w:r>
    </w:p>
    <w:p w14:paraId="37268240" w14:textId="77777777"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 xml:space="preserve">Sądem właściwym dla rozstrzygania sporów na gruncie zabezpieczenia należytego wykonania Umowy winien być sąd polski właściwy miejscowo dla siedziby Zamawiającego. Dokument Zabezpieczenia, o którym mowa w ust. 8, powinien być sporządzony w języku polskim, a w sytuacji gdy został sporządzony w języku obcym, wówczas taki dokument winien być przedłożony wraz z tłumaczeniem przysięgłym. Jeśli dokument poza językiem polskim sporządzony będzie również w innym języku, w razie rozbieżności między wersjami językowymi decydująca będzie wersja językowa polska. Dokument będzie sporządzony i interpretowany zgodnie z prawem obowiązującym w Polsce. </w:t>
      </w:r>
    </w:p>
    <w:p w14:paraId="5B5FAB76" w14:textId="77777777"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 xml:space="preserve">Zabezpieczenie wnoszone w pieniądzu Wykonawca wpłaci przelewem na rachunek bankowy Zamawiającego. Zamawiający zwróci Zabezpieczenie wniesione w pieniądzu wraz z odsetkami, wynikającymi z umowy rachunku bankowego, na którym było ono przechowywane, pomniejszone o koszt prowadzenia tego rachunku oraz prowizji bankowej za przelew pieniędzy na rachunek bankowy Wykonawcy. </w:t>
      </w:r>
    </w:p>
    <w:p w14:paraId="0041C263" w14:textId="77777777" w:rsidR="001368E6" w:rsidRPr="001368E6" w:rsidRDefault="001368E6">
      <w:pPr>
        <w:pStyle w:val="Akapitzlist"/>
        <w:numPr>
          <w:ilvl w:val="0"/>
          <w:numId w:val="83"/>
        </w:numPr>
        <w:tabs>
          <w:tab w:val="clear" w:pos="360"/>
        </w:tabs>
        <w:spacing w:after="0" w:line="276" w:lineRule="auto"/>
        <w:ind w:left="567" w:hanging="567"/>
        <w:jc w:val="both"/>
        <w:rPr>
          <w:rFonts w:ascii="Calibri" w:hAnsi="Calibri" w:cs="Calibri"/>
          <w:bCs/>
          <w:sz w:val="24"/>
          <w:szCs w:val="24"/>
        </w:rPr>
      </w:pPr>
      <w:r w:rsidRPr="001368E6">
        <w:rPr>
          <w:rFonts w:ascii="Calibri" w:hAnsi="Calibri" w:cs="Calibri"/>
          <w:bCs/>
          <w:sz w:val="24"/>
          <w:szCs w:val="24"/>
        </w:rPr>
        <w:t xml:space="preserve">Jeżeli na skutek jakichkolwiek okoliczności, w szczególności ogłoszenia upadłości gwaranta, zmiany terminu realizacji Umowy lub innych zdarzeń zależnych lub niezależnych od Stron, Zamawiający utraci w trakcie realizacji Umowy Zabezpieczenie, Wykonawca niezwłocznie, lecz nie później niż w terminie 30 dni, ustanowi nowe zabezpieczenie należytego wykonania Umowy w wysokości nie niższej niż wynikająca z Umowy. W razie braku ustanowienia przez Wykonawcę Zabezpieczenia zgodnie z postanowieniami Umowy, Zamawiający może, aż do ustanowienia Zabezpieczenia, wstrzymać wszelkie płatności na rzecz Wykonawcy. Wstrzymanie płatności nie zwalnia Wykonawcy z jakichkolwiek obowiązków Wykonawcy określonych w Umowie. </w:t>
      </w:r>
    </w:p>
    <w:p w14:paraId="75CAEE62" w14:textId="77777777" w:rsidR="001368E6" w:rsidRPr="001368E6" w:rsidRDefault="001368E6">
      <w:pPr>
        <w:numPr>
          <w:ilvl w:val="0"/>
          <w:numId w:val="83"/>
        </w:numPr>
        <w:tabs>
          <w:tab w:val="clear" w:pos="360"/>
        </w:tabs>
        <w:autoSpaceDE w:val="0"/>
        <w:autoSpaceDN w:val="0"/>
        <w:adjustRightInd w:val="0"/>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Zamawiający dopuszcza zmianę formy zabezpieczenia w trakcie trwania Umowy zgodnie </w:t>
      </w:r>
      <w:r w:rsidRPr="001368E6">
        <w:rPr>
          <w:rFonts w:ascii="Calibri" w:hAnsi="Calibri" w:cs="Calibri"/>
          <w:sz w:val="24"/>
          <w:szCs w:val="24"/>
        </w:rPr>
        <w:br/>
        <w:t>z art. 451 ust. 1 PZP.</w:t>
      </w:r>
    </w:p>
    <w:p w14:paraId="637687F1" w14:textId="415318B4" w:rsidR="001368E6" w:rsidRPr="00EF3CC6" w:rsidRDefault="001368E6" w:rsidP="00EF3CC6">
      <w:pPr>
        <w:spacing w:after="0"/>
        <w:jc w:val="center"/>
        <w:rPr>
          <w:rFonts w:cs="Calibri"/>
          <w:bCs/>
        </w:rPr>
      </w:pPr>
      <w:r w:rsidRPr="00EF3CC6">
        <w:rPr>
          <w:rFonts w:ascii="Calibri" w:hAnsi="Calibri" w:cs="Calibri"/>
          <w:b/>
          <w:bCs/>
          <w:sz w:val="24"/>
          <w:szCs w:val="24"/>
        </w:rPr>
        <w:lastRenderedPageBreak/>
        <w:t xml:space="preserve">§ </w:t>
      </w:r>
      <w:r w:rsidR="00266D6C" w:rsidRPr="00EF3CC6">
        <w:rPr>
          <w:rFonts w:ascii="Calibri" w:hAnsi="Calibri" w:cs="Calibri"/>
          <w:b/>
          <w:bCs/>
          <w:sz w:val="24"/>
          <w:szCs w:val="24"/>
        </w:rPr>
        <w:t>31</w:t>
      </w:r>
    </w:p>
    <w:p w14:paraId="61E1CB3C" w14:textId="1AC85021" w:rsidR="008571A2" w:rsidRPr="00B812C4" w:rsidRDefault="008571A2" w:rsidP="00EF3CC6">
      <w:pPr>
        <w:pStyle w:val="Paragrafnagwkowy"/>
        <w:spacing w:before="0" w:after="0" w:line="276" w:lineRule="auto"/>
        <w:contextualSpacing/>
        <w:outlineLvl w:val="0"/>
        <w:rPr>
          <w:rFonts w:eastAsia="Arial Unicode MS" w:cs="Calibri"/>
        </w:rPr>
      </w:pPr>
      <w:bookmarkStart w:id="36" w:name="_Toc221181238"/>
      <w:r w:rsidRPr="00EF3CC6">
        <w:rPr>
          <w:rStyle w:val="Nagwek1Znak"/>
          <w:b/>
          <w:bCs/>
        </w:rPr>
        <w:t>Zmiany Umowy</w:t>
      </w:r>
      <w:r w:rsidR="00D16861">
        <w:rPr>
          <w:rStyle w:val="Odwoanieprzypisudolnego"/>
          <w:rFonts w:eastAsia="Arial Unicode MS" w:cs="Calibri"/>
        </w:rPr>
        <w:footnoteReference w:id="59"/>
      </w:r>
      <w:bookmarkEnd w:id="36"/>
    </w:p>
    <w:p w14:paraId="6214F2CA" w14:textId="154B11D3" w:rsidR="009A7461" w:rsidRPr="009A7461" w:rsidRDefault="009A7461">
      <w:pPr>
        <w:numPr>
          <w:ilvl w:val="0"/>
          <w:numId w:val="84"/>
        </w:numPr>
        <w:spacing w:after="0" w:line="276" w:lineRule="auto"/>
        <w:ind w:left="567" w:hanging="567"/>
        <w:jc w:val="both"/>
        <w:rPr>
          <w:rFonts w:ascii="Calibri" w:hAnsi="Calibri" w:cs="Calibri"/>
          <w:sz w:val="24"/>
          <w:szCs w:val="24"/>
        </w:rPr>
      </w:pPr>
      <w:r w:rsidRPr="009A7461">
        <w:rPr>
          <w:rFonts w:ascii="Calibri" w:hAnsi="Calibri" w:cs="Calibri"/>
          <w:sz w:val="24"/>
          <w:szCs w:val="24"/>
        </w:rPr>
        <w:t xml:space="preserve">W każdym czasie obowiązywania Umowy Strony są uprawnione do dokonania nieistotnych zmian Umowy, za które Strony traktują zmianę inną, niż zmiana istotna zdefiniowana w art. 454 ust. 2 PZP. </w:t>
      </w:r>
    </w:p>
    <w:p w14:paraId="58B32073" w14:textId="77777777" w:rsidR="009A7461" w:rsidRPr="009A7461" w:rsidRDefault="009A7461">
      <w:pPr>
        <w:numPr>
          <w:ilvl w:val="0"/>
          <w:numId w:val="84"/>
        </w:numPr>
        <w:spacing w:after="0" w:line="276" w:lineRule="auto"/>
        <w:ind w:left="567" w:hanging="567"/>
        <w:jc w:val="both"/>
        <w:rPr>
          <w:rFonts w:ascii="Calibri" w:hAnsi="Calibri" w:cs="Calibri"/>
          <w:sz w:val="24"/>
          <w:szCs w:val="24"/>
        </w:rPr>
      </w:pPr>
      <w:r w:rsidRPr="009A7461">
        <w:rPr>
          <w:rFonts w:ascii="Calibri" w:hAnsi="Calibri" w:cs="Calibri"/>
          <w:sz w:val="24"/>
          <w:szCs w:val="24"/>
        </w:rPr>
        <w:t>Niezależnie od postanowienia ust. 1, Strony są uprawnione do dokonania zmiany Umowy w razie zaistnienia następujących okoliczności:</w:t>
      </w:r>
    </w:p>
    <w:p w14:paraId="6AF0B949" w14:textId="77777777"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w przypadku zmiany przepisów prawa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w zakresie w jakim zmiana przepisów prawa lub wydane wytyczne lub interpretacje wymagają zmiany sposobu realizacji Umowy, w tym mogą wymagać zmiany zakresu świadczeń Wykonawcy określonych w Umowie, co w konsekwencji może prowadzić w szczególności do zmiany sposobu wykonania Umowy, terminu wykonania Umowy oraz wysokości wynagrodzenia Wykonawcy;</w:t>
      </w:r>
    </w:p>
    <w:p w14:paraId="300119BC" w14:textId="55C99FB4"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w przypadku wystąpienia przyczyn niezależnych od Wykonawcy związanych z równolegle prowadzonymi przez Zamawiającego projektami mającymi wpływ na realizację Umowy lub w związku ze zmianami okoliczności wynikającymi z</w:t>
      </w:r>
      <w:r w:rsidR="00F12133">
        <w:rPr>
          <w:rFonts w:ascii="Calibri" w:hAnsi="Calibri" w:cs="Calibri"/>
          <w:sz w:val="24"/>
          <w:szCs w:val="24"/>
        </w:rPr>
        <w:t xml:space="preserve"> </w:t>
      </w:r>
      <w:r w:rsidRPr="009A7461">
        <w:rPr>
          <w:rFonts w:ascii="Calibri" w:hAnsi="Calibri" w:cs="Calibri"/>
          <w:sz w:val="24"/>
          <w:szCs w:val="24"/>
        </w:rPr>
        <w:t>działalności Zamawiającego</w:t>
      </w:r>
      <w:r w:rsidR="00794B6D">
        <w:rPr>
          <w:rFonts w:ascii="Calibri" w:hAnsi="Calibri" w:cs="Calibri"/>
          <w:sz w:val="24"/>
          <w:szCs w:val="24"/>
        </w:rPr>
        <w:t xml:space="preserve">, </w:t>
      </w:r>
      <w:r w:rsidRPr="009A7461">
        <w:rPr>
          <w:rFonts w:ascii="Calibri" w:hAnsi="Calibri" w:cs="Calibri"/>
          <w:sz w:val="24"/>
          <w:szCs w:val="24"/>
        </w:rPr>
        <w:t>Zamawiający dopuszcza zmiany terminu realizacji Umowy oraz przewiduje możliwość zwiększenia wynagrodzenia Wykonawcy pod warunkiem, że Wykonawca wykaże, że w celu uwzględnienia powyżej opisanych uwarunkowań leżących po stronie Zamawiającego musi ponieść koszty, których zawarcie w cenie Oferty nie było możliwe w dniu jej składania. Zmiana wysokości wynagrodzenia Wykonawcy dopuszczalna jest w oparciu o niniejsze postanowienie wyłącznie do wysokości niezbędnej do pokrycia kosztów, o których mowa w zdaniu poprzedzającym;</w:t>
      </w:r>
    </w:p>
    <w:p w14:paraId="354510A6" w14:textId="77777777"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w przypadku uzasadnionych przyczyn technicznych lub funkcjonalnych powodujących konieczność zmiany sposobu wykonania Umowy lub terminu realizacji Umowy w zakresie sposobu realizacji Umowy lub terminu realizacji Umowy;</w:t>
      </w:r>
    </w:p>
    <w:p w14:paraId="359C717E" w14:textId="77777777"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w przypadku zaistnienia Siły Wyższej w zakresie sposobu realizacji Umowy lub terminu realizacji Umowy lub wysokości wynagrodzenia Wykonawcy;</w:t>
      </w:r>
    </w:p>
    <w:p w14:paraId="4DBAC9A9" w14:textId="77777777"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 xml:space="preserve">w przypadku uzasadnionej przyczynami technicznymi konieczności zmiany zakresu przedmiotu Umowy w obszarze wymagań funkcjonalnych lub niefunkcjonalnych, </w:t>
      </w:r>
      <w:r w:rsidRPr="009A7461">
        <w:rPr>
          <w:rFonts w:ascii="Calibri" w:hAnsi="Calibri" w:cs="Calibri"/>
          <w:sz w:val="24"/>
          <w:szCs w:val="24"/>
        </w:rPr>
        <w:lastRenderedPageBreak/>
        <w:t xml:space="preserve">jeżeli zmiana ta skutkować będzie zoptymalizowaniem przedmiotu Umowy do potrzeb Zamawiającego. Zamawiający dopuszcza wprowadzenie zmian w powyższym zakresie poprzez modyfikację wymagań Zamawiającego lub zmianę sposobu ich realizacji, co w konsekwencji może prowadzić do zmiany innych postanowień Umowy, w tym w szczególności terminu wykonania Umowy oraz wysokości wynagrodzenia Wykonawcy w zakresie w jakim modyfikacja wymagań Zamawiającego lub zmiana sposobu ich realizacji ma wpływ na termin wykonania Umowy lub wysokość wynagrodzenia Wykonawcy; </w:t>
      </w:r>
    </w:p>
    <w:p w14:paraId="11D73EE6" w14:textId="7065876A"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w zakresie zmiany sposobu odbioru przedmiotu Umowy w stosunku do postanowień Umowy, w szczególności w sytuacji, gdy taka zmiana okaże się konieczna do oceny należytego wykonania przedmiotu zamówienia przez Wykonawcę lub jeśli Zamawiający uzna, że taka zmiana jest konieczna z przyczyn o charakterze technicznym, organizacyjnym lub finansowy</w:t>
      </w:r>
      <w:r w:rsidR="00CB0C0E">
        <w:rPr>
          <w:rFonts w:ascii="Calibri" w:hAnsi="Calibri" w:cs="Calibri"/>
          <w:sz w:val="24"/>
          <w:szCs w:val="24"/>
        </w:rPr>
        <w:t>m</w:t>
      </w:r>
      <w:r w:rsidRPr="009A7461">
        <w:rPr>
          <w:rFonts w:ascii="Calibri" w:hAnsi="Calibri" w:cs="Calibri"/>
          <w:sz w:val="24"/>
          <w:szCs w:val="24"/>
        </w:rPr>
        <w:t>;</w:t>
      </w:r>
    </w:p>
    <w:p w14:paraId="2B213182" w14:textId="77777777"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w przypadku opóźnień powstałych z przyczyn, za które Wykonawca i Zamawiający nie odpowiadają dopuszczalna jest zmiana terminów wykonania przedmiotu Umowy;</w:t>
      </w:r>
    </w:p>
    <w:p w14:paraId="3375090A" w14:textId="77777777"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w przypadku planowanych lub dokonanych zmian w infrastrukturze informatycznej Zamawiającego, dopuszczalna jest zmiana przedmiotu Umowy, pod warunkiem, że zmiana zakresu przedmiotu Umowy jest niezbędna ze względu na konieczność jej dostosowania do zmian w infrastrukturze informatycznej Zamawiającego, co w konsekwencji może prowadzić do dostosowania postanowień Umowy do zmienionego przedmiotu Umowy, w tym także zmiany terminu wykonania Umowy lub zmiany wysokości wynagrodzenia Wykonawcy;</w:t>
      </w:r>
    </w:p>
    <w:p w14:paraId="16C3B1BE" w14:textId="77777777"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 xml:space="preserve">w przypadku gdy z przyczyn od Wykonawcy niezależnych, w tym w szczególności z przyczyn leżących po stronie Zamawiającego, nie jest możliwe dotrzymanie pierwotnego terminu wykonania przedmiotu Umowy dopuszczalna jest zmiana terminu wykonania przedmiotu Umowy, z zastrzeżeniem, że termin wykonania przedmiotu Umowy może ulec zmianie o czas, o jaki wyżej wskazane okoliczności wpłynęły na termin wykonania przedmiotu Umowy, to jest uniemożliwiły Wykonawcy terminową realizację przedmiotu Umowy; </w:t>
      </w:r>
    </w:p>
    <w:p w14:paraId="796210DF" w14:textId="6865BD86" w:rsidR="009A7461" w:rsidRPr="009A7461" w:rsidRDefault="009A7461">
      <w:pPr>
        <w:numPr>
          <w:ilvl w:val="1"/>
          <w:numId w:val="84"/>
        </w:numPr>
        <w:spacing w:after="0" w:line="276" w:lineRule="auto"/>
        <w:ind w:left="1134" w:hanging="567"/>
        <w:jc w:val="both"/>
        <w:rPr>
          <w:rFonts w:ascii="Calibri" w:hAnsi="Calibri" w:cs="Calibri"/>
          <w:sz w:val="24"/>
          <w:szCs w:val="24"/>
        </w:rPr>
      </w:pPr>
      <w:r w:rsidRPr="009A7461">
        <w:rPr>
          <w:rFonts w:ascii="Calibri" w:hAnsi="Calibri" w:cs="Calibri"/>
          <w:sz w:val="24"/>
          <w:szCs w:val="24"/>
        </w:rPr>
        <w:t xml:space="preserve">w przypadku wykrycia omyłek, rozbieżności lub niejasności w Umowie, których nie można usunąć w inny sposób, a zmiana będzie umożliwiać ich usunięcie i doprecyzowanie Umowy zgodnie z jej celem lub w celu jednoznacznej interpretacji jej </w:t>
      </w:r>
      <w:r w:rsidR="00FB6567">
        <w:rPr>
          <w:rFonts w:ascii="Calibri" w:hAnsi="Calibri" w:cs="Calibri"/>
          <w:sz w:val="24"/>
          <w:szCs w:val="24"/>
        </w:rPr>
        <w:t>postanowień</w:t>
      </w:r>
      <w:r w:rsidRPr="009A7461">
        <w:rPr>
          <w:rFonts w:ascii="Calibri" w:hAnsi="Calibri" w:cs="Calibri"/>
          <w:sz w:val="24"/>
          <w:szCs w:val="24"/>
        </w:rPr>
        <w:t xml:space="preserve"> przez Wykonawcę i Zamawiającego</w:t>
      </w:r>
      <w:r w:rsidR="00FB6567">
        <w:rPr>
          <w:rFonts w:ascii="Calibri" w:hAnsi="Calibri" w:cs="Calibri"/>
          <w:sz w:val="24"/>
          <w:szCs w:val="24"/>
        </w:rPr>
        <w:t>.</w:t>
      </w:r>
    </w:p>
    <w:p w14:paraId="157DE3D8" w14:textId="77777777" w:rsidR="009A7461" w:rsidRPr="009A7461" w:rsidRDefault="009A7461">
      <w:pPr>
        <w:numPr>
          <w:ilvl w:val="0"/>
          <w:numId w:val="84"/>
        </w:numPr>
        <w:spacing w:after="0" w:line="276" w:lineRule="auto"/>
        <w:ind w:left="567" w:hanging="567"/>
        <w:jc w:val="both"/>
        <w:rPr>
          <w:rFonts w:ascii="Calibri" w:hAnsi="Calibri" w:cs="Calibri"/>
          <w:sz w:val="24"/>
          <w:szCs w:val="24"/>
        </w:rPr>
      </w:pPr>
      <w:r w:rsidRPr="009A7461">
        <w:rPr>
          <w:rFonts w:ascii="Calibri" w:hAnsi="Calibri" w:cs="Calibri"/>
          <w:sz w:val="24"/>
          <w:szCs w:val="24"/>
        </w:rPr>
        <w:t xml:space="preserve">W razie wykrycia po zawarciu Umowy oczywistej omyłki pisarskiej lub rachunkowej w treści Umowy, dotyczącej w szczególności wynagrodzenia należnego Wykonawcy lub terminu wykonania poszczególnych czynności w ramach Umowy, Strony są uprawnione do dokonania zmiany Umowy w zakresie poprawienia oczywistej omyłki pisarskiej lub rachunkowej. </w:t>
      </w:r>
    </w:p>
    <w:p w14:paraId="1781E9D1" w14:textId="0B5A546B" w:rsidR="00A00E24" w:rsidRPr="00EF3CC6" w:rsidRDefault="008571A2" w:rsidP="00EF3CC6">
      <w:pPr>
        <w:spacing w:after="0"/>
        <w:jc w:val="center"/>
        <w:rPr>
          <w:rFonts w:cs="Calibri"/>
          <w:bCs/>
        </w:rPr>
      </w:pPr>
      <w:r w:rsidRPr="00EF3CC6">
        <w:rPr>
          <w:rFonts w:ascii="Calibri" w:hAnsi="Calibri" w:cs="Calibri"/>
          <w:b/>
          <w:bCs/>
          <w:sz w:val="24"/>
          <w:szCs w:val="24"/>
        </w:rPr>
        <w:t xml:space="preserve">§ </w:t>
      </w:r>
      <w:r w:rsidR="00266D6C" w:rsidRPr="00EF3CC6">
        <w:rPr>
          <w:rFonts w:ascii="Calibri" w:hAnsi="Calibri" w:cs="Calibri"/>
          <w:b/>
          <w:bCs/>
          <w:sz w:val="24"/>
          <w:szCs w:val="24"/>
        </w:rPr>
        <w:t>32</w:t>
      </w:r>
    </w:p>
    <w:p w14:paraId="4BB446A5" w14:textId="27F690F8" w:rsidR="001368E6" w:rsidRDefault="001368E6" w:rsidP="00EF3CC6">
      <w:pPr>
        <w:pStyle w:val="Paragrafnagwkowy"/>
        <w:spacing w:before="0" w:after="0" w:line="276" w:lineRule="auto"/>
        <w:contextualSpacing/>
        <w:outlineLvl w:val="0"/>
        <w:rPr>
          <w:rFonts w:eastAsia="Arial Unicode MS" w:cs="Calibri"/>
        </w:rPr>
      </w:pPr>
      <w:bookmarkStart w:id="37" w:name="_Toc221181239"/>
      <w:r w:rsidRPr="00EF3CC6">
        <w:rPr>
          <w:rStyle w:val="Nagwek1Znak"/>
          <w:b/>
          <w:bCs/>
        </w:rPr>
        <w:lastRenderedPageBreak/>
        <w:t>Waloryzacja</w:t>
      </w:r>
      <w:r>
        <w:rPr>
          <w:rStyle w:val="Odwoanieprzypisudolnego"/>
          <w:rFonts w:eastAsia="Arial Unicode MS" w:cs="Calibri"/>
        </w:rPr>
        <w:footnoteReference w:id="60"/>
      </w:r>
      <w:bookmarkEnd w:id="37"/>
    </w:p>
    <w:p w14:paraId="37BADFA7" w14:textId="4A68BA97" w:rsidR="001368E6" w:rsidRPr="001368E6" w:rsidRDefault="001368E6">
      <w:pPr>
        <w:numPr>
          <w:ilvl w:val="1"/>
          <w:numId w:val="81"/>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Zamawiający przewiduje zmiany w zawartej Umowie w stosunku do treści Oferty Wykonawcy dotyczące wynagrodzenia Wykonawcy, o którym mowa w § </w:t>
      </w:r>
      <w:r>
        <w:rPr>
          <w:rFonts w:ascii="Calibri" w:hAnsi="Calibri" w:cs="Calibri"/>
          <w:sz w:val="24"/>
          <w:szCs w:val="24"/>
        </w:rPr>
        <w:t>1</w:t>
      </w:r>
      <w:r w:rsidR="00840C95">
        <w:rPr>
          <w:rFonts w:ascii="Calibri" w:hAnsi="Calibri" w:cs="Calibri"/>
          <w:sz w:val="24"/>
          <w:szCs w:val="24"/>
        </w:rPr>
        <w:t>9</w:t>
      </w:r>
      <w:r>
        <w:rPr>
          <w:rFonts w:ascii="Calibri" w:hAnsi="Calibri" w:cs="Calibri"/>
          <w:sz w:val="24"/>
          <w:szCs w:val="24"/>
        </w:rPr>
        <w:t xml:space="preserve"> ust.</w:t>
      </w:r>
      <w:r w:rsidR="00861643">
        <w:rPr>
          <w:rFonts w:ascii="Calibri" w:hAnsi="Calibri" w:cs="Calibri"/>
          <w:sz w:val="24"/>
          <w:szCs w:val="24"/>
        </w:rPr>
        <w:t xml:space="preserve"> 1 pkt</w:t>
      </w:r>
      <w:r>
        <w:rPr>
          <w:rFonts w:ascii="Calibri" w:hAnsi="Calibri" w:cs="Calibri"/>
          <w:sz w:val="24"/>
          <w:szCs w:val="24"/>
        </w:rPr>
        <w:t xml:space="preserve"> </w:t>
      </w:r>
      <w:r w:rsidRPr="00840C95">
        <w:rPr>
          <w:rFonts w:ascii="Calibri" w:hAnsi="Calibri" w:cs="Calibri"/>
          <w:i/>
          <w:iCs/>
          <w:sz w:val="24"/>
          <w:szCs w:val="24"/>
        </w:rPr>
        <w:t>1</w:t>
      </w:r>
      <w:r w:rsidR="00840C95" w:rsidRPr="00840C95">
        <w:rPr>
          <w:rFonts w:ascii="Calibri" w:hAnsi="Calibri" w:cs="Calibri"/>
          <w:i/>
          <w:iCs/>
          <w:sz w:val="24"/>
          <w:szCs w:val="24"/>
        </w:rPr>
        <w:t>-3</w:t>
      </w:r>
      <w:r w:rsidRPr="001368E6">
        <w:rPr>
          <w:rFonts w:ascii="Calibri" w:hAnsi="Calibri" w:cs="Calibri"/>
          <w:sz w:val="24"/>
          <w:szCs w:val="24"/>
        </w:rPr>
        <w:t xml:space="preserve"> Umowy w następujących przypadkach:</w:t>
      </w:r>
    </w:p>
    <w:p w14:paraId="1722DE91" w14:textId="77777777" w:rsidR="001368E6" w:rsidRPr="001368E6" w:rsidRDefault="001368E6">
      <w:pPr>
        <w:numPr>
          <w:ilvl w:val="0"/>
          <w:numId w:val="82"/>
        </w:numPr>
        <w:suppressAutoHyphens/>
        <w:spacing w:after="0" w:line="276" w:lineRule="auto"/>
        <w:ind w:left="1134" w:hanging="567"/>
        <w:jc w:val="both"/>
        <w:rPr>
          <w:rFonts w:ascii="Calibri" w:hAnsi="Calibri" w:cs="Calibri"/>
          <w:iCs/>
          <w:sz w:val="24"/>
          <w:szCs w:val="24"/>
        </w:rPr>
      </w:pPr>
      <w:r w:rsidRPr="001368E6">
        <w:rPr>
          <w:rFonts w:ascii="Calibri" w:hAnsi="Calibri" w:cs="Calibri"/>
          <w:iCs/>
          <w:sz w:val="24"/>
          <w:szCs w:val="24"/>
        </w:rPr>
        <w:t>zmiany stawki podatku od towarów i usług oraz podatku akcyzowego;</w:t>
      </w:r>
    </w:p>
    <w:p w14:paraId="2FC10C6F" w14:textId="7ACFDAE8" w:rsidR="001368E6" w:rsidRPr="001368E6" w:rsidRDefault="001368E6">
      <w:pPr>
        <w:numPr>
          <w:ilvl w:val="0"/>
          <w:numId w:val="82"/>
        </w:numPr>
        <w:suppressAutoHyphens/>
        <w:spacing w:after="0" w:line="276" w:lineRule="auto"/>
        <w:ind w:left="1134" w:hanging="567"/>
        <w:jc w:val="both"/>
        <w:rPr>
          <w:rFonts w:ascii="Calibri" w:hAnsi="Calibri" w:cs="Calibri"/>
          <w:iCs/>
          <w:sz w:val="24"/>
          <w:szCs w:val="24"/>
        </w:rPr>
      </w:pPr>
      <w:r w:rsidRPr="001368E6">
        <w:rPr>
          <w:rFonts w:ascii="Calibri" w:hAnsi="Calibri" w:cs="Calibri"/>
          <w:iCs/>
          <w:sz w:val="24"/>
          <w:szCs w:val="24"/>
        </w:rPr>
        <w:t>zmiany wysokości minimalnego wynagrodzenia za pracę albo wysokości minimalnej stawki godzinowej, ustalonych na podstawie przepisów ustawy z dnia 10 października 2002 r. o minimalnym wynagrodzeniu za pracę</w:t>
      </w:r>
      <w:r w:rsidR="00840C95">
        <w:rPr>
          <w:rFonts w:ascii="Calibri" w:hAnsi="Calibri" w:cs="Calibri"/>
          <w:iCs/>
          <w:sz w:val="24"/>
          <w:szCs w:val="24"/>
        </w:rPr>
        <w:t xml:space="preserve"> </w:t>
      </w:r>
      <w:r w:rsidR="00840C95" w:rsidRPr="009A7461">
        <w:rPr>
          <w:rFonts w:ascii="Calibri" w:hAnsi="Calibri" w:cs="Calibri"/>
          <w:sz w:val="24"/>
          <w:szCs w:val="24"/>
        </w:rPr>
        <w:t>(Dz.U. z 202</w:t>
      </w:r>
      <w:r w:rsidR="00840C95">
        <w:rPr>
          <w:rFonts w:ascii="Calibri" w:hAnsi="Calibri" w:cs="Calibri"/>
          <w:sz w:val="24"/>
          <w:szCs w:val="24"/>
        </w:rPr>
        <w:t>4</w:t>
      </w:r>
      <w:r w:rsidR="00840C95" w:rsidRPr="009A7461">
        <w:rPr>
          <w:rFonts w:ascii="Calibri" w:hAnsi="Calibri" w:cs="Calibri"/>
          <w:sz w:val="24"/>
          <w:szCs w:val="24"/>
        </w:rPr>
        <w:t xml:space="preserve"> r. poz. </w:t>
      </w:r>
      <w:r w:rsidR="00840C95">
        <w:rPr>
          <w:rFonts w:ascii="Calibri" w:hAnsi="Calibri" w:cs="Calibri"/>
          <w:sz w:val="24"/>
          <w:szCs w:val="24"/>
        </w:rPr>
        <w:t>1773</w:t>
      </w:r>
      <w:r w:rsidR="00840C95" w:rsidRPr="009A7461">
        <w:rPr>
          <w:rFonts w:ascii="Calibri" w:hAnsi="Calibri" w:cs="Calibri"/>
          <w:sz w:val="24"/>
          <w:szCs w:val="24"/>
        </w:rPr>
        <w:t>)</w:t>
      </w:r>
      <w:r w:rsidRPr="001368E6">
        <w:rPr>
          <w:rFonts w:ascii="Calibri" w:hAnsi="Calibri" w:cs="Calibri"/>
          <w:iCs/>
          <w:sz w:val="24"/>
          <w:szCs w:val="24"/>
        </w:rPr>
        <w:t>;</w:t>
      </w:r>
    </w:p>
    <w:p w14:paraId="1C06DB2A" w14:textId="77777777" w:rsidR="001368E6" w:rsidRPr="001368E6" w:rsidRDefault="001368E6">
      <w:pPr>
        <w:numPr>
          <w:ilvl w:val="0"/>
          <w:numId w:val="82"/>
        </w:numPr>
        <w:suppressAutoHyphens/>
        <w:spacing w:after="0" w:line="276" w:lineRule="auto"/>
        <w:ind w:left="1134" w:hanging="567"/>
        <w:jc w:val="both"/>
        <w:rPr>
          <w:rFonts w:ascii="Calibri" w:hAnsi="Calibri" w:cs="Calibri"/>
          <w:iCs/>
          <w:sz w:val="24"/>
          <w:szCs w:val="24"/>
        </w:rPr>
      </w:pPr>
      <w:r w:rsidRPr="001368E6">
        <w:rPr>
          <w:rFonts w:ascii="Calibri" w:hAnsi="Calibri" w:cs="Calibri"/>
          <w:iCs/>
          <w:sz w:val="24"/>
          <w:szCs w:val="24"/>
        </w:rPr>
        <w:t>zmiany zasad podlegania ubezpieczeniom społecznym lub ubezpieczeniu zdrowotnemu lub wysokości stawki składki na ubezpieczenia społeczne lub zdrowotne;</w:t>
      </w:r>
    </w:p>
    <w:p w14:paraId="4E128FC2" w14:textId="1B1F8817" w:rsidR="001368E6" w:rsidRPr="001368E6" w:rsidRDefault="001368E6">
      <w:pPr>
        <w:numPr>
          <w:ilvl w:val="0"/>
          <w:numId w:val="82"/>
        </w:numPr>
        <w:suppressAutoHyphens/>
        <w:spacing w:after="0" w:line="276" w:lineRule="auto"/>
        <w:ind w:left="1134" w:hanging="567"/>
        <w:jc w:val="both"/>
        <w:rPr>
          <w:rFonts w:ascii="Calibri" w:hAnsi="Calibri" w:cs="Calibri"/>
          <w:iCs/>
          <w:sz w:val="24"/>
          <w:szCs w:val="24"/>
        </w:rPr>
      </w:pPr>
      <w:r w:rsidRPr="001368E6">
        <w:rPr>
          <w:rFonts w:ascii="Calibri" w:hAnsi="Calibri" w:cs="Calibri"/>
          <w:iCs/>
          <w:sz w:val="24"/>
          <w:szCs w:val="24"/>
        </w:rPr>
        <w:t>zasad gromadzenia i wysokości wpłat do pracowniczych planów kapitałowych, o których mowa w ustawie z dnia 4 października 2018 r. o pracowniczych planach kapitałowych</w:t>
      </w:r>
      <w:r w:rsidR="00840C95">
        <w:rPr>
          <w:rFonts w:ascii="Calibri" w:hAnsi="Calibri" w:cs="Calibri"/>
          <w:iCs/>
          <w:sz w:val="24"/>
          <w:szCs w:val="24"/>
        </w:rPr>
        <w:t xml:space="preserve"> </w:t>
      </w:r>
      <w:r w:rsidR="00840C95" w:rsidRPr="009A7461">
        <w:rPr>
          <w:rFonts w:ascii="Calibri" w:hAnsi="Calibri" w:cs="Calibri"/>
          <w:sz w:val="24"/>
          <w:szCs w:val="24"/>
        </w:rPr>
        <w:t>(Dz.U. z 2024 r. poz. 427)</w:t>
      </w:r>
    </w:p>
    <w:p w14:paraId="3921D37A" w14:textId="77777777" w:rsidR="001368E6" w:rsidRPr="001368E6" w:rsidRDefault="001368E6" w:rsidP="001368E6">
      <w:pPr>
        <w:suppressAutoHyphens/>
        <w:spacing w:after="0" w:line="276" w:lineRule="auto"/>
        <w:ind w:left="567"/>
        <w:jc w:val="both"/>
        <w:rPr>
          <w:rFonts w:ascii="Calibri" w:hAnsi="Calibri" w:cs="Calibri"/>
          <w:iCs/>
          <w:sz w:val="24"/>
          <w:szCs w:val="24"/>
        </w:rPr>
      </w:pPr>
      <w:r w:rsidRPr="001368E6">
        <w:rPr>
          <w:rFonts w:ascii="Calibri" w:hAnsi="Calibri" w:cs="Calibri"/>
          <w:sz w:val="24"/>
          <w:szCs w:val="24"/>
        </w:rPr>
        <w:t xml:space="preserve">- </w:t>
      </w:r>
      <w:r w:rsidRPr="001368E6">
        <w:rPr>
          <w:rFonts w:ascii="Calibri" w:hAnsi="Calibri" w:cs="Calibri"/>
          <w:iCs/>
          <w:sz w:val="24"/>
          <w:szCs w:val="24"/>
        </w:rPr>
        <w:t>jeżeli Wykonawca w terminie 30 dni od dnia wejścia w życie zmian zwróci się w tej sprawie do Zamawiającego z wnioskiem, w którym wykaże wpływ tych zmian na koszty wykonania zamówienia przez Wykonawcę.</w:t>
      </w:r>
    </w:p>
    <w:p w14:paraId="771783B5" w14:textId="17DD0A18" w:rsidR="00861643" w:rsidRDefault="001368E6" w:rsidP="00861643">
      <w:pPr>
        <w:numPr>
          <w:ilvl w:val="1"/>
          <w:numId w:val="81"/>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W przypadku, o którym mowa w ust. 1 </w:t>
      </w:r>
      <w:r w:rsidR="00861643">
        <w:rPr>
          <w:rFonts w:ascii="Calibri" w:hAnsi="Calibri" w:cs="Calibri"/>
          <w:sz w:val="24"/>
          <w:szCs w:val="24"/>
        </w:rPr>
        <w:t>pkt 1</w:t>
      </w:r>
      <w:r w:rsidRPr="001368E6">
        <w:rPr>
          <w:rFonts w:ascii="Calibri" w:hAnsi="Calibri" w:cs="Calibri"/>
          <w:sz w:val="24"/>
          <w:szCs w:val="24"/>
        </w:rPr>
        <w:t>, wartość netto wynagrodzenia Wykonawcy nie zmieni się, a wartość brutto wynagrodzenia zostanie wyliczona na podstawie nowych przepisów.</w:t>
      </w:r>
      <w:r w:rsidR="00861643">
        <w:rPr>
          <w:rFonts w:ascii="Calibri" w:hAnsi="Calibri" w:cs="Calibri"/>
          <w:sz w:val="24"/>
          <w:szCs w:val="24"/>
        </w:rPr>
        <w:t xml:space="preserve"> Zmiana </w:t>
      </w:r>
      <w:r w:rsidR="00861643" w:rsidRPr="009A7461">
        <w:rPr>
          <w:rFonts w:ascii="Calibri" w:hAnsi="Calibri" w:cs="Calibri"/>
          <w:sz w:val="24"/>
          <w:szCs w:val="24"/>
        </w:rPr>
        <w:t>będzie odnosić się wyłącznie do części przedmiotu Umowy, do której zastosowanie znajdzie zmiana stawki podatku od towarów i usług po dniu wejścia w życie przepisów zmieniających stawkę podatku</w:t>
      </w:r>
      <w:r w:rsidR="00861643">
        <w:rPr>
          <w:rFonts w:ascii="Calibri" w:hAnsi="Calibri" w:cs="Calibri"/>
          <w:sz w:val="24"/>
          <w:szCs w:val="24"/>
        </w:rPr>
        <w:t>.</w:t>
      </w:r>
    </w:p>
    <w:p w14:paraId="5B0E22FE" w14:textId="25A88597" w:rsidR="00861643" w:rsidRPr="00861643" w:rsidRDefault="00861643" w:rsidP="00861643">
      <w:pPr>
        <w:numPr>
          <w:ilvl w:val="1"/>
          <w:numId w:val="81"/>
        </w:numPr>
        <w:spacing w:after="0" w:line="276" w:lineRule="auto"/>
        <w:ind w:left="567" w:hanging="567"/>
        <w:jc w:val="both"/>
        <w:rPr>
          <w:rFonts w:ascii="Calibri" w:hAnsi="Calibri" w:cs="Calibri"/>
          <w:sz w:val="24"/>
          <w:szCs w:val="24"/>
        </w:rPr>
      </w:pPr>
      <w:r w:rsidRPr="00861643">
        <w:rPr>
          <w:rFonts w:ascii="Calibri" w:hAnsi="Calibri" w:cs="Calibri"/>
          <w:sz w:val="24"/>
          <w:szCs w:val="24"/>
        </w:rPr>
        <w:t xml:space="preserve">Zmiana wysokości wynagrodzenia w przypadku zaistnienia przesłanki, o której mowa w ust. </w:t>
      </w:r>
      <w:r w:rsidR="00811E20">
        <w:rPr>
          <w:rFonts w:ascii="Calibri" w:hAnsi="Calibri" w:cs="Calibri"/>
          <w:sz w:val="24"/>
          <w:szCs w:val="24"/>
        </w:rPr>
        <w:t>1</w:t>
      </w:r>
      <w:r w:rsidRPr="00861643">
        <w:rPr>
          <w:rFonts w:ascii="Calibri" w:hAnsi="Calibri" w:cs="Calibri"/>
          <w:sz w:val="24"/>
          <w:szCs w:val="24"/>
        </w:rPr>
        <w:t xml:space="preserve"> pkt 2 lub pkt 3 lub pkt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albo wysokość kosztów realizacji przedmiotu Umowy w związku z wprowadzeniem pracowniczych planów kapitałowych. </w:t>
      </w:r>
    </w:p>
    <w:p w14:paraId="564555BF" w14:textId="31F43B04" w:rsidR="001368E6" w:rsidRPr="001368E6" w:rsidRDefault="001368E6">
      <w:pPr>
        <w:numPr>
          <w:ilvl w:val="1"/>
          <w:numId w:val="81"/>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W przypadku, o którym mowa w ust. 1 </w:t>
      </w:r>
      <w:r w:rsidR="00861643">
        <w:rPr>
          <w:rFonts w:ascii="Calibri" w:hAnsi="Calibri" w:cs="Calibri"/>
          <w:sz w:val="24"/>
          <w:szCs w:val="24"/>
        </w:rPr>
        <w:t>pkt 2</w:t>
      </w:r>
      <w:r w:rsidRPr="001368E6">
        <w:rPr>
          <w:rFonts w:ascii="Calibri" w:hAnsi="Calibri" w:cs="Calibri"/>
          <w:sz w:val="24"/>
          <w:szCs w:val="24"/>
        </w:rPr>
        <w:t>, wynagrodzenia Wykonawcy ulegnie zmianie o wartość wzrostu całkowitego kosztu Wykonawcy wynikającą ze zwiększenia wynagrodzeń osób wykonujących Umow</w:t>
      </w:r>
      <w:r>
        <w:rPr>
          <w:rFonts w:ascii="Calibri" w:hAnsi="Calibri" w:cs="Calibri"/>
          <w:sz w:val="24"/>
          <w:szCs w:val="24"/>
        </w:rPr>
        <w:t>ę</w:t>
      </w:r>
      <w:r w:rsidRPr="001368E6">
        <w:rPr>
          <w:rFonts w:ascii="Calibri" w:hAnsi="Calibri" w:cs="Calibri"/>
          <w:sz w:val="24"/>
          <w:szCs w:val="24"/>
        </w:rPr>
        <w:t xml:space="preserve"> do wysokości zmienionego minimalnego wynagrodzenia, z uwzględnieniem wszystkich obciążeń publicznoprawnych od kwoty wzrostu minimalnego wynagrodzenia za pracę albo do wysokości minimalnej stawki godzinowej z uwzględnieniem wszystkich obciążeń publicznoprawnych od kwoty wzrostu minimalnej stawki godzinowej.</w:t>
      </w:r>
    </w:p>
    <w:p w14:paraId="3CF76025" w14:textId="10629B80" w:rsidR="001368E6" w:rsidRPr="001368E6" w:rsidRDefault="001368E6">
      <w:pPr>
        <w:numPr>
          <w:ilvl w:val="1"/>
          <w:numId w:val="81"/>
        </w:numPr>
        <w:spacing w:after="0" w:line="276" w:lineRule="auto"/>
        <w:ind w:left="567" w:hanging="567"/>
        <w:jc w:val="both"/>
        <w:rPr>
          <w:rFonts w:ascii="Calibri" w:hAnsi="Calibri" w:cs="Calibri"/>
          <w:sz w:val="24"/>
          <w:szCs w:val="24"/>
        </w:rPr>
      </w:pPr>
      <w:r w:rsidRPr="001368E6">
        <w:rPr>
          <w:rFonts w:ascii="Calibri" w:hAnsi="Calibri" w:cs="Calibri"/>
          <w:sz w:val="24"/>
          <w:szCs w:val="24"/>
        </w:rPr>
        <w:lastRenderedPageBreak/>
        <w:t xml:space="preserve">W przypadku, o którym mowa w ust. 1 </w:t>
      </w:r>
      <w:r w:rsidR="00861643">
        <w:rPr>
          <w:rFonts w:ascii="Calibri" w:hAnsi="Calibri" w:cs="Calibri"/>
          <w:sz w:val="24"/>
          <w:szCs w:val="24"/>
        </w:rPr>
        <w:t xml:space="preserve">pkt 3, </w:t>
      </w:r>
      <w:r w:rsidRPr="001368E6">
        <w:rPr>
          <w:rFonts w:ascii="Calibri" w:hAnsi="Calibri" w:cs="Calibri"/>
          <w:sz w:val="24"/>
          <w:szCs w:val="24"/>
        </w:rPr>
        <w:t>wynagrodzenie Wykonawcy ulegnie zmianie o wartość wzrostu całkowitego kosztu Wykonawcy, jaką będzie on zobowiązany dodatkowo ponieść w celu uwzględnienia tej zmiany, przy zachowaniu dotychczasowej kwoty netto wynagrodzenia osób wykonujących zamówienie.</w:t>
      </w:r>
    </w:p>
    <w:p w14:paraId="79304A86" w14:textId="60B8109F" w:rsidR="001368E6" w:rsidRPr="001368E6" w:rsidRDefault="001368E6">
      <w:pPr>
        <w:numPr>
          <w:ilvl w:val="1"/>
          <w:numId w:val="81"/>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W przypadku, o którym mowa w ust. 1 </w:t>
      </w:r>
      <w:r w:rsidR="00861643">
        <w:rPr>
          <w:rFonts w:ascii="Calibri" w:hAnsi="Calibri" w:cs="Calibri"/>
          <w:sz w:val="24"/>
          <w:szCs w:val="24"/>
        </w:rPr>
        <w:t>pkt 4</w:t>
      </w:r>
      <w:r w:rsidRPr="001368E6">
        <w:rPr>
          <w:rFonts w:ascii="Calibri" w:hAnsi="Calibri" w:cs="Calibri"/>
          <w:sz w:val="24"/>
          <w:szCs w:val="24"/>
        </w:rPr>
        <w:t xml:space="preserve">, wynagrodzenie Wykonawcy ulegnie zmianie o wartość wzrostu całkowitego kosztu Wykonawcy, jaką on będzie zobowiązany dodatkowo ponieść w celu uwzględnienia tej zmiany. </w:t>
      </w:r>
    </w:p>
    <w:p w14:paraId="4CA7E3C6" w14:textId="40282FA1" w:rsidR="001368E6" w:rsidRPr="001368E6" w:rsidRDefault="001368E6">
      <w:pPr>
        <w:numPr>
          <w:ilvl w:val="1"/>
          <w:numId w:val="81"/>
        </w:numPr>
        <w:spacing w:after="0" w:line="276" w:lineRule="auto"/>
        <w:ind w:left="567" w:hanging="567"/>
        <w:jc w:val="both"/>
        <w:rPr>
          <w:rFonts w:ascii="Calibri" w:hAnsi="Calibri" w:cs="Calibri"/>
          <w:sz w:val="24"/>
          <w:szCs w:val="24"/>
        </w:rPr>
      </w:pPr>
      <w:r w:rsidRPr="001368E6">
        <w:rPr>
          <w:rFonts w:ascii="Calibri" w:hAnsi="Calibri" w:cs="Calibri"/>
          <w:bCs/>
          <w:sz w:val="24"/>
          <w:szCs w:val="24"/>
        </w:rPr>
        <w:t xml:space="preserve">W przypadkach wskazanych w ust. 1 </w:t>
      </w:r>
      <w:r w:rsidR="00861643">
        <w:rPr>
          <w:rFonts w:ascii="Calibri" w:hAnsi="Calibri" w:cs="Calibri"/>
          <w:bCs/>
          <w:sz w:val="24"/>
          <w:szCs w:val="24"/>
        </w:rPr>
        <w:t>pkt 1-4</w:t>
      </w:r>
      <w:r w:rsidRPr="001368E6">
        <w:rPr>
          <w:rFonts w:ascii="Calibri" w:hAnsi="Calibri" w:cs="Calibri"/>
          <w:bCs/>
          <w:sz w:val="24"/>
          <w:szCs w:val="24"/>
        </w:rPr>
        <w:t>, Strony mogą wprowadzić zmianę wysokości wynagrodzenia Wykonawcy odpowiednią do kwoty, o jaką wskutek tych zmian ulegnie koszt wykonania Umowy przez Wykonawcę. W celu wykazania wpływu powyższych zmian na koszty wykonania Umowy Wykonawca przedstawi Zamawiającemu szczegółową kalkulację kosztów według stanu sprzed zmiany oraz szczegółową kalkulację kosztów według stanu po wprowadzeniu zmiany oraz wskaże kwotę, o jaką wynagrodzenie powinno ulec zmianie. Zamawiający niezwłocznie ustosunkuje się do przedstawionych kalkulacji, w szczególności poprzez zaakceptowanie wskazanej przez Wykonawcę kwoty lub poprzez zgłoszenie zastrzeżeń i żądanie wyjaśnień co do poszczególnych elementów kalkulacji.</w:t>
      </w:r>
    </w:p>
    <w:p w14:paraId="78EF9823" w14:textId="77777777" w:rsidR="00861643" w:rsidRDefault="001368E6" w:rsidP="00861643">
      <w:pPr>
        <w:numPr>
          <w:ilvl w:val="1"/>
          <w:numId w:val="81"/>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Zmiana Umowy w zakresie zmiany wynagrodzenia Wykonawcy, o którym mowa w ust. 1 obejmować będzie wyłącznie wynagrodzenie za wykonane usługi, których w dniu zmiany odpowiednio stawki VAT jeszcze nie zrealizowano. </w:t>
      </w:r>
    </w:p>
    <w:p w14:paraId="29E1FDB0" w14:textId="0535B864" w:rsidR="00861643" w:rsidRPr="00861643" w:rsidRDefault="00861643" w:rsidP="00861643">
      <w:pPr>
        <w:numPr>
          <w:ilvl w:val="1"/>
          <w:numId w:val="81"/>
        </w:numPr>
        <w:spacing w:after="0" w:line="276" w:lineRule="auto"/>
        <w:ind w:left="567" w:hanging="567"/>
        <w:jc w:val="both"/>
        <w:rPr>
          <w:rFonts w:ascii="Calibri" w:hAnsi="Calibri" w:cs="Calibri"/>
          <w:sz w:val="24"/>
          <w:szCs w:val="24"/>
        </w:rPr>
      </w:pPr>
      <w:r w:rsidRPr="00861643">
        <w:rPr>
          <w:rFonts w:ascii="Calibri" w:hAnsi="Calibri" w:cs="Calibri"/>
          <w:sz w:val="24"/>
          <w:szCs w:val="24"/>
        </w:rPr>
        <w:t xml:space="preserve">W celu zmiany Umowy, o której mowa w tym paragrafie,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DCE1B6F" w14:textId="10AB553B" w:rsidR="00861643" w:rsidRPr="009A7461" w:rsidRDefault="00861643" w:rsidP="00811E20">
      <w:pPr>
        <w:numPr>
          <w:ilvl w:val="0"/>
          <w:numId w:val="107"/>
        </w:numPr>
        <w:spacing w:after="0" w:line="276" w:lineRule="auto"/>
        <w:ind w:left="567" w:hanging="567"/>
        <w:jc w:val="both"/>
        <w:rPr>
          <w:rFonts w:ascii="Calibri" w:hAnsi="Calibri" w:cs="Calibri"/>
          <w:sz w:val="24"/>
          <w:szCs w:val="24"/>
        </w:rPr>
      </w:pPr>
      <w:r w:rsidRPr="009A7461">
        <w:rPr>
          <w:rFonts w:ascii="Calibri" w:hAnsi="Calibri" w:cs="Calibri"/>
          <w:sz w:val="24"/>
          <w:szCs w:val="24"/>
        </w:rPr>
        <w:t xml:space="preserve">W przypadku zmian, o których mowa w ust. </w:t>
      </w:r>
      <w:r w:rsidR="00811E20">
        <w:rPr>
          <w:rFonts w:ascii="Calibri" w:hAnsi="Calibri" w:cs="Calibri"/>
          <w:sz w:val="24"/>
          <w:szCs w:val="24"/>
        </w:rPr>
        <w:t>1</w:t>
      </w:r>
      <w:r w:rsidRPr="009A7461">
        <w:rPr>
          <w:rFonts w:ascii="Calibri" w:hAnsi="Calibri" w:cs="Calibri"/>
          <w:sz w:val="24"/>
          <w:szCs w:val="24"/>
        </w:rPr>
        <w:t xml:space="preserve"> pkt 2 lub pkt 3 lub pkt 4, jeżeli z wnioskiem występuje Wykonawca, jest on zobowiązany dołączyć do wniosku dokumenty, z których będzie wynikać, w jakim zakresie zmiany te mają wpływ na koszty wykonania Umowy, w szczególności: </w:t>
      </w:r>
    </w:p>
    <w:p w14:paraId="46FF4AA3" w14:textId="71520137" w:rsidR="00861643" w:rsidRPr="009A7461" w:rsidRDefault="00861643" w:rsidP="00861643">
      <w:pPr>
        <w:numPr>
          <w:ilvl w:val="2"/>
          <w:numId w:val="86"/>
        </w:numPr>
        <w:spacing w:after="0" w:line="276" w:lineRule="auto"/>
        <w:ind w:left="1134" w:hanging="567"/>
        <w:jc w:val="both"/>
        <w:rPr>
          <w:rFonts w:ascii="Calibri" w:hAnsi="Calibri" w:cs="Calibri"/>
          <w:sz w:val="24"/>
          <w:szCs w:val="24"/>
        </w:rPr>
      </w:pPr>
      <w:r w:rsidRPr="009A7461">
        <w:rPr>
          <w:rFonts w:ascii="Calibri" w:hAnsi="Calibri" w:cs="Calibri"/>
          <w:sz w:val="24"/>
          <w:szCs w:val="24"/>
        </w:rPr>
        <w:t>pisemne zestawienie wynagrodzeń (zarówno przed jak i po zmianie) pracowników świadczących usługi (</w:t>
      </w:r>
      <w:r>
        <w:rPr>
          <w:rFonts w:ascii="Calibri" w:hAnsi="Calibri" w:cs="Calibri"/>
          <w:sz w:val="24"/>
          <w:szCs w:val="24"/>
        </w:rPr>
        <w:t>ujawniające wyłącznie te dane, w tym osobowe które są niezbędne do zamierzonego celu</w:t>
      </w:r>
      <w:r w:rsidRPr="009A7461">
        <w:rPr>
          <w:rFonts w:ascii="Calibri" w:hAnsi="Calibri" w:cs="Calibri"/>
          <w:sz w:val="24"/>
          <w:szCs w:val="24"/>
        </w:rPr>
        <w:t xml:space="preserve">), wraz z określeniem zakresu, w jakim wykonują oni prace bezpośrednio związane z realizacją przedmiotu Umowy oraz części wynagrodzenia odpowiadającej temu zakresowi – w przypadku zmiany, o której mowa w ust. </w:t>
      </w:r>
      <w:r w:rsidR="00811E20">
        <w:rPr>
          <w:rFonts w:ascii="Calibri" w:hAnsi="Calibri" w:cs="Calibri"/>
          <w:sz w:val="24"/>
          <w:szCs w:val="24"/>
        </w:rPr>
        <w:t>1</w:t>
      </w:r>
      <w:r w:rsidRPr="009A7461">
        <w:rPr>
          <w:rFonts w:ascii="Calibri" w:hAnsi="Calibri" w:cs="Calibri"/>
          <w:sz w:val="24"/>
          <w:szCs w:val="24"/>
        </w:rPr>
        <w:t xml:space="preserve"> pkt 2, lub </w:t>
      </w:r>
    </w:p>
    <w:p w14:paraId="4ADF3CD6" w14:textId="5795E011" w:rsidR="00861643" w:rsidRPr="009A7461" w:rsidRDefault="00861643" w:rsidP="00861643">
      <w:pPr>
        <w:numPr>
          <w:ilvl w:val="2"/>
          <w:numId w:val="86"/>
        </w:numPr>
        <w:spacing w:after="0" w:line="276" w:lineRule="auto"/>
        <w:ind w:left="1134" w:hanging="567"/>
        <w:jc w:val="both"/>
        <w:rPr>
          <w:rFonts w:ascii="Calibri" w:hAnsi="Calibri" w:cs="Calibri"/>
          <w:sz w:val="24"/>
          <w:szCs w:val="24"/>
        </w:rPr>
      </w:pPr>
      <w:r w:rsidRPr="009A7461">
        <w:rPr>
          <w:rFonts w:ascii="Calibri" w:hAnsi="Calibri" w:cs="Calibri"/>
          <w:sz w:val="24"/>
          <w:szCs w:val="24"/>
        </w:rPr>
        <w:t>pisemne zestawienie wynagrodzeń (zarówno przed jak i po zmianie) pracowników świadczących usługi (</w:t>
      </w:r>
      <w:r>
        <w:rPr>
          <w:rFonts w:ascii="Calibri" w:hAnsi="Calibri" w:cs="Calibri"/>
          <w:sz w:val="24"/>
          <w:szCs w:val="24"/>
        </w:rPr>
        <w:t>ujawniające wyłącznie te dane, w tym osobowe które są niezbędne do zamierzonego celu</w:t>
      </w:r>
      <w:r w:rsidRPr="009A7461">
        <w:rPr>
          <w:rFonts w:ascii="Calibri" w:hAnsi="Calibri" w:cs="Calibri"/>
          <w:sz w:val="24"/>
          <w:szCs w:val="24"/>
        </w:rPr>
        <w:t xml:space="preserve">), wraz z kwotami składek uiszczanych do Zakładu Ubezpieczeń Społecznych/Kasy Rolniczego Ubezpieczenia Społecznego w części finansowanej przez Wykonawcę, z określeniem zakresu (części etatu), w jakim </w:t>
      </w:r>
      <w:r w:rsidRPr="009A7461">
        <w:rPr>
          <w:rFonts w:ascii="Calibri" w:hAnsi="Calibri" w:cs="Calibri"/>
          <w:sz w:val="24"/>
          <w:szCs w:val="24"/>
        </w:rPr>
        <w:lastRenderedPageBreak/>
        <w:t xml:space="preserve">wykonują oni prace bezpośrednio związane z realizacją przedmiotu Umowy oraz części wynagrodzenia odpowiadającej temu zakresowi – w przypadku zmiany, o której mowa w ust. </w:t>
      </w:r>
      <w:r w:rsidR="00811E20">
        <w:rPr>
          <w:rFonts w:ascii="Calibri" w:hAnsi="Calibri" w:cs="Calibri"/>
          <w:sz w:val="24"/>
          <w:szCs w:val="24"/>
        </w:rPr>
        <w:t>1</w:t>
      </w:r>
      <w:r w:rsidRPr="009A7461">
        <w:rPr>
          <w:rFonts w:ascii="Calibri" w:hAnsi="Calibri" w:cs="Calibri"/>
          <w:sz w:val="24"/>
          <w:szCs w:val="24"/>
        </w:rPr>
        <w:t xml:space="preserve"> pkt 3. </w:t>
      </w:r>
    </w:p>
    <w:p w14:paraId="712DAD9D" w14:textId="471DB35D" w:rsidR="00861643" w:rsidRPr="009A7461" w:rsidRDefault="00861643" w:rsidP="00811E20">
      <w:pPr>
        <w:numPr>
          <w:ilvl w:val="0"/>
          <w:numId w:val="107"/>
        </w:numPr>
        <w:spacing w:after="0" w:line="276" w:lineRule="auto"/>
        <w:ind w:left="567" w:hanging="567"/>
        <w:jc w:val="both"/>
        <w:rPr>
          <w:rFonts w:ascii="Calibri" w:hAnsi="Calibri" w:cs="Calibri"/>
          <w:sz w:val="24"/>
          <w:szCs w:val="24"/>
        </w:rPr>
      </w:pPr>
      <w:r w:rsidRPr="009A7461">
        <w:rPr>
          <w:rFonts w:ascii="Calibri" w:hAnsi="Calibri" w:cs="Calibri"/>
          <w:sz w:val="24"/>
          <w:szCs w:val="24"/>
        </w:rPr>
        <w:t xml:space="preserve">W przypadku zmiany, o której mowa w ust. </w:t>
      </w:r>
      <w:r w:rsidR="00811E20">
        <w:rPr>
          <w:rFonts w:ascii="Calibri" w:hAnsi="Calibri" w:cs="Calibri"/>
          <w:sz w:val="24"/>
          <w:szCs w:val="24"/>
        </w:rPr>
        <w:t>1</w:t>
      </w:r>
      <w:r w:rsidRPr="009A7461">
        <w:rPr>
          <w:rFonts w:ascii="Calibri" w:hAnsi="Calibri" w:cs="Calibri"/>
          <w:sz w:val="24"/>
          <w:szCs w:val="24"/>
        </w:rPr>
        <w:t xml:space="preserve"> pkt 3 lub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10 pkt 2. </w:t>
      </w:r>
    </w:p>
    <w:p w14:paraId="006A5201" w14:textId="77777777" w:rsidR="00861643" w:rsidRPr="009A7461" w:rsidRDefault="00861643" w:rsidP="00811E20">
      <w:pPr>
        <w:numPr>
          <w:ilvl w:val="0"/>
          <w:numId w:val="107"/>
        </w:numPr>
        <w:spacing w:after="0" w:line="276" w:lineRule="auto"/>
        <w:ind w:left="567" w:hanging="567"/>
        <w:jc w:val="both"/>
        <w:rPr>
          <w:rFonts w:ascii="Calibri" w:hAnsi="Calibri" w:cs="Calibri"/>
          <w:sz w:val="24"/>
          <w:szCs w:val="24"/>
        </w:rPr>
      </w:pPr>
      <w:r w:rsidRPr="009A7461">
        <w:rPr>
          <w:rFonts w:ascii="Calibri" w:hAnsi="Calibri" w:cs="Calibri"/>
          <w:sz w:val="24"/>
          <w:szCs w:val="24"/>
        </w:rPr>
        <w:t xml:space="preserve">W terminie do 30 Dni Roboczych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09D8AE7C" w14:textId="77777777" w:rsidR="00861643" w:rsidRPr="009A7461" w:rsidRDefault="00861643" w:rsidP="00811E20">
      <w:pPr>
        <w:numPr>
          <w:ilvl w:val="0"/>
          <w:numId w:val="107"/>
        </w:numPr>
        <w:spacing w:after="0" w:line="276" w:lineRule="auto"/>
        <w:ind w:left="567" w:hanging="567"/>
        <w:jc w:val="both"/>
        <w:rPr>
          <w:rFonts w:ascii="Calibri" w:hAnsi="Calibri" w:cs="Calibri"/>
          <w:sz w:val="24"/>
          <w:szCs w:val="24"/>
        </w:rPr>
      </w:pPr>
      <w:r w:rsidRPr="009A7461">
        <w:rPr>
          <w:rFonts w:ascii="Calibri" w:hAnsi="Calibri" w:cs="Calibri"/>
          <w:sz w:val="24"/>
          <w:szCs w:val="24"/>
        </w:rPr>
        <w:t xml:space="preserve">W przypadku otrzymania przez Stronę informacji o niezatwierdzeniu wniosku lub częściowym zatwierdzeniu wniosku, Strona ta może ponownie wystąpić z wnioskiem, o którym mowa w ust. 9. W takim przypadku przepisy ust. 10 - 12 stosuje się odpowiednio. </w:t>
      </w:r>
    </w:p>
    <w:p w14:paraId="58AA6E6A" w14:textId="77777777" w:rsidR="00861643" w:rsidRPr="009A7461" w:rsidRDefault="00861643" w:rsidP="00811E20">
      <w:pPr>
        <w:numPr>
          <w:ilvl w:val="0"/>
          <w:numId w:val="107"/>
        </w:numPr>
        <w:spacing w:after="0" w:line="276" w:lineRule="auto"/>
        <w:ind w:left="567" w:hanging="567"/>
        <w:jc w:val="both"/>
        <w:rPr>
          <w:rFonts w:ascii="Calibri" w:hAnsi="Calibri" w:cs="Calibri"/>
          <w:sz w:val="24"/>
          <w:szCs w:val="24"/>
        </w:rPr>
      </w:pPr>
      <w:r w:rsidRPr="009A7461">
        <w:rPr>
          <w:rFonts w:ascii="Calibri" w:hAnsi="Calibri" w:cs="Calibri"/>
          <w:sz w:val="24"/>
          <w:szCs w:val="24"/>
        </w:rPr>
        <w:t>Zawarcie aneksu nastąpi nie później niż w terminie 14 Dni Roboczych od dnia zatwierdzenia wniosku o dokonanie zmiany wysokości wynagrodzenia należnego Wykonawcy.</w:t>
      </w:r>
    </w:p>
    <w:p w14:paraId="5997BA4F" w14:textId="2A51B735" w:rsidR="001368E6" w:rsidRPr="001368E6" w:rsidRDefault="001368E6" w:rsidP="00811E20">
      <w:pPr>
        <w:numPr>
          <w:ilvl w:val="0"/>
          <w:numId w:val="108"/>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Wynagrodzenie Wykonawcy, o którym mowa w § </w:t>
      </w:r>
      <w:r>
        <w:rPr>
          <w:rFonts w:ascii="Calibri" w:hAnsi="Calibri" w:cs="Calibri"/>
          <w:sz w:val="24"/>
          <w:szCs w:val="24"/>
        </w:rPr>
        <w:t>1</w:t>
      </w:r>
      <w:r w:rsidR="00861643">
        <w:rPr>
          <w:rFonts w:ascii="Calibri" w:hAnsi="Calibri" w:cs="Calibri"/>
          <w:sz w:val="24"/>
          <w:szCs w:val="24"/>
        </w:rPr>
        <w:t>9</w:t>
      </w:r>
      <w:r>
        <w:rPr>
          <w:rFonts w:ascii="Calibri" w:hAnsi="Calibri" w:cs="Calibri"/>
          <w:sz w:val="24"/>
          <w:szCs w:val="24"/>
        </w:rPr>
        <w:t xml:space="preserve"> ust. 1</w:t>
      </w:r>
      <w:r w:rsidR="00861643">
        <w:rPr>
          <w:rFonts w:ascii="Calibri" w:hAnsi="Calibri" w:cs="Calibri"/>
          <w:sz w:val="24"/>
          <w:szCs w:val="24"/>
        </w:rPr>
        <w:t xml:space="preserve"> pkt </w:t>
      </w:r>
      <w:r w:rsidR="00861643">
        <w:rPr>
          <w:rFonts w:ascii="Calibri" w:hAnsi="Calibri" w:cs="Calibri"/>
          <w:i/>
          <w:iCs/>
          <w:sz w:val="24"/>
          <w:szCs w:val="24"/>
        </w:rPr>
        <w:t>1-3</w:t>
      </w:r>
      <w:r w:rsidRPr="001368E6">
        <w:rPr>
          <w:rFonts w:ascii="Calibri" w:hAnsi="Calibri" w:cs="Calibri"/>
          <w:sz w:val="24"/>
          <w:szCs w:val="24"/>
        </w:rPr>
        <w:t xml:space="preserve"> Umowy zostanie odpowiednio zmienione (zmniejszone lub zwiększone) w wysokości wynikającej </w:t>
      </w:r>
      <w:r w:rsidR="00345B04">
        <w:rPr>
          <w:rFonts w:ascii="Calibri" w:hAnsi="Calibri" w:cs="Calibri"/>
          <w:sz w:val="24"/>
          <w:szCs w:val="24"/>
        </w:rPr>
        <w:t xml:space="preserve">ze </w:t>
      </w:r>
      <w:r w:rsidR="001E7D08">
        <w:rPr>
          <w:rFonts w:ascii="Calibri" w:hAnsi="Calibri" w:cs="Calibri"/>
          <w:sz w:val="24"/>
          <w:szCs w:val="24"/>
        </w:rPr>
        <w:t>Wskaźnika GUS</w:t>
      </w:r>
      <w:r w:rsidRPr="001368E6">
        <w:rPr>
          <w:rFonts w:ascii="Calibri" w:hAnsi="Calibri" w:cs="Calibri"/>
          <w:sz w:val="24"/>
          <w:szCs w:val="24"/>
        </w:rPr>
        <w:t xml:space="preserve"> za poprzedni rok kalendarzowy. </w:t>
      </w:r>
    </w:p>
    <w:p w14:paraId="2CD3441D" w14:textId="1BEE43FF" w:rsidR="001368E6" w:rsidRPr="001368E6" w:rsidRDefault="001368E6" w:rsidP="00811E20">
      <w:pPr>
        <w:numPr>
          <w:ilvl w:val="0"/>
          <w:numId w:val="108"/>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Minimalny poziom zmiany </w:t>
      </w:r>
      <w:r w:rsidR="00345B04">
        <w:rPr>
          <w:rFonts w:ascii="Calibri" w:hAnsi="Calibri" w:cs="Calibri"/>
          <w:sz w:val="24"/>
          <w:szCs w:val="24"/>
        </w:rPr>
        <w:t>W</w:t>
      </w:r>
      <w:r w:rsidRPr="001368E6">
        <w:rPr>
          <w:rFonts w:ascii="Calibri" w:hAnsi="Calibri" w:cs="Calibri"/>
          <w:sz w:val="24"/>
          <w:szCs w:val="24"/>
        </w:rPr>
        <w:t>skaźnika GUS, w wyniku którego wynagrodzenie Wykonawcy zostanie zmienione wynosi 5 % w stosunku do wskaźnika wzrostu (spadku) cen towarów i usług konsumpcyjnych (poziom zmiany ceny) publikowanego przez Główny Urząd Statystyczny na rok kalendarzowy, w którym zawarto Umowę.</w:t>
      </w:r>
    </w:p>
    <w:p w14:paraId="3FE8D717" w14:textId="1EB35C04" w:rsidR="001368E6" w:rsidRPr="001368E6" w:rsidRDefault="001368E6" w:rsidP="00811E20">
      <w:pPr>
        <w:numPr>
          <w:ilvl w:val="0"/>
          <w:numId w:val="108"/>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Wykonawca zobowiązany jest do wykazania wpływu zmiany </w:t>
      </w:r>
      <w:r w:rsidR="00345B04">
        <w:rPr>
          <w:rFonts w:ascii="Calibri" w:hAnsi="Calibri" w:cs="Calibri"/>
          <w:sz w:val="24"/>
          <w:szCs w:val="24"/>
        </w:rPr>
        <w:t>W</w:t>
      </w:r>
      <w:r w:rsidRPr="001368E6">
        <w:rPr>
          <w:rFonts w:ascii="Calibri" w:hAnsi="Calibri" w:cs="Calibri"/>
          <w:sz w:val="24"/>
          <w:szCs w:val="24"/>
        </w:rPr>
        <w:t xml:space="preserve">skaźnika GUS na wykonanie Umowy. Wykazanie wpływu następuje w formie pisemnej lub elektronicznej. </w:t>
      </w:r>
    </w:p>
    <w:p w14:paraId="62905CED" w14:textId="12069465" w:rsidR="001368E6" w:rsidRPr="001368E6" w:rsidRDefault="001368E6" w:rsidP="00811E20">
      <w:pPr>
        <w:numPr>
          <w:ilvl w:val="0"/>
          <w:numId w:val="108"/>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Strony nie przewidują zmiany wynagrodzenia w pierwszym roku kalendarzowym obowiązywania Umowy. W następnym roku kalendarzowym wynagrodzenie będzie mogło podlegać zmianie w wysokości wynikającej ze </w:t>
      </w:r>
      <w:r w:rsidR="00345B04">
        <w:rPr>
          <w:rFonts w:ascii="Calibri" w:hAnsi="Calibri" w:cs="Calibri"/>
          <w:sz w:val="24"/>
          <w:szCs w:val="24"/>
        </w:rPr>
        <w:t>W</w:t>
      </w:r>
      <w:r w:rsidRPr="001368E6">
        <w:rPr>
          <w:rFonts w:ascii="Calibri" w:hAnsi="Calibri" w:cs="Calibri"/>
          <w:sz w:val="24"/>
          <w:szCs w:val="24"/>
        </w:rPr>
        <w:t>skaźnika GUS za poprzedni rok kalendarzowy, z zastrzeżeniem ust. 9 i 10.</w:t>
      </w:r>
    </w:p>
    <w:p w14:paraId="5749EC8D" w14:textId="3F95F01F" w:rsidR="001368E6" w:rsidRPr="001368E6" w:rsidRDefault="001368E6" w:rsidP="00811E20">
      <w:pPr>
        <w:numPr>
          <w:ilvl w:val="0"/>
          <w:numId w:val="108"/>
        </w:numPr>
        <w:spacing w:after="0" w:line="276" w:lineRule="auto"/>
        <w:ind w:left="567" w:hanging="567"/>
        <w:jc w:val="both"/>
        <w:rPr>
          <w:rFonts w:ascii="Calibri" w:hAnsi="Calibri" w:cs="Calibri"/>
          <w:sz w:val="24"/>
          <w:szCs w:val="24"/>
        </w:rPr>
      </w:pPr>
      <w:r w:rsidRPr="001368E6">
        <w:rPr>
          <w:rFonts w:ascii="Calibri" w:hAnsi="Calibri" w:cs="Calibri"/>
          <w:sz w:val="24"/>
          <w:szCs w:val="24"/>
        </w:rPr>
        <w:t xml:space="preserve">Maksymalna wartość zmiany wynagrodzenia, o której mowa powyżej może wynosić łącznie nie więcej niż 10% wartości wynagrodzenia brutto Wykonawcy, określonego w § </w:t>
      </w:r>
      <w:r>
        <w:rPr>
          <w:rFonts w:ascii="Calibri" w:hAnsi="Calibri" w:cs="Calibri"/>
          <w:sz w:val="24"/>
          <w:szCs w:val="24"/>
        </w:rPr>
        <w:t>1</w:t>
      </w:r>
      <w:r w:rsidR="00861643">
        <w:rPr>
          <w:rFonts w:ascii="Calibri" w:hAnsi="Calibri" w:cs="Calibri"/>
          <w:sz w:val="24"/>
          <w:szCs w:val="24"/>
        </w:rPr>
        <w:t>9</w:t>
      </w:r>
      <w:r>
        <w:rPr>
          <w:rFonts w:ascii="Calibri" w:hAnsi="Calibri" w:cs="Calibri"/>
          <w:sz w:val="24"/>
          <w:szCs w:val="24"/>
        </w:rPr>
        <w:t xml:space="preserve"> ust. 1</w:t>
      </w:r>
      <w:r w:rsidRPr="001368E6">
        <w:rPr>
          <w:rFonts w:ascii="Calibri" w:hAnsi="Calibri" w:cs="Calibri"/>
          <w:sz w:val="24"/>
          <w:szCs w:val="24"/>
        </w:rPr>
        <w:t xml:space="preserve"> Umowy.</w:t>
      </w:r>
    </w:p>
    <w:p w14:paraId="4A04D21C" w14:textId="77777777" w:rsidR="001368E6" w:rsidRPr="001368E6" w:rsidRDefault="001368E6" w:rsidP="00811E20">
      <w:pPr>
        <w:numPr>
          <w:ilvl w:val="0"/>
          <w:numId w:val="108"/>
        </w:numPr>
        <w:spacing w:after="0" w:line="276" w:lineRule="auto"/>
        <w:ind w:left="567" w:hanging="567"/>
        <w:jc w:val="both"/>
        <w:rPr>
          <w:rFonts w:ascii="Calibri" w:hAnsi="Calibri" w:cs="Calibri"/>
          <w:sz w:val="24"/>
          <w:szCs w:val="24"/>
        </w:rPr>
      </w:pPr>
      <w:r w:rsidRPr="001368E6">
        <w:rPr>
          <w:rFonts w:ascii="Calibri" w:hAnsi="Calibri" w:cs="Calibri"/>
          <w:bCs/>
          <w:sz w:val="24"/>
          <w:szCs w:val="24"/>
        </w:rPr>
        <w:t>Zmiana wysokości wynagrodzenia nastąpi od momentu jej wprowadzenia przez Strony, przy czym jeżeli zmiana kosztów Wykonawcy nastąpiła przed dokonaniem zmiany Umowy, zmiana wysokości wynagrodzenia może uwzględniać także zmianę wysokości kosztów ponoszonych po dacie zmiany odpowiednich przepisów prawa, a przed datą dokonania zmiany Umowy.</w:t>
      </w:r>
    </w:p>
    <w:p w14:paraId="35FD63CC" w14:textId="77777777" w:rsidR="001368E6" w:rsidRPr="001368E6" w:rsidRDefault="001368E6" w:rsidP="00811E20">
      <w:pPr>
        <w:numPr>
          <w:ilvl w:val="0"/>
          <w:numId w:val="108"/>
        </w:numPr>
        <w:spacing w:after="0" w:line="276" w:lineRule="auto"/>
        <w:ind w:left="567" w:hanging="567"/>
        <w:jc w:val="both"/>
        <w:rPr>
          <w:rFonts w:ascii="Calibri" w:hAnsi="Calibri" w:cs="Calibri"/>
          <w:sz w:val="24"/>
          <w:szCs w:val="24"/>
        </w:rPr>
      </w:pPr>
      <w:bookmarkStart w:id="38" w:name="_Hlk165036495"/>
      <w:r w:rsidRPr="001368E6">
        <w:rPr>
          <w:rFonts w:ascii="Calibri" w:hAnsi="Calibri" w:cs="Calibri"/>
          <w:bCs/>
          <w:sz w:val="24"/>
          <w:szCs w:val="24"/>
        </w:rPr>
        <w:lastRenderedPageBreak/>
        <w:t>Zmiana wynagrodzenia Wykonawcy dokonana zgodnie z postanowienia powyżej, wymaga dokonania bez zbędnej zwłoki przez Wykonawcę zmiany wynagrodzenia przysługującemu podwykonawcy w zakresie zawartej z nim umowy</w:t>
      </w:r>
      <w:bookmarkEnd w:id="38"/>
      <w:r w:rsidRPr="001368E6">
        <w:rPr>
          <w:rFonts w:ascii="Calibri" w:hAnsi="Calibri" w:cs="Calibri"/>
          <w:bCs/>
          <w:sz w:val="24"/>
          <w:szCs w:val="24"/>
        </w:rPr>
        <w:t xml:space="preserve">. </w:t>
      </w:r>
    </w:p>
    <w:p w14:paraId="216B9835" w14:textId="77777777" w:rsidR="001368E6" w:rsidRDefault="001368E6" w:rsidP="001368E6">
      <w:pPr>
        <w:pStyle w:val="Paragrafnagwkowy"/>
        <w:spacing w:before="0" w:after="0" w:line="276" w:lineRule="auto"/>
        <w:contextualSpacing/>
        <w:outlineLvl w:val="0"/>
        <w:rPr>
          <w:rFonts w:eastAsia="Arial Unicode MS" w:cs="Calibri"/>
        </w:rPr>
      </w:pPr>
    </w:p>
    <w:p w14:paraId="4F3AD78D" w14:textId="7E00AC66" w:rsidR="001368E6" w:rsidRPr="00EF3CC6" w:rsidRDefault="001368E6" w:rsidP="00EF3CC6">
      <w:pPr>
        <w:spacing w:after="0"/>
        <w:jc w:val="center"/>
        <w:rPr>
          <w:rFonts w:cs="Calibri"/>
          <w:bCs/>
        </w:rPr>
      </w:pPr>
      <w:r w:rsidRPr="00EF3CC6">
        <w:rPr>
          <w:rFonts w:ascii="Calibri" w:hAnsi="Calibri" w:cs="Calibri"/>
          <w:b/>
          <w:bCs/>
          <w:sz w:val="24"/>
          <w:szCs w:val="24"/>
        </w:rPr>
        <w:t>§ 3</w:t>
      </w:r>
      <w:r w:rsidR="00266D6C" w:rsidRPr="00EF3CC6">
        <w:rPr>
          <w:rFonts w:ascii="Calibri" w:hAnsi="Calibri" w:cs="Calibri"/>
          <w:b/>
          <w:bCs/>
          <w:sz w:val="24"/>
          <w:szCs w:val="24"/>
        </w:rPr>
        <w:t>3</w:t>
      </w:r>
    </w:p>
    <w:p w14:paraId="25695CFE" w14:textId="375A1FC7" w:rsidR="008571A2" w:rsidRPr="00B812C4" w:rsidRDefault="008571A2" w:rsidP="00EF3CC6">
      <w:pPr>
        <w:pStyle w:val="Nagwek1"/>
        <w:spacing w:before="0"/>
        <w:jc w:val="center"/>
        <w:rPr>
          <w:rFonts w:eastAsia="Arial Unicode MS"/>
        </w:rPr>
      </w:pPr>
      <w:bookmarkStart w:id="39" w:name="_Toc221181240"/>
      <w:r w:rsidRPr="00B812C4">
        <w:rPr>
          <w:rFonts w:eastAsia="Arial Unicode MS"/>
        </w:rPr>
        <w:t>Postanowienia końcowe</w:t>
      </w:r>
      <w:bookmarkEnd w:id="39"/>
    </w:p>
    <w:p w14:paraId="56213A50" w14:textId="61C89E1D" w:rsidR="008571A2" w:rsidRPr="00B812C4" w:rsidRDefault="008571A2">
      <w:pPr>
        <w:pStyle w:val="Akapitzlist"/>
        <w:numPr>
          <w:ilvl w:val="0"/>
          <w:numId w:val="50"/>
        </w:numPr>
        <w:spacing w:after="0" w:line="276" w:lineRule="auto"/>
        <w:ind w:left="567" w:hanging="567"/>
        <w:jc w:val="both"/>
        <w:rPr>
          <w:rFonts w:ascii="Calibri" w:hAnsi="Calibri" w:cs="Calibri"/>
          <w:b/>
          <w:bCs/>
          <w:sz w:val="24"/>
          <w:szCs w:val="24"/>
        </w:rPr>
      </w:pPr>
      <w:r w:rsidRPr="00B812C4">
        <w:rPr>
          <w:rFonts w:ascii="Calibri" w:hAnsi="Calibri" w:cs="Calibri"/>
          <w:sz w:val="24"/>
          <w:szCs w:val="24"/>
        </w:rPr>
        <w:t xml:space="preserve">W sprawach nieuregulowanych Umową stosuje się obowiązujące przepisy </w:t>
      </w:r>
      <w:r w:rsidR="000902C8" w:rsidRPr="00B812C4">
        <w:rPr>
          <w:rFonts w:ascii="Calibri" w:hAnsi="Calibri" w:cs="Calibri"/>
          <w:sz w:val="24"/>
          <w:szCs w:val="24"/>
        </w:rPr>
        <w:t xml:space="preserve">powszechnie obowiązującego </w:t>
      </w:r>
      <w:r w:rsidRPr="00B812C4">
        <w:rPr>
          <w:rFonts w:ascii="Calibri" w:hAnsi="Calibri" w:cs="Calibri"/>
          <w:sz w:val="24"/>
          <w:szCs w:val="24"/>
        </w:rPr>
        <w:t xml:space="preserve">prawa, w szczególności </w:t>
      </w:r>
      <w:r w:rsidR="00345B04">
        <w:rPr>
          <w:rFonts w:ascii="Calibri" w:hAnsi="Calibri" w:cs="Calibri"/>
          <w:sz w:val="24"/>
          <w:szCs w:val="24"/>
        </w:rPr>
        <w:t>Kodeksu cywilnego</w:t>
      </w:r>
      <w:r w:rsidR="00345B04" w:rsidRPr="00B812C4">
        <w:rPr>
          <w:rFonts w:ascii="Calibri" w:hAnsi="Calibri" w:cs="Calibri"/>
          <w:sz w:val="24"/>
          <w:szCs w:val="24"/>
        </w:rPr>
        <w:t xml:space="preserve"> </w:t>
      </w:r>
      <w:r w:rsidRPr="00B812C4">
        <w:rPr>
          <w:rFonts w:ascii="Calibri" w:hAnsi="Calibri" w:cs="Calibri"/>
          <w:sz w:val="24"/>
          <w:szCs w:val="24"/>
        </w:rPr>
        <w:t xml:space="preserve">oraz Prawa autorskiego. </w:t>
      </w:r>
    </w:p>
    <w:p w14:paraId="53C6F830" w14:textId="77777777" w:rsidR="008571A2" w:rsidRPr="00B812C4" w:rsidRDefault="008571A2">
      <w:pPr>
        <w:pStyle w:val="Akapitzlist"/>
        <w:numPr>
          <w:ilvl w:val="0"/>
          <w:numId w:val="50"/>
        </w:numPr>
        <w:spacing w:after="0" w:line="276" w:lineRule="auto"/>
        <w:ind w:left="567" w:hanging="567"/>
        <w:jc w:val="both"/>
        <w:rPr>
          <w:rFonts w:ascii="Calibri" w:hAnsi="Calibri" w:cs="Calibri"/>
          <w:sz w:val="24"/>
          <w:szCs w:val="24"/>
        </w:rPr>
      </w:pPr>
      <w:r w:rsidRPr="00B812C4">
        <w:rPr>
          <w:rFonts w:ascii="Calibri" w:hAnsi="Calibri" w:cs="Calibri"/>
          <w:sz w:val="24"/>
          <w:szCs w:val="24"/>
        </w:rPr>
        <w:t>Wykonawca nie ma prawa dokonywać cesji, przeniesienia bądź obciążenia swoich praw lub obowiązków wynikających z Umowy bez uprzedniej zgody Zamawiającego, udzielonej pisemnie pod rygorem nieważności.</w:t>
      </w:r>
    </w:p>
    <w:p w14:paraId="132C1D36" w14:textId="65E472DB" w:rsidR="008571A2" w:rsidRPr="00B812C4" w:rsidRDefault="008571A2">
      <w:pPr>
        <w:pStyle w:val="Akapitzlist"/>
        <w:numPr>
          <w:ilvl w:val="0"/>
          <w:numId w:val="50"/>
        </w:numPr>
        <w:tabs>
          <w:tab w:val="left" w:pos="1276"/>
        </w:tabs>
        <w:spacing w:after="0" w:line="276" w:lineRule="auto"/>
        <w:ind w:left="567" w:hanging="567"/>
        <w:jc w:val="both"/>
        <w:rPr>
          <w:rFonts w:ascii="Calibri" w:hAnsi="Calibri" w:cs="Calibri"/>
          <w:b/>
          <w:bCs/>
          <w:sz w:val="24"/>
          <w:szCs w:val="24"/>
        </w:rPr>
      </w:pPr>
      <w:r w:rsidRPr="00B812C4">
        <w:rPr>
          <w:rFonts w:ascii="Calibri" w:hAnsi="Calibri" w:cs="Calibri"/>
          <w:sz w:val="24"/>
          <w:szCs w:val="24"/>
        </w:rPr>
        <w:t>Strony podejmą w dobrej wierze działania w celu rozwiązania wszelkich sporów powstałych pomiędzy Stronami w związku z realizacją Umowy lub jej wykładnią.</w:t>
      </w:r>
      <w:r w:rsidR="003C377E">
        <w:rPr>
          <w:rFonts w:ascii="Calibri" w:hAnsi="Calibri" w:cs="Calibri"/>
          <w:sz w:val="24"/>
          <w:szCs w:val="24"/>
        </w:rPr>
        <w:t xml:space="preserve"> W szczególności Strony uprawnione są do podjęcia próby rozwiązania sporu w formie mediacji i powołania niezależnego eksperta technologicznego, który dokona oceny zgodności Systemu AI z Umową.</w:t>
      </w:r>
      <w:r w:rsidRPr="00B812C4">
        <w:rPr>
          <w:rFonts w:ascii="Calibri" w:hAnsi="Calibri" w:cs="Calibri"/>
          <w:sz w:val="24"/>
          <w:szCs w:val="24"/>
        </w:rPr>
        <w:t xml:space="preserve"> W przypadku nieosiągnięcia przez Strony porozumienia, Strony poddadzą spory wynikłe z Umowy lub z nią związane pod rozstrzygnięcie sądu powszechnego właściwego miejscowo ze względu na siedzibę Zamawiającego. </w:t>
      </w:r>
    </w:p>
    <w:p w14:paraId="1E6956F1" w14:textId="77777777" w:rsidR="008571A2" w:rsidRPr="00B812C4" w:rsidRDefault="008571A2">
      <w:pPr>
        <w:pStyle w:val="Akapitzlist"/>
        <w:numPr>
          <w:ilvl w:val="0"/>
          <w:numId w:val="50"/>
        </w:numPr>
        <w:tabs>
          <w:tab w:val="left" w:pos="1276"/>
        </w:tabs>
        <w:spacing w:after="0" w:line="276" w:lineRule="auto"/>
        <w:ind w:left="567" w:hanging="567"/>
        <w:jc w:val="both"/>
        <w:rPr>
          <w:rFonts w:ascii="Calibri" w:hAnsi="Calibri" w:cs="Calibri"/>
          <w:bCs/>
          <w:sz w:val="24"/>
          <w:szCs w:val="24"/>
        </w:rPr>
      </w:pPr>
      <w:r w:rsidRPr="00B812C4">
        <w:rPr>
          <w:rFonts w:ascii="Calibri" w:hAnsi="Calibri" w:cs="Calibri"/>
          <w:bCs/>
          <w:sz w:val="24"/>
          <w:szCs w:val="24"/>
        </w:rPr>
        <w:t>Umowa została zawarta w formie elektronicznej zgodnie z art. 78</w:t>
      </w:r>
      <w:r w:rsidRPr="00B812C4">
        <w:rPr>
          <w:rFonts w:ascii="Calibri" w:hAnsi="Calibri" w:cs="Calibri"/>
          <w:bCs/>
          <w:sz w:val="24"/>
          <w:szCs w:val="24"/>
          <w:vertAlign w:val="superscript"/>
        </w:rPr>
        <w:t>1</w:t>
      </w:r>
      <w:r w:rsidRPr="00B812C4">
        <w:rPr>
          <w:rFonts w:ascii="Calibri" w:hAnsi="Calibri" w:cs="Calibri"/>
          <w:bCs/>
          <w:sz w:val="24"/>
          <w:szCs w:val="24"/>
        </w:rPr>
        <w:t xml:space="preserve"> Kodeksu cywilnego.</w:t>
      </w:r>
    </w:p>
    <w:p w14:paraId="4A39297A" w14:textId="74A129BE" w:rsidR="008571A2" w:rsidRPr="00B812C4" w:rsidRDefault="008571A2">
      <w:pPr>
        <w:pStyle w:val="Akapitzlist"/>
        <w:numPr>
          <w:ilvl w:val="0"/>
          <w:numId w:val="50"/>
        </w:numPr>
        <w:spacing w:after="0" w:line="276" w:lineRule="auto"/>
        <w:ind w:left="567" w:hanging="567"/>
        <w:contextualSpacing w:val="0"/>
        <w:jc w:val="both"/>
        <w:rPr>
          <w:rFonts w:ascii="Calibri" w:hAnsi="Calibri" w:cs="Calibri"/>
          <w:bCs/>
          <w:sz w:val="24"/>
          <w:szCs w:val="24"/>
        </w:rPr>
      </w:pPr>
      <w:r w:rsidRPr="00B812C4">
        <w:rPr>
          <w:rFonts w:ascii="Calibri" w:hAnsi="Calibri" w:cs="Calibri"/>
          <w:bCs/>
          <w:sz w:val="24"/>
          <w:szCs w:val="24"/>
        </w:rPr>
        <w:t xml:space="preserve">W każdym przypadku zastrzeżenia formy pisemnej w Umowie Strony są uprawnione do stosowania formy elektronicznej jako formy równoważnej formie pisemnej oraz Strony dopuszczają doręczenie pism z zachowaniem formy elektronicznej.  </w:t>
      </w:r>
    </w:p>
    <w:p w14:paraId="0DF90391" w14:textId="77777777" w:rsidR="008571A2" w:rsidRPr="00B812C4" w:rsidRDefault="008571A2">
      <w:pPr>
        <w:pStyle w:val="Tre"/>
        <w:numPr>
          <w:ilvl w:val="0"/>
          <w:numId w:val="50"/>
        </w:numPr>
        <w:spacing w:line="276" w:lineRule="auto"/>
        <w:ind w:left="567" w:hanging="567"/>
        <w:contextualSpacing/>
        <w:rPr>
          <w:rFonts w:cs="Calibri"/>
          <w:sz w:val="24"/>
          <w:szCs w:val="24"/>
        </w:rPr>
      </w:pPr>
      <w:r w:rsidRPr="00B812C4">
        <w:rPr>
          <w:rFonts w:eastAsia="Arial Unicode MS" w:cs="Calibri"/>
          <w:sz w:val="24"/>
          <w:szCs w:val="24"/>
        </w:rPr>
        <w:t>Załączniki wymienione w Umowie stanowią integralną jej część i obejmują:</w:t>
      </w:r>
    </w:p>
    <w:p w14:paraId="373C0A55" w14:textId="18088AD0" w:rsidR="00A00E24" w:rsidRPr="00B812C4" w:rsidRDefault="000902C8">
      <w:pPr>
        <w:pStyle w:val="Tre"/>
        <w:numPr>
          <w:ilvl w:val="2"/>
          <w:numId w:val="52"/>
        </w:numPr>
        <w:spacing w:line="276" w:lineRule="auto"/>
        <w:ind w:left="1134" w:hanging="567"/>
        <w:contextualSpacing/>
        <w:rPr>
          <w:rFonts w:cs="Calibri"/>
          <w:sz w:val="24"/>
          <w:szCs w:val="24"/>
        </w:rPr>
      </w:pPr>
      <w:r w:rsidRPr="00B812C4">
        <w:rPr>
          <w:rFonts w:eastAsia="Arial Unicode MS" w:cs="Calibri"/>
          <w:sz w:val="24"/>
          <w:szCs w:val="24"/>
        </w:rPr>
        <w:t>Załącznik </w:t>
      </w:r>
      <w:r w:rsidR="00D554B6">
        <w:rPr>
          <w:rFonts w:eastAsia="Arial Unicode MS" w:cs="Calibri"/>
          <w:sz w:val="24"/>
          <w:szCs w:val="24"/>
        </w:rPr>
        <w:t xml:space="preserve">nr </w:t>
      </w:r>
      <w:r w:rsidRPr="00B812C4">
        <w:rPr>
          <w:rFonts w:eastAsia="Arial Unicode MS" w:cs="Calibri"/>
          <w:sz w:val="24"/>
          <w:szCs w:val="24"/>
        </w:rPr>
        <w:t>1 – System AI oraz Zamierzone Zastosowanie,</w:t>
      </w:r>
    </w:p>
    <w:p w14:paraId="29DF6DD0" w14:textId="1860D857"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w:t>
      </w:r>
      <w:r w:rsidR="00D554B6">
        <w:rPr>
          <w:rFonts w:cs="Calibri"/>
          <w:sz w:val="24"/>
          <w:szCs w:val="24"/>
        </w:rPr>
        <w:t xml:space="preserve">nr </w:t>
      </w:r>
      <w:r w:rsidRPr="00B812C4">
        <w:rPr>
          <w:rFonts w:cs="Calibri"/>
          <w:sz w:val="24"/>
          <w:szCs w:val="24"/>
        </w:rPr>
        <w:t>2 – Zbiory Danych,</w:t>
      </w:r>
    </w:p>
    <w:p w14:paraId="6FB7958F" w14:textId="552EDD0B"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w:t>
      </w:r>
      <w:r w:rsidR="00D554B6">
        <w:rPr>
          <w:rFonts w:cs="Calibri"/>
          <w:sz w:val="24"/>
          <w:szCs w:val="24"/>
        </w:rPr>
        <w:t xml:space="preserve">nr </w:t>
      </w:r>
      <w:r w:rsidRPr="00B812C4">
        <w:rPr>
          <w:rFonts w:cs="Calibri"/>
          <w:sz w:val="24"/>
          <w:szCs w:val="24"/>
        </w:rPr>
        <w:t>3 – Dokumentacja techniczna,</w:t>
      </w:r>
    </w:p>
    <w:p w14:paraId="3359A16E" w14:textId="103FFFD7"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w:t>
      </w:r>
      <w:r w:rsidR="00D554B6">
        <w:rPr>
          <w:rFonts w:cs="Calibri"/>
          <w:sz w:val="24"/>
          <w:szCs w:val="24"/>
        </w:rPr>
        <w:t xml:space="preserve">nr </w:t>
      </w:r>
      <w:r w:rsidRPr="00B812C4">
        <w:rPr>
          <w:rFonts w:cs="Calibri"/>
          <w:sz w:val="24"/>
          <w:szCs w:val="24"/>
        </w:rPr>
        <w:t>4 – Instrukcje użytkowania,</w:t>
      </w:r>
    </w:p>
    <w:p w14:paraId="3A925A52" w14:textId="2235C905"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w:t>
      </w:r>
      <w:r w:rsidR="00D554B6">
        <w:rPr>
          <w:rFonts w:cs="Calibri"/>
          <w:sz w:val="24"/>
          <w:szCs w:val="24"/>
        </w:rPr>
        <w:t xml:space="preserve">nr </w:t>
      </w:r>
      <w:r w:rsidRPr="00B812C4">
        <w:rPr>
          <w:rFonts w:cs="Calibri"/>
          <w:sz w:val="24"/>
          <w:szCs w:val="24"/>
        </w:rPr>
        <w:t>5 – Środki zapewniające przejrzystość,</w:t>
      </w:r>
    </w:p>
    <w:p w14:paraId="216D7E23" w14:textId="06EC6EF0"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w:t>
      </w:r>
      <w:r w:rsidR="00D554B6">
        <w:rPr>
          <w:rFonts w:cs="Calibri"/>
          <w:sz w:val="24"/>
          <w:szCs w:val="24"/>
        </w:rPr>
        <w:t xml:space="preserve">nr </w:t>
      </w:r>
      <w:r w:rsidRPr="00B812C4">
        <w:rPr>
          <w:rFonts w:cs="Calibri"/>
          <w:sz w:val="24"/>
          <w:szCs w:val="24"/>
        </w:rPr>
        <w:t>6 – Środki zapewniające nadzór ludzki,</w:t>
      </w:r>
    </w:p>
    <w:p w14:paraId="1D023552" w14:textId="24A3B1FC"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w:t>
      </w:r>
      <w:r w:rsidR="00D554B6">
        <w:rPr>
          <w:rFonts w:cs="Calibri"/>
          <w:sz w:val="24"/>
          <w:szCs w:val="24"/>
        </w:rPr>
        <w:t xml:space="preserve">nr </w:t>
      </w:r>
      <w:r w:rsidRPr="00B812C4">
        <w:rPr>
          <w:rFonts w:cs="Calibri"/>
          <w:sz w:val="24"/>
          <w:szCs w:val="24"/>
        </w:rPr>
        <w:t>7 – Poziomy dokładności,</w:t>
      </w:r>
    </w:p>
    <w:p w14:paraId="7F8E9F23" w14:textId="5FDD72AB"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w:t>
      </w:r>
      <w:r w:rsidR="00D554B6">
        <w:rPr>
          <w:rFonts w:cs="Calibri"/>
          <w:sz w:val="24"/>
          <w:szCs w:val="24"/>
        </w:rPr>
        <w:t xml:space="preserve">nr </w:t>
      </w:r>
      <w:r w:rsidRPr="00B812C4">
        <w:rPr>
          <w:rFonts w:cs="Calibri"/>
          <w:sz w:val="24"/>
          <w:szCs w:val="24"/>
        </w:rPr>
        <w:t>8 – Środki zapewniające odpowiedni poziom odporności, bezpieczeństwa i cyberbezpieczeństwa,</w:t>
      </w:r>
    </w:p>
    <w:p w14:paraId="320258D5" w14:textId="7C780D5F"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 xml:space="preserve">Załącznik </w:t>
      </w:r>
      <w:r w:rsidR="00D554B6">
        <w:rPr>
          <w:rFonts w:cs="Calibri"/>
          <w:sz w:val="24"/>
          <w:szCs w:val="24"/>
        </w:rPr>
        <w:t xml:space="preserve">nr </w:t>
      </w:r>
      <w:r w:rsidRPr="00B812C4">
        <w:rPr>
          <w:rFonts w:cs="Calibri"/>
          <w:sz w:val="24"/>
          <w:szCs w:val="24"/>
        </w:rPr>
        <w:t>9 – Wz</w:t>
      </w:r>
      <w:r w:rsidR="00587D58" w:rsidRPr="00B812C4">
        <w:rPr>
          <w:rFonts w:cs="Calibri"/>
          <w:sz w:val="24"/>
          <w:szCs w:val="24"/>
        </w:rPr>
        <w:t>ory dokumentów</w:t>
      </w:r>
      <w:r w:rsidRPr="00B812C4">
        <w:rPr>
          <w:rFonts w:cs="Calibri"/>
          <w:sz w:val="24"/>
          <w:szCs w:val="24"/>
        </w:rPr>
        <w:t>,</w:t>
      </w:r>
    </w:p>
    <w:p w14:paraId="5B618D33" w14:textId="073FBD78"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nr 10 – Zasady zarządzania i realizacji prac,</w:t>
      </w:r>
    </w:p>
    <w:p w14:paraId="469272E6" w14:textId="2046125F" w:rsidR="000902C8" w:rsidRPr="00B812C4"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 xml:space="preserve">Załącznik nr 11 – </w:t>
      </w:r>
      <w:r w:rsidR="007E0872" w:rsidRPr="00B812C4">
        <w:rPr>
          <w:rFonts w:cs="Calibri"/>
          <w:sz w:val="24"/>
          <w:szCs w:val="24"/>
        </w:rPr>
        <w:t>Stawki,</w:t>
      </w:r>
    </w:p>
    <w:p w14:paraId="2B6AC577" w14:textId="0B613F21" w:rsidR="000902C8" w:rsidRDefault="000902C8">
      <w:pPr>
        <w:pStyle w:val="Tre"/>
        <w:numPr>
          <w:ilvl w:val="2"/>
          <w:numId w:val="52"/>
        </w:numPr>
        <w:spacing w:line="276" w:lineRule="auto"/>
        <w:ind w:left="1134" w:hanging="567"/>
        <w:contextualSpacing/>
        <w:rPr>
          <w:rFonts w:cs="Calibri"/>
          <w:sz w:val="24"/>
          <w:szCs w:val="24"/>
        </w:rPr>
      </w:pPr>
      <w:r w:rsidRPr="00B812C4">
        <w:rPr>
          <w:rFonts w:cs="Calibri"/>
          <w:sz w:val="24"/>
          <w:szCs w:val="24"/>
        </w:rPr>
        <w:t>Załącznik nr 12 – Harmonogram,</w:t>
      </w:r>
    </w:p>
    <w:p w14:paraId="08847D03" w14:textId="29F74DDA" w:rsidR="00811E20" w:rsidRPr="00811E20" w:rsidRDefault="00811E20">
      <w:pPr>
        <w:pStyle w:val="Tre"/>
        <w:numPr>
          <w:ilvl w:val="2"/>
          <w:numId w:val="52"/>
        </w:numPr>
        <w:spacing w:line="276" w:lineRule="auto"/>
        <w:ind w:left="1134" w:hanging="567"/>
        <w:contextualSpacing/>
        <w:rPr>
          <w:rFonts w:cs="Calibri"/>
          <w:i/>
          <w:iCs/>
          <w:sz w:val="24"/>
          <w:szCs w:val="24"/>
        </w:rPr>
      </w:pPr>
      <w:r w:rsidRPr="00811E20">
        <w:rPr>
          <w:rFonts w:cs="Calibri"/>
          <w:i/>
          <w:iCs/>
          <w:sz w:val="24"/>
          <w:szCs w:val="24"/>
        </w:rPr>
        <w:t>Załącznik nr 13 – SLA,</w:t>
      </w:r>
    </w:p>
    <w:p w14:paraId="350F5FD1" w14:textId="4F025D0F" w:rsidR="00811E20" w:rsidRPr="00811E20" w:rsidRDefault="00811E20">
      <w:pPr>
        <w:pStyle w:val="Tre"/>
        <w:numPr>
          <w:ilvl w:val="2"/>
          <w:numId w:val="52"/>
        </w:numPr>
        <w:spacing w:line="276" w:lineRule="auto"/>
        <w:ind w:left="1134" w:hanging="567"/>
        <w:contextualSpacing/>
        <w:rPr>
          <w:rFonts w:cs="Calibri"/>
          <w:i/>
          <w:iCs/>
          <w:sz w:val="24"/>
          <w:szCs w:val="24"/>
        </w:rPr>
      </w:pPr>
      <w:r w:rsidRPr="00811E20">
        <w:rPr>
          <w:rFonts w:cs="Calibri"/>
          <w:i/>
          <w:iCs/>
          <w:sz w:val="24"/>
          <w:szCs w:val="24"/>
        </w:rPr>
        <w:t>Załącznik nr 14 – Rozwój Systemu AI.</w:t>
      </w:r>
    </w:p>
    <w:p w14:paraId="431042DC" w14:textId="77777777" w:rsidR="008571A2" w:rsidRPr="00B812C4" w:rsidRDefault="008571A2" w:rsidP="009421AC">
      <w:pPr>
        <w:spacing w:after="0" w:line="276" w:lineRule="auto"/>
        <w:contextualSpacing/>
        <w:rPr>
          <w:rStyle w:val="Pogrubienie"/>
          <w:rFonts w:ascii="Calibri" w:eastAsiaTheme="majorEastAsia" w:hAnsi="Calibri" w:cs="Calibri"/>
          <w:sz w:val="24"/>
          <w:szCs w:val="24"/>
        </w:rPr>
      </w:pPr>
    </w:p>
    <w:p w14:paraId="01306BD2" w14:textId="78F9671B" w:rsidR="00C025E7" w:rsidRPr="00B812C4" w:rsidRDefault="00C025E7" w:rsidP="009421AC">
      <w:pPr>
        <w:spacing w:after="0" w:line="276" w:lineRule="auto"/>
        <w:contextualSpacing/>
        <w:rPr>
          <w:rStyle w:val="Pogrubienie"/>
          <w:rFonts w:ascii="Calibri" w:eastAsiaTheme="majorEastAsia" w:hAnsi="Calibri" w:cs="Calibri"/>
          <w:kern w:val="0"/>
          <w:sz w:val="24"/>
          <w:szCs w:val="24"/>
          <w:lang w:eastAsia="pl-PL"/>
          <w14:ligatures w14:val="none"/>
        </w:rPr>
      </w:pPr>
      <w:r w:rsidRPr="00B812C4">
        <w:rPr>
          <w:rStyle w:val="Pogrubienie"/>
          <w:rFonts w:ascii="Calibri" w:eastAsiaTheme="majorEastAsia" w:hAnsi="Calibri" w:cs="Calibri"/>
          <w:sz w:val="24"/>
          <w:szCs w:val="24"/>
        </w:rPr>
        <w:br w:type="page"/>
      </w:r>
    </w:p>
    <w:p w14:paraId="690CC6F2" w14:textId="213F4E65" w:rsidR="00C025E7" w:rsidRPr="00EF3CC6" w:rsidRDefault="00C025E7" w:rsidP="00EF3CC6">
      <w:pPr>
        <w:pStyle w:val="Nagwek1"/>
        <w:rPr>
          <w:rStyle w:val="Pogrubienie"/>
          <w:b/>
          <w:bCs w:val="0"/>
        </w:rPr>
      </w:pPr>
      <w:bookmarkStart w:id="40" w:name="_Toc221181241"/>
      <w:r w:rsidRPr="00EF3CC6">
        <w:rPr>
          <w:rStyle w:val="Pogrubienie"/>
          <w:b/>
          <w:bCs w:val="0"/>
        </w:rPr>
        <w:lastRenderedPageBreak/>
        <w:t>Załącznik</w:t>
      </w:r>
      <w:r w:rsidR="00D554B6">
        <w:rPr>
          <w:rStyle w:val="Pogrubienie"/>
          <w:b/>
          <w:bCs w:val="0"/>
        </w:rPr>
        <w:t xml:space="preserve"> nr</w:t>
      </w:r>
      <w:r w:rsidRPr="00EF3CC6">
        <w:rPr>
          <w:rStyle w:val="Pogrubienie"/>
          <w:b/>
          <w:bCs w:val="0"/>
        </w:rPr>
        <w:t> </w:t>
      </w:r>
      <w:r w:rsidR="008571A2" w:rsidRPr="00EF3CC6">
        <w:rPr>
          <w:rStyle w:val="Pogrubienie"/>
          <w:b/>
          <w:bCs w:val="0"/>
        </w:rPr>
        <w:t>1</w:t>
      </w:r>
      <w:r w:rsidRPr="00EF3CC6">
        <w:rPr>
          <w:rStyle w:val="Pogrubienie"/>
          <w:b/>
          <w:bCs w:val="0"/>
        </w:rPr>
        <w:t xml:space="preserve"> – System AI oraz Zamierzone Zastosowanie</w:t>
      </w:r>
      <w:bookmarkEnd w:id="40"/>
    </w:p>
    <w:p w14:paraId="1E60A350" w14:textId="77777777" w:rsidR="000E0E34" w:rsidRPr="00B812C4" w:rsidRDefault="000E0E34" w:rsidP="009421AC">
      <w:pPr>
        <w:pStyle w:val="NormalnyWeb"/>
        <w:spacing w:before="0" w:beforeAutospacing="0" w:after="0" w:afterAutospacing="0" w:line="276" w:lineRule="auto"/>
        <w:contextualSpacing/>
        <w:rPr>
          <w:rFonts w:ascii="Calibri" w:hAnsi="Calibri" w:cs="Calibri"/>
        </w:rPr>
      </w:pPr>
    </w:p>
    <w:p w14:paraId="349DE4AF" w14:textId="6866A58F" w:rsidR="009421AC" w:rsidRPr="000E0E34" w:rsidRDefault="00C025E7">
      <w:pPr>
        <w:pStyle w:val="NormalnyWeb"/>
        <w:numPr>
          <w:ilvl w:val="1"/>
          <w:numId w:val="87"/>
        </w:numPr>
        <w:tabs>
          <w:tab w:val="clear" w:pos="1440"/>
        </w:tabs>
        <w:spacing w:before="0" w:beforeAutospacing="0" w:after="0" w:afterAutospacing="0" w:line="276" w:lineRule="auto"/>
        <w:ind w:left="567" w:hanging="567"/>
        <w:contextualSpacing/>
        <w:jc w:val="both"/>
        <w:rPr>
          <w:rStyle w:val="Uwydatnienie"/>
          <w:rFonts w:ascii="Calibri" w:hAnsi="Calibri" w:cs="Calibri"/>
          <w:i w:val="0"/>
          <w:iCs w:val="0"/>
        </w:rPr>
      </w:pPr>
      <w:r w:rsidRPr="00076052">
        <w:rPr>
          <w:rStyle w:val="Pogrubienie"/>
          <w:rFonts w:ascii="Calibri" w:eastAsiaTheme="majorEastAsia" w:hAnsi="Calibri" w:cs="Calibri"/>
          <w:b w:val="0"/>
          <w:bCs w:val="0"/>
        </w:rPr>
        <w:t>Opis Systemu AI</w:t>
      </w:r>
      <w:r w:rsidR="00086C62" w:rsidRPr="00076052">
        <w:rPr>
          <w:rFonts w:ascii="Calibri" w:hAnsi="Calibri" w:cs="Calibri"/>
          <w:b/>
          <w:bCs/>
        </w:rPr>
        <w:t>:</w:t>
      </w:r>
      <w:r w:rsidR="00832AC7" w:rsidRPr="00076052">
        <w:rPr>
          <w:rFonts w:ascii="Calibri" w:hAnsi="Calibri" w:cs="Calibri"/>
          <w:b/>
          <w:bCs/>
        </w:rPr>
        <w:t xml:space="preserve"> </w:t>
      </w:r>
      <w:r w:rsidRPr="00076052">
        <w:rPr>
          <w:rFonts w:ascii="Calibri" w:hAnsi="Calibri" w:cs="Calibri"/>
        </w:rPr>
        <w:t xml:space="preserve">W </w:t>
      </w:r>
      <w:r w:rsidRPr="00B812C4">
        <w:rPr>
          <w:rFonts w:ascii="Calibri" w:hAnsi="Calibri" w:cs="Calibri"/>
        </w:rPr>
        <w:t xml:space="preserve">zakresie </w:t>
      </w:r>
      <w:r w:rsidR="00F8667A" w:rsidRPr="00B812C4">
        <w:rPr>
          <w:rFonts w:ascii="Calibri" w:hAnsi="Calibri" w:cs="Calibri"/>
        </w:rPr>
        <w:t xml:space="preserve">Umowy </w:t>
      </w:r>
      <w:r w:rsidRPr="00B812C4">
        <w:rPr>
          <w:rFonts w:ascii="Calibri" w:hAnsi="Calibri" w:cs="Calibri"/>
        </w:rPr>
        <w:t>mieszczą się następujące systemy lub komponenty systemów:</w:t>
      </w:r>
      <w:r w:rsidR="00143669" w:rsidRPr="00B812C4">
        <w:rPr>
          <w:rFonts w:ascii="Calibri" w:hAnsi="Calibri" w:cs="Calibri"/>
        </w:rPr>
        <w:t xml:space="preserve"> </w:t>
      </w:r>
      <w:r w:rsidRPr="00B812C4">
        <w:rPr>
          <w:rStyle w:val="Uwydatnienie"/>
          <w:rFonts w:ascii="Calibri" w:eastAsiaTheme="majorEastAsia" w:hAnsi="Calibri" w:cs="Calibri"/>
        </w:rPr>
        <w:t>(</w:t>
      </w:r>
      <w:r w:rsidR="0073129D">
        <w:rPr>
          <w:rStyle w:val="Uwydatnienie"/>
          <w:rFonts w:ascii="Calibri" w:eastAsiaTheme="majorEastAsia" w:hAnsi="Calibri" w:cs="Calibri"/>
        </w:rPr>
        <w:t>t</w:t>
      </w:r>
      <w:r w:rsidR="000E0E34">
        <w:rPr>
          <w:rStyle w:val="Uwydatnienie"/>
          <w:rFonts w:ascii="Calibri" w:eastAsiaTheme="majorEastAsia" w:hAnsi="Calibri" w:cs="Calibri"/>
        </w:rPr>
        <w:t>utaj należy</w:t>
      </w:r>
      <w:r w:rsidRPr="00B812C4">
        <w:rPr>
          <w:rStyle w:val="Uwydatnienie"/>
          <w:rFonts w:ascii="Calibri" w:eastAsiaTheme="majorEastAsia" w:hAnsi="Calibri" w:cs="Calibri"/>
        </w:rPr>
        <w:t xml:space="preserve"> wprowadzić opis Systemu AI</w:t>
      </w:r>
      <w:r w:rsidR="003763E2">
        <w:rPr>
          <w:rStyle w:val="Uwydatnienie"/>
          <w:rFonts w:ascii="Calibri" w:eastAsiaTheme="majorEastAsia" w:hAnsi="Calibri" w:cs="Calibri"/>
        </w:rPr>
        <w:t xml:space="preserve"> z uwzględnieniem sposobu dostępu do niego</w:t>
      </w:r>
      <w:r w:rsidR="003763E2">
        <w:rPr>
          <w:rFonts w:ascii="Segoe UI" w:eastAsiaTheme="minorHAnsi" w:hAnsi="Segoe UI" w:cs="Segoe UI"/>
          <w:kern w:val="2"/>
          <w:sz w:val="18"/>
          <w:szCs w:val="18"/>
          <w:lang w:eastAsia="en-US"/>
          <w14:ligatures w14:val="standardContextual"/>
        </w:rPr>
        <w:t xml:space="preserve">: </w:t>
      </w:r>
      <w:r w:rsidR="003763E2">
        <w:rPr>
          <w:rFonts w:ascii="Calibri" w:eastAsiaTheme="majorEastAsia" w:hAnsi="Calibri" w:cs="Calibri"/>
          <w:i/>
          <w:iCs/>
        </w:rPr>
        <w:t>d</w:t>
      </w:r>
      <w:r w:rsidR="003763E2" w:rsidRPr="003763E2">
        <w:rPr>
          <w:rFonts w:ascii="Calibri" w:eastAsiaTheme="majorEastAsia" w:hAnsi="Calibri" w:cs="Calibri"/>
          <w:i/>
          <w:iCs/>
        </w:rPr>
        <w:t xml:space="preserve">ostęp do interfejsu użytkownika, dostęp do API, skonfigurowana instalacja systemu na serwerze </w:t>
      </w:r>
      <w:r w:rsidR="00A16763">
        <w:rPr>
          <w:rFonts w:ascii="Calibri" w:eastAsiaTheme="majorEastAsia" w:hAnsi="Calibri" w:cs="Calibri"/>
          <w:i/>
          <w:iCs/>
        </w:rPr>
        <w:t>Zamawiającego</w:t>
      </w:r>
      <w:r w:rsidR="00A16763" w:rsidRPr="003763E2">
        <w:rPr>
          <w:rFonts w:ascii="Calibri" w:eastAsiaTheme="majorEastAsia" w:hAnsi="Calibri" w:cs="Calibri"/>
          <w:i/>
          <w:iCs/>
        </w:rPr>
        <w:t xml:space="preserve"> </w:t>
      </w:r>
      <w:r w:rsidR="003763E2" w:rsidRPr="003763E2">
        <w:rPr>
          <w:rFonts w:ascii="Calibri" w:eastAsiaTheme="majorEastAsia" w:hAnsi="Calibri" w:cs="Calibri"/>
          <w:i/>
          <w:iCs/>
        </w:rPr>
        <w:t>lub w chmurze wykonawcy</w:t>
      </w:r>
      <w:r w:rsidR="003763E2">
        <w:rPr>
          <w:rFonts w:ascii="Calibri" w:eastAsiaTheme="majorEastAsia" w:hAnsi="Calibri" w:cs="Calibri"/>
          <w:i/>
          <w:iCs/>
        </w:rPr>
        <w:t>, pełny dostęp do Systemu AI</w:t>
      </w:r>
      <w:r w:rsidRPr="00B812C4">
        <w:rPr>
          <w:rStyle w:val="Uwydatnienie"/>
          <w:rFonts w:ascii="Calibri" w:eastAsiaTheme="majorEastAsia" w:hAnsi="Calibri" w:cs="Calibri"/>
        </w:rPr>
        <w:t>)</w:t>
      </w:r>
      <w:r w:rsidR="00B812C4">
        <w:rPr>
          <w:rStyle w:val="Uwydatnienie"/>
          <w:rFonts w:ascii="Calibri" w:eastAsiaTheme="majorEastAsia" w:hAnsi="Calibri" w:cs="Calibri"/>
        </w:rPr>
        <w:t>.</w:t>
      </w:r>
    </w:p>
    <w:p w14:paraId="536C51FA" w14:textId="77777777" w:rsidR="000E0E34" w:rsidRDefault="000E0E34" w:rsidP="000E0E34">
      <w:pPr>
        <w:pStyle w:val="NormalnyWeb"/>
        <w:spacing w:before="0" w:beforeAutospacing="0" w:after="0" w:afterAutospacing="0" w:line="276" w:lineRule="auto"/>
        <w:ind w:left="567"/>
        <w:contextualSpacing/>
        <w:jc w:val="both"/>
        <w:rPr>
          <w:rFonts w:ascii="Calibri" w:hAnsi="Calibri" w:cs="Calibri"/>
        </w:rPr>
      </w:pPr>
    </w:p>
    <w:p w14:paraId="41184EF5" w14:textId="1C84A6F4" w:rsidR="000E0E34" w:rsidRDefault="000E0E34" w:rsidP="000E0E34">
      <w:pPr>
        <w:pStyle w:val="NormalnyWeb"/>
        <w:spacing w:before="0" w:beforeAutospacing="0" w:after="0" w:afterAutospacing="0" w:line="276" w:lineRule="auto"/>
        <w:ind w:left="567"/>
        <w:contextualSpacing/>
        <w:jc w:val="both"/>
        <w:rPr>
          <w:rFonts w:ascii="Calibri" w:hAnsi="Calibri" w:cs="Calibri"/>
        </w:rPr>
      </w:pPr>
      <w:r>
        <w:rPr>
          <w:rFonts w:ascii="Calibri" w:hAnsi="Calibri" w:cs="Calibri"/>
        </w:rPr>
        <w:t>Dodatkowe informacje</w:t>
      </w:r>
      <w:r w:rsidR="0073129D">
        <w:rPr>
          <w:rFonts w:ascii="Calibri" w:hAnsi="Calibri" w:cs="Calibri"/>
        </w:rPr>
        <w:t xml:space="preserve"> np.</w:t>
      </w:r>
      <w:r>
        <w:rPr>
          <w:rFonts w:ascii="Calibri" w:hAnsi="Calibri" w:cs="Calibri"/>
        </w:rPr>
        <w:t>:</w:t>
      </w:r>
    </w:p>
    <w:p w14:paraId="1303F807" w14:textId="2426267D" w:rsidR="000E0E34" w:rsidRDefault="000E0E34">
      <w:pPr>
        <w:pStyle w:val="NormalnyWeb"/>
        <w:numPr>
          <w:ilvl w:val="2"/>
          <w:numId w:val="87"/>
        </w:numPr>
        <w:spacing w:before="0" w:beforeAutospacing="0" w:after="0" w:afterAutospacing="0" w:line="276" w:lineRule="auto"/>
        <w:ind w:left="1134" w:hanging="567"/>
        <w:contextualSpacing/>
        <w:jc w:val="both"/>
        <w:rPr>
          <w:rFonts w:ascii="Calibri" w:hAnsi="Calibri" w:cs="Calibri"/>
        </w:rPr>
      </w:pPr>
      <w:r>
        <w:rPr>
          <w:rFonts w:ascii="Calibri" w:hAnsi="Calibri" w:cs="Calibri"/>
        </w:rPr>
        <w:t xml:space="preserve">wymagania dotyczące </w:t>
      </w:r>
      <w:r w:rsidRPr="000E0E34">
        <w:rPr>
          <w:rFonts w:ascii="Calibri" w:hAnsi="Calibri" w:cs="Calibri"/>
        </w:rPr>
        <w:t>sprzętu (np. specyfikacje serwerów, moc obliczeniowa) oraz oprogramowania (np. licencje, biblioteki</w:t>
      </w:r>
      <w:r>
        <w:rPr>
          <w:rFonts w:ascii="Calibri" w:hAnsi="Calibri" w:cs="Calibri"/>
        </w:rPr>
        <w:t>);</w:t>
      </w:r>
    </w:p>
    <w:p w14:paraId="4B3809E8" w14:textId="67E32301" w:rsidR="00382548" w:rsidRDefault="00382548">
      <w:pPr>
        <w:pStyle w:val="NormalnyWeb"/>
        <w:numPr>
          <w:ilvl w:val="2"/>
          <w:numId w:val="87"/>
        </w:numPr>
        <w:spacing w:before="0" w:beforeAutospacing="0" w:after="0" w:afterAutospacing="0" w:line="276" w:lineRule="auto"/>
        <w:ind w:left="1134" w:hanging="567"/>
        <w:contextualSpacing/>
        <w:jc w:val="both"/>
        <w:rPr>
          <w:rFonts w:ascii="Calibri" w:hAnsi="Calibri" w:cs="Calibri"/>
        </w:rPr>
      </w:pPr>
      <w:r w:rsidRPr="00382548">
        <w:rPr>
          <w:rFonts w:ascii="Calibri" w:hAnsi="Calibri" w:cs="Calibri"/>
        </w:rPr>
        <w:t>wymagania dotyczące integracji z innymi systemami</w:t>
      </w:r>
      <w:r>
        <w:rPr>
          <w:rFonts w:ascii="Calibri" w:hAnsi="Calibri" w:cs="Calibri"/>
        </w:rPr>
        <w:t>;</w:t>
      </w:r>
    </w:p>
    <w:p w14:paraId="06D8832B" w14:textId="2269F37D" w:rsidR="000E0E34" w:rsidRDefault="000E0E34">
      <w:pPr>
        <w:pStyle w:val="NormalnyWeb"/>
        <w:numPr>
          <w:ilvl w:val="2"/>
          <w:numId w:val="87"/>
        </w:numPr>
        <w:spacing w:before="0" w:beforeAutospacing="0" w:after="0" w:afterAutospacing="0" w:line="276" w:lineRule="auto"/>
        <w:ind w:left="1134" w:hanging="567"/>
        <w:contextualSpacing/>
        <w:jc w:val="both"/>
        <w:rPr>
          <w:rFonts w:ascii="Calibri" w:hAnsi="Calibri" w:cs="Calibri"/>
        </w:rPr>
      </w:pPr>
      <w:r>
        <w:rPr>
          <w:rFonts w:ascii="Calibri" w:hAnsi="Calibri" w:cs="Calibri"/>
        </w:rPr>
        <w:t>możliwa autonomia Systemu AI;</w:t>
      </w:r>
    </w:p>
    <w:p w14:paraId="5E3D4033" w14:textId="1C54F60B" w:rsidR="000E0E34" w:rsidRDefault="000E0E34">
      <w:pPr>
        <w:pStyle w:val="NormalnyWeb"/>
        <w:numPr>
          <w:ilvl w:val="2"/>
          <w:numId w:val="87"/>
        </w:numPr>
        <w:spacing w:before="0" w:beforeAutospacing="0" w:after="0" w:afterAutospacing="0" w:line="276" w:lineRule="auto"/>
        <w:ind w:left="1134" w:hanging="567"/>
        <w:contextualSpacing/>
        <w:jc w:val="both"/>
        <w:rPr>
          <w:rFonts w:ascii="Calibri" w:hAnsi="Calibri" w:cs="Calibri"/>
        </w:rPr>
      </w:pPr>
      <w:r w:rsidRPr="000E0E34">
        <w:rPr>
          <w:rFonts w:ascii="Calibri" w:hAnsi="Calibri" w:cs="Calibri"/>
        </w:rPr>
        <w:t>parametry jakościowe działania modelu (np. accuracy, precision, recall, F1 score)</w:t>
      </w:r>
      <w:r>
        <w:rPr>
          <w:rFonts w:ascii="Calibri" w:hAnsi="Calibri" w:cs="Calibri"/>
        </w:rPr>
        <w:t>;</w:t>
      </w:r>
    </w:p>
    <w:p w14:paraId="145AB762" w14:textId="3E8A7A14" w:rsidR="00E37C45" w:rsidRDefault="00E37C45">
      <w:pPr>
        <w:pStyle w:val="NormalnyWeb"/>
        <w:numPr>
          <w:ilvl w:val="2"/>
          <w:numId w:val="87"/>
        </w:numPr>
        <w:spacing w:before="0" w:beforeAutospacing="0" w:after="0" w:afterAutospacing="0" w:line="276" w:lineRule="auto"/>
        <w:ind w:left="1134" w:hanging="567"/>
        <w:contextualSpacing/>
        <w:jc w:val="both"/>
        <w:rPr>
          <w:rFonts w:ascii="Calibri" w:hAnsi="Calibri" w:cs="Calibri"/>
        </w:rPr>
      </w:pPr>
      <w:r>
        <w:rPr>
          <w:rFonts w:ascii="Calibri" w:hAnsi="Calibri" w:cs="Calibri"/>
        </w:rPr>
        <w:t>rodzaj generowanych wyników</w:t>
      </w:r>
      <w:r w:rsidR="00382548">
        <w:rPr>
          <w:rFonts w:ascii="Calibri" w:hAnsi="Calibri" w:cs="Calibri"/>
        </w:rPr>
        <w:t>;</w:t>
      </w:r>
    </w:p>
    <w:p w14:paraId="6315C44F" w14:textId="23EEDDD9" w:rsidR="00382548" w:rsidRDefault="00382548">
      <w:pPr>
        <w:pStyle w:val="NormalnyWeb"/>
        <w:numPr>
          <w:ilvl w:val="2"/>
          <w:numId w:val="87"/>
        </w:numPr>
        <w:spacing w:before="0" w:beforeAutospacing="0" w:after="0" w:afterAutospacing="0" w:line="276" w:lineRule="auto"/>
        <w:ind w:left="1134" w:hanging="567"/>
        <w:contextualSpacing/>
        <w:jc w:val="both"/>
        <w:rPr>
          <w:rFonts w:ascii="Calibri" w:hAnsi="Calibri" w:cs="Calibri"/>
        </w:rPr>
      </w:pPr>
      <w:r w:rsidRPr="00E66C35">
        <w:rPr>
          <w:rFonts w:ascii="Calibri" w:hAnsi="Calibri" w:cs="Calibri"/>
        </w:rPr>
        <w:t>środowisko, w którym System AI ma być wdrożony (np. lokalne, chmura publiczna, chmura prywatna lub kombinacja tych rozwiązań</w:t>
      </w:r>
      <w:r>
        <w:rPr>
          <w:rFonts w:ascii="Calibri" w:hAnsi="Calibri" w:cs="Calibri"/>
        </w:rPr>
        <w:t>);</w:t>
      </w:r>
    </w:p>
    <w:p w14:paraId="30ADB134" w14:textId="183B6C20" w:rsidR="00E37C45" w:rsidRDefault="004A031C">
      <w:pPr>
        <w:pStyle w:val="NormalnyWeb"/>
        <w:numPr>
          <w:ilvl w:val="2"/>
          <w:numId w:val="87"/>
        </w:numPr>
        <w:spacing w:before="0" w:beforeAutospacing="0" w:after="0" w:afterAutospacing="0" w:line="276" w:lineRule="auto"/>
        <w:ind w:left="1134" w:hanging="567"/>
        <w:contextualSpacing/>
        <w:jc w:val="both"/>
        <w:rPr>
          <w:rFonts w:ascii="Calibri" w:hAnsi="Calibri" w:cs="Calibri"/>
        </w:rPr>
      </w:pPr>
      <w:r>
        <w:rPr>
          <w:rFonts w:ascii="Calibri" w:hAnsi="Calibri" w:cs="Calibri"/>
        </w:rPr>
        <w:t xml:space="preserve">czy są </w:t>
      </w:r>
      <w:r w:rsidRPr="004A031C">
        <w:rPr>
          <w:rFonts w:ascii="Calibri" w:hAnsi="Calibri" w:cs="Calibri"/>
        </w:rPr>
        <w:t xml:space="preserve">podejmowane decyzje na podstawie rekomendacji </w:t>
      </w:r>
      <w:r>
        <w:rPr>
          <w:rFonts w:ascii="Calibri" w:hAnsi="Calibri" w:cs="Calibri"/>
        </w:rPr>
        <w:t xml:space="preserve">Systemu </w:t>
      </w:r>
      <w:r w:rsidRPr="004A031C">
        <w:rPr>
          <w:rFonts w:ascii="Calibri" w:hAnsi="Calibri" w:cs="Calibri"/>
        </w:rPr>
        <w:t>AI</w:t>
      </w:r>
      <w:r w:rsidR="005169C5">
        <w:rPr>
          <w:rFonts w:ascii="Calibri" w:hAnsi="Calibri" w:cs="Calibri"/>
        </w:rPr>
        <w:t>;</w:t>
      </w:r>
    </w:p>
    <w:p w14:paraId="06473C7A" w14:textId="52658D24" w:rsidR="005169C5" w:rsidRDefault="005169C5">
      <w:pPr>
        <w:pStyle w:val="NormalnyWeb"/>
        <w:numPr>
          <w:ilvl w:val="2"/>
          <w:numId w:val="87"/>
        </w:numPr>
        <w:spacing w:before="0" w:beforeAutospacing="0" w:after="0" w:afterAutospacing="0" w:line="276" w:lineRule="auto"/>
        <w:ind w:left="1134" w:hanging="567"/>
        <w:contextualSpacing/>
        <w:jc w:val="both"/>
        <w:rPr>
          <w:rFonts w:ascii="Calibri" w:hAnsi="Calibri" w:cs="Calibri"/>
        </w:rPr>
      </w:pPr>
      <w:r>
        <w:rPr>
          <w:rFonts w:ascii="Calibri" w:hAnsi="Calibri" w:cs="Calibri"/>
        </w:rPr>
        <w:t xml:space="preserve">informacje techniczne o Systemie AI (np. </w:t>
      </w:r>
      <w:r w:rsidRPr="00E66C35">
        <w:rPr>
          <w:rFonts w:ascii="Calibri" w:hAnsi="Calibri" w:cs="Calibri"/>
        </w:rPr>
        <w:t>opis elementów wykorzystanych do stworzenia modelu Systemu AI</w:t>
      </w:r>
      <w:r>
        <w:rPr>
          <w:rFonts w:ascii="Calibri" w:hAnsi="Calibri" w:cs="Calibri"/>
        </w:rPr>
        <w:t xml:space="preserve">, </w:t>
      </w:r>
      <w:r w:rsidRPr="00E66C35">
        <w:rPr>
          <w:rFonts w:ascii="Calibri" w:hAnsi="Calibri" w:cs="Calibri"/>
        </w:rPr>
        <w:t>uzasadnienie wyboru danego modelu AI</w:t>
      </w:r>
      <w:r>
        <w:rPr>
          <w:rFonts w:ascii="Calibri" w:hAnsi="Calibri" w:cs="Calibri"/>
        </w:rPr>
        <w:t xml:space="preserve">, </w:t>
      </w:r>
      <w:r w:rsidRPr="00E66C35">
        <w:rPr>
          <w:rFonts w:ascii="Calibri" w:hAnsi="Calibri" w:cs="Calibri"/>
        </w:rPr>
        <w:t>parametry modelu zastosowanego w Systemie AI</w:t>
      </w:r>
      <w:r>
        <w:rPr>
          <w:rFonts w:ascii="Calibri" w:hAnsi="Calibri" w:cs="Calibri"/>
        </w:rPr>
        <w:t xml:space="preserve">, </w:t>
      </w:r>
      <w:r w:rsidRPr="00E66C35">
        <w:rPr>
          <w:rFonts w:ascii="Calibri" w:hAnsi="Calibri" w:cs="Calibri"/>
        </w:rPr>
        <w:t>wagi (weightings) przypisane parametrom mającym największy wpływ na wynik</w:t>
      </w:r>
      <w:r>
        <w:rPr>
          <w:rFonts w:ascii="Calibri" w:hAnsi="Calibri" w:cs="Calibri"/>
        </w:rPr>
        <w:t xml:space="preserve">, </w:t>
      </w:r>
      <w:r w:rsidRPr="00E66C35">
        <w:rPr>
          <w:rFonts w:ascii="Calibri" w:hAnsi="Calibri" w:cs="Calibri"/>
        </w:rPr>
        <w:t>użyty algorytm, w tym metody uczenia i trenowania modelu</w:t>
      </w:r>
      <w:r>
        <w:rPr>
          <w:rFonts w:ascii="Calibri" w:hAnsi="Calibri" w:cs="Calibri"/>
        </w:rPr>
        <w:t xml:space="preserve">, </w:t>
      </w:r>
      <w:r w:rsidRPr="00E66C35">
        <w:rPr>
          <w:rFonts w:ascii="Calibri" w:hAnsi="Calibri" w:cs="Calibri"/>
        </w:rPr>
        <w:t>specyfikacje techniczne, w tym projekt architektury systemu</w:t>
      </w:r>
      <w:r>
        <w:rPr>
          <w:rFonts w:ascii="Calibri" w:hAnsi="Calibri" w:cs="Calibri"/>
        </w:rPr>
        <w:t xml:space="preserve">, </w:t>
      </w:r>
      <w:r w:rsidRPr="00E66C35">
        <w:rPr>
          <w:rFonts w:ascii="Calibri" w:hAnsi="Calibri" w:cs="Calibri"/>
        </w:rPr>
        <w:t>ograniczenia techniczne, w szczególności dotyczące błędów, dokładności i niezawodności</w:t>
      </w:r>
      <w:r>
        <w:rPr>
          <w:rFonts w:ascii="Calibri" w:hAnsi="Calibri" w:cs="Calibri"/>
        </w:rPr>
        <w:t xml:space="preserve">, </w:t>
      </w:r>
      <w:r w:rsidRPr="00E66C35">
        <w:rPr>
          <w:rFonts w:ascii="Calibri" w:hAnsi="Calibri" w:cs="Calibri"/>
        </w:rPr>
        <w:t>założenia techniczne dotyczące środowiska uruchomieniowego, powiązanego oprogramowania i sprzętu oraz</w:t>
      </w:r>
      <w:r>
        <w:rPr>
          <w:rFonts w:ascii="Calibri" w:hAnsi="Calibri" w:cs="Calibri"/>
        </w:rPr>
        <w:t xml:space="preserve"> </w:t>
      </w:r>
      <w:r w:rsidRPr="00E66C35">
        <w:rPr>
          <w:rFonts w:ascii="Calibri" w:hAnsi="Calibri" w:cs="Calibri"/>
        </w:rPr>
        <w:t>kod źródłowy Systemu AI</w:t>
      </w:r>
      <w:r>
        <w:rPr>
          <w:rFonts w:ascii="Calibri" w:hAnsi="Calibri" w:cs="Calibri"/>
        </w:rPr>
        <w:t>)</w:t>
      </w:r>
      <w:r w:rsidRPr="00E66C35">
        <w:rPr>
          <w:rFonts w:ascii="Calibri" w:hAnsi="Calibri" w:cs="Calibri"/>
        </w:rPr>
        <w:t>.</w:t>
      </w:r>
    </w:p>
    <w:p w14:paraId="5ED03D54" w14:textId="77777777" w:rsidR="000E0E34" w:rsidRPr="00B812C4" w:rsidRDefault="000E0E34" w:rsidP="000E0E34">
      <w:pPr>
        <w:pStyle w:val="NormalnyWeb"/>
        <w:spacing w:before="0" w:beforeAutospacing="0" w:after="0" w:afterAutospacing="0" w:line="276" w:lineRule="auto"/>
        <w:ind w:left="567"/>
        <w:contextualSpacing/>
        <w:jc w:val="both"/>
        <w:rPr>
          <w:rFonts w:ascii="Calibri" w:hAnsi="Calibri" w:cs="Calibri"/>
        </w:rPr>
      </w:pPr>
    </w:p>
    <w:p w14:paraId="141B3B0C" w14:textId="16F3F144" w:rsidR="00C025E7" w:rsidRPr="00076052" w:rsidRDefault="00C025E7">
      <w:pPr>
        <w:pStyle w:val="NormalnyWeb"/>
        <w:numPr>
          <w:ilvl w:val="1"/>
          <w:numId w:val="87"/>
        </w:numPr>
        <w:spacing w:before="0" w:beforeAutospacing="0" w:after="0" w:afterAutospacing="0" w:line="276" w:lineRule="auto"/>
        <w:ind w:left="567" w:hanging="567"/>
        <w:contextualSpacing/>
        <w:jc w:val="both"/>
        <w:rPr>
          <w:rStyle w:val="Uwydatnienie"/>
          <w:rFonts w:ascii="Calibri" w:hAnsi="Calibri" w:cs="Calibri"/>
          <w:i w:val="0"/>
          <w:iCs w:val="0"/>
        </w:rPr>
      </w:pPr>
      <w:r w:rsidRPr="00076052">
        <w:rPr>
          <w:rStyle w:val="Pogrubienie"/>
          <w:rFonts w:ascii="Calibri" w:eastAsiaTheme="majorEastAsia" w:hAnsi="Calibri" w:cs="Calibri"/>
          <w:b w:val="0"/>
          <w:bCs w:val="0"/>
        </w:rPr>
        <w:t>Zamierzone Zastosowanie</w:t>
      </w:r>
      <w:r w:rsidR="00086C62" w:rsidRPr="00076052">
        <w:rPr>
          <w:rStyle w:val="Pogrubienie"/>
          <w:rFonts w:ascii="Calibri" w:eastAsiaTheme="majorEastAsia" w:hAnsi="Calibri" w:cs="Calibri"/>
          <w:b w:val="0"/>
          <w:bCs w:val="0"/>
        </w:rPr>
        <w:t>:</w:t>
      </w:r>
      <w:r w:rsidR="00832AC7" w:rsidRPr="00076052">
        <w:rPr>
          <w:rFonts w:ascii="Calibri" w:hAnsi="Calibri" w:cs="Calibri"/>
        </w:rPr>
        <w:t xml:space="preserve"> </w:t>
      </w:r>
      <w:r w:rsidRPr="00076052">
        <w:rPr>
          <w:rStyle w:val="Uwydatnienie"/>
          <w:rFonts w:ascii="Calibri" w:eastAsiaTheme="majorEastAsia" w:hAnsi="Calibri" w:cs="Calibri"/>
        </w:rPr>
        <w:t>(</w:t>
      </w:r>
      <w:r w:rsidR="000E0E34" w:rsidRPr="00076052">
        <w:rPr>
          <w:rStyle w:val="Uwydatnienie"/>
          <w:rFonts w:ascii="Calibri" w:eastAsiaTheme="majorEastAsia" w:hAnsi="Calibri" w:cs="Calibri"/>
        </w:rPr>
        <w:t>W tym miejscu należy</w:t>
      </w:r>
      <w:r w:rsidRPr="00076052">
        <w:rPr>
          <w:rStyle w:val="Uwydatnienie"/>
          <w:rFonts w:ascii="Calibri" w:eastAsiaTheme="majorEastAsia" w:hAnsi="Calibri" w:cs="Calibri"/>
        </w:rPr>
        <w:t xml:space="preserve"> wprowadzić opis sposobu użycia, do którego przeznaczony jest System AI)</w:t>
      </w:r>
      <w:r w:rsidR="00B812C4" w:rsidRPr="00076052">
        <w:rPr>
          <w:rStyle w:val="Uwydatnienie"/>
          <w:rFonts w:ascii="Calibri" w:eastAsiaTheme="majorEastAsia" w:hAnsi="Calibri" w:cs="Calibri"/>
        </w:rPr>
        <w:t>.</w:t>
      </w:r>
    </w:p>
    <w:p w14:paraId="1C3276D1" w14:textId="77777777" w:rsidR="0027373E" w:rsidRPr="00076052" w:rsidRDefault="0027373E" w:rsidP="0027373E">
      <w:pPr>
        <w:pStyle w:val="NormalnyWeb"/>
        <w:spacing w:before="0" w:beforeAutospacing="0" w:after="0" w:afterAutospacing="0" w:line="276" w:lineRule="auto"/>
        <w:ind w:left="567"/>
        <w:contextualSpacing/>
        <w:jc w:val="both"/>
        <w:rPr>
          <w:rStyle w:val="Uwydatnienie"/>
          <w:rFonts w:ascii="Calibri" w:hAnsi="Calibri" w:cs="Calibri"/>
          <w:i w:val="0"/>
          <w:iCs w:val="0"/>
        </w:rPr>
      </w:pPr>
    </w:p>
    <w:p w14:paraId="3417E611" w14:textId="7A81EE11" w:rsidR="0027373E" w:rsidRPr="00EA18A4" w:rsidRDefault="0027373E">
      <w:pPr>
        <w:pStyle w:val="NormalnyWeb"/>
        <w:numPr>
          <w:ilvl w:val="1"/>
          <w:numId w:val="87"/>
        </w:numPr>
        <w:spacing w:before="0" w:beforeAutospacing="0" w:after="0" w:afterAutospacing="0" w:line="276" w:lineRule="auto"/>
        <w:ind w:left="567" w:hanging="567"/>
        <w:contextualSpacing/>
        <w:jc w:val="both"/>
        <w:rPr>
          <w:rFonts w:ascii="Calibri" w:hAnsi="Calibri" w:cs="Calibri"/>
        </w:rPr>
      </w:pPr>
      <w:r w:rsidRPr="00076052">
        <w:rPr>
          <w:rStyle w:val="Pogrubienie"/>
          <w:rFonts w:ascii="Calibri" w:eastAsiaTheme="majorEastAsia" w:hAnsi="Calibri" w:cs="Calibri"/>
          <w:b w:val="0"/>
          <w:bCs w:val="0"/>
        </w:rPr>
        <w:t>Utwory:</w:t>
      </w:r>
      <w:r>
        <w:rPr>
          <w:rStyle w:val="Pogrubienie"/>
          <w:rFonts w:ascii="Calibri" w:eastAsiaTheme="majorEastAsia" w:hAnsi="Calibri" w:cs="Calibri"/>
        </w:rPr>
        <w:t xml:space="preserve"> </w:t>
      </w:r>
      <w:r>
        <w:rPr>
          <w:rStyle w:val="Pogrubienie"/>
          <w:rFonts w:ascii="Calibri" w:eastAsiaTheme="majorEastAsia" w:hAnsi="Calibri" w:cs="Calibri"/>
          <w:b w:val="0"/>
          <w:bCs w:val="0"/>
          <w:i/>
          <w:iCs/>
        </w:rPr>
        <w:t>(W tym miejscu należy szczegółowo określić zakres nabywanych praw:</w:t>
      </w:r>
      <w:r w:rsidR="00F8375D">
        <w:rPr>
          <w:rStyle w:val="Pogrubienie"/>
          <w:rFonts w:ascii="Calibri" w:eastAsiaTheme="majorEastAsia" w:hAnsi="Calibri" w:cs="Calibri"/>
          <w:b w:val="0"/>
          <w:bCs w:val="0"/>
          <w:i/>
          <w:iCs/>
        </w:rPr>
        <w:t xml:space="preserve"> utwory wytworzone w wyniku realizacji Umowy, w tym</w:t>
      </w:r>
      <w:r>
        <w:rPr>
          <w:rStyle w:val="Pogrubienie"/>
          <w:rFonts w:ascii="Calibri" w:eastAsiaTheme="majorEastAsia" w:hAnsi="Calibri" w:cs="Calibri"/>
          <w:b w:val="0"/>
          <w:bCs w:val="0"/>
          <w:i/>
          <w:iCs/>
        </w:rPr>
        <w:t xml:space="preserve"> model, </w:t>
      </w:r>
      <w:r w:rsidRPr="0027373E">
        <w:rPr>
          <w:rFonts w:ascii="Calibri" w:eastAsiaTheme="majorEastAsia" w:hAnsi="Calibri" w:cs="Calibri"/>
          <w:i/>
          <w:iCs/>
        </w:rPr>
        <w:t>kod źródłowy modelu lub aplikacji,</w:t>
      </w:r>
      <w:r w:rsidR="003763E2">
        <w:rPr>
          <w:rFonts w:ascii="Calibri" w:eastAsiaTheme="majorEastAsia" w:hAnsi="Calibri" w:cs="Calibri"/>
          <w:i/>
          <w:iCs/>
        </w:rPr>
        <w:t xml:space="preserve"> interface,</w:t>
      </w:r>
      <w:r w:rsidRPr="0027373E">
        <w:rPr>
          <w:rFonts w:ascii="Calibri" w:eastAsiaTheme="majorEastAsia" w:hAnsi="Calibri" w:cs="Calibri"/>
          <w:i/>
          <w:iCs/>
        </w:rPr>
        <w:t xml:space="preserve"> zbiory danych, dokumentacja, wagi modelu (plik modelu np. .pt, .bin, .onnx), opis architektury modelu i jego hiperparametrów, dane treningowe i walidacyjne</w:t>
      </w:r>
      <w:r w:rsidR="00E61F62">
        <w:rPr>
          <w:rFonts w:ascii="Calibri" w:eastAsiaTheme="majorEastAsia" w:hAnsi="Calibri" w:cs="Calibri"/>
          <w:i/>
          <w:iCs/>
        </w:rPr>
        <w:t>, Zbior</w:t>
      </w:r>
      <w:r w:rsidR="007E6B2F">
        <w:rPr>
          <w:rFonts w:ascii="Calibri" w:eastAsiaTheme="majorEastAsia" w:hAnsi="Calibri" w:cs="Calibri"/>
          <w:i/>
          <w:iCs/>
        </w:rPr>
        <w:t>y</w:t>
      </w:r>
      <w:r w:rsidR="00E61F62">
        <w:rPr>
          <w:rFonts w:ascii="Calibri" w:eastAsiaTheme="majorEastAsia" w:hAnsi="Calibri" w:cs="Calibri"/>
          <w:i/>
          <w:iCs/>
        </w:rPr>
        <w:t xml:space="preserve"> Danych</w:t>
      </w:r>
      <w:r w:rsidR="007E6B2F">
        <w:rPr>
          <w:rFonts w:ascii="Calibri" w:eastAsiaTheme="majorEastAsia" w:hAnsi="Calibri" w:cs="Calibri"/>
          <w:i/>
          <w:iCs/>
        </w:rPr>
        <w:t xml:space="preserve"> lub ich opracowania</w:t>
      </w:r>
      <w:r w:rsidR="00CA25EC">
        <w:rPr>
          <w:rFonts w:ascii="Calibri" w:eastAsiaTheme="majorEastAsia" w:hAnsi="Calibri" w:cs="Calibri"/>
          <w:i/>
          <w:iCs/>
        </w:rPr>
        <w:t>. Należy rozważyć również czy jest potrzeba udzielenia licencji na Dokumentację, o ile spełnia ona kryteria utworu lub przeniesienia autorskich praw majątkowych</w:t>
      </w:r>
      <w:r>
        <w:rPr>
          <w:rFonts w:ascii="Calibri" w:eastAsiaTheme="majorEastAsia" w:hAnsi="Calibri" w:cs="Calibri"/>
          <w:i/>
          <w:iCs/>
        </w:rPr>
        <w:t>)</w:t>
      </w:r>
      <w:r w:rsidR="00EA18A4">
        <w:rPr>
          <w:rFonts w:ascii="Calibri" w:eastAsiaTheme="majorEastAsia" w:hAnsi="Calibri" w:cs="Calibri"/>
          <w:i/>
          <w:iCs/>
        </w:rPr>
        <w:t>.</w:t>
      </w:r>
    </w:p>
    <w:p w14:paraId="16F4DA1C" w14:textId="77777777" w:rsidR="00047539" w:rsidRPr="0073129D" w:rsidRDefault="00047539" w:rsidP="0073129D">
      <w:pPr>
        <w:rPr>
          <w:rFonts w:ascii="Calibri" w:hAnsi="Calibri" w:cs="Calibri"/>
        </w:rPr>
      </w:pPr>
    </w:p>
    <w:p w14:paraId="0E6D6CD5" w14:textId="788730F3" w:rsidR="00047539" w:rsidRPr="00B812C4" w:rsidRDefault="00047539">
      <w:pPr>
        <w:pStyle w:val="NormalnyWeb"/>
        <w:numPr>
          <w:ilvl w:val="1"/>
          <w:numId w:val="87"/>
        </w:numPr>
        <w:spacing w:before="0" w:beforeAutospacing="0" w:after="0" w:afterAutospacing="0" w:line="276" w:lineRule="auto"/>
        <w:ind w:left="567" w:hanging="567"/>
        <w:contextualSpacing/>
        <w:jc w:val="both"/>
        <w:rPr>
          <w:rFonts w:ascii="Calibri" w:hAnsi="Calibri" w:cs="Calibri"/>
        </w:rPr>
      </w:pPr>
      <w:r>
        <w:rPr>
          <w:rFonts w:ascii="Calibri" w:hAnsi="Calibri" w:cs="Calibri"/>
        </w:rPr>
        <w:t xml:space="preserve">Rozważyć można potrzebę dokonania analizy mającej na celu uszczegółowienie przedmiotu Umowy i opisanie jej realizacji przez Wykonawcę, w tym umożliwienie </w:t>
      </w:r>
      <w:r>
        <w:rPr>
          <w:rFonts w:ascii="Calibri" w:hAnsi="Calibri" w:cs="Calibri"/>
        </w:rPr>
        <w:lastRenderedPageBreak/>
        <w:t>zaproponowania przez Wykonawcę pewnych modyfikacji, które będą zgodne z prawem i wymagają ostatecznej akceptacji Zamawiającego.</w:t>
      </w:r>
    </w:p>
    <w:p w14:paraId="17AA2C82" w14:textId="2050E6F4" w:rsidR="00C025E7" w:rsidRPr="00B812C4" w:rsidRDefault="00C025E7" w:rsidP="009421AC">
      <w:pPr>
        <w:spacing w:after="0" w:line="276" w:lineRule="auto"/>
        <w:contextualSpacing/>
        <w:rPr>
          <w:rFonts w:ascii="Calibri" w:hAnsi="Calibri" w:cs="Calibri"/>
          <w:sz w:val="24"/>
          <w:szCs w:val="24"/>
        </w:rPr>
      </w:pPr>
      <w:r w:rsidRPr="00B812C4">
        <w:rPr>
          <w:rFonts w:ascii="Calibri" w:hAnsi="Calibri" w:cs="Calibri"/>
          <w:sz w:val="24"/>
          <w:szCs w:val="24"/>
        </w:rPr>
        <w:br w:type="page"/>
      </w:r>
    </w:p>
    <w:p w14:paraId="126BF856" w14:textId="29F6F4F4" w:rsidR="00C025E7" w:rsidRPr="00B812C4" w:rsidRDefault="00C025E7" w:rsidP="00EF3CC6">
      <w:pPr>
        <w:pStyle w:val="Nagwek1"/>
      </w:pPr>
      <w:bookmarkStart w:id="41" w:name="_Toc221181242"/>
      <w:r w:rsidRPr="00B812C4">
        <w:lastRenderedPageBreak/>
        <w:t>Załącznik </w:t>
      </w:r>
      <w:r w:rsidR="00D554B6">
        <w:t xml:space="preserve">nr </w:t>
      </w:r>
      <w:r w:rsidR="008571A2" w:rsidRPr="00B812C4">
        <w:t>2</w:t>
      </w:r>
      <w:r w:rsidRPr="00B812C4">
        <w:t xml:space="preserve"> – Zbiory Danych</w:t>
      </w:r>
      <w:bookmarkEnd w:id="41"/>
    </w:p>
    <w:p w14:paraId="6BF53EEA" w14:textId="77777777" w:rsidR="009421AC" w:rsidRPr="00B812C4" w:rsidRDefault="009421AC" w:rsidP="009421AC">
      <w:pPr>
        <w:spacing w:after="0" w:line="276" w:lineRule="auto"/>
        <w:contextualSpacing/>
        <w:rPr>
          <w:rFonts w:ascii="Calibri" w:hAnsi="Calibri" w:cs="Calibri"/>
          <w:b/>
          <w:bCs/>
          <w:sz w:val="24"/>
          <w:szCs w:val="24"/>
        </w:rPr>
      </w:pPr>
    </w:p>
    <w:p w14:paraId="7395C606" w14:textId="03CED7EB" w:rsidR="00C025E7" w:rsidRPr="00B812C4" w:rsidRDefault="00C025E7" w:rsidP="00076052">
      <w:pPr>
        <w:spacing w:after="0" w:line="276" w:lineRule="auto"/>
        <w:contextualSpacing/>
        <w:rPr>
          <w:rFonts w:ascii="Calibri" w:hAnsi="Calibri" w:cs="Calibri"/>
          <w:sz w:val="24"/>
          <w:szCs w:val="24"/>
        </w:rPr>
      </w:pPr>
      <w:r w:rsidRPr="00076052">
        <w:rPr>
          <w:rFonts w:ascii="Calibri" w:hAnsi="Calibri" w:cs="Calibri"/>
          <w:sz w:val="24"/>
          <w:szCs w:val="24"/>
        </w:rPr>
        <w:t>Opis Zbiorów Danych użytych do trenowania (jeśli dotyczy), walidacji i testowania Systemu AI</w:t>
      </w:r>
      <w:r w:rsidR="00076052">
        <w:rPr>
          <w:rFonts w:ascii="Calibri" w:hAnsi="Calibri" w:cs="Calibri"/>
          <w:sz w:val="24"/>
          <w:szCs w:val="24"/>
        </w:rPr>
        <w:t>, przy czym n</w:t>
      </w:r>
      <w:r w:rsidRPr="00B812C4">
        <w:rPr>
          <w:rFonts w:ascii="Calibri" w:hAnsi="Calibri" w:cs="Calibri"/>
          <w:sz w:val="24"/>
          <w:szCs w:val="24"/>
        </w:rPr>
        <w:t>ależy odróżnić:</w:t>
      </w:r>
    </w:p>
    <w:p w14:paraId="53DAC313" w14:textId="313DFC08" w:rsidR="00C025E7" w:rsidRPr="00076052" w:rsidRDefault="00C025E7" w:rsidP="0073129D">
      <w:pPr>
        <w:numPr>
          <w:ilvl w:val="0"/>
          <w:numId w:val="109"/>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 xml:space="preserve">Zbiory Danych </w:t>
      </w:r>
      <w:r w:rsidR="009D7474" w:rsidRPr="00076052">
        <w:rPr>
          <w:rFonts w:ascii="Calibri" w:hAnsi="Calibri" w:cs="Calibri"/>
          <w:sz w:val="24"/>
          <w:szCs w:val="24"/>
        </w:rPr>
        <w:t>Zamawiającego</w:t>
      </w:r>
      <w:r w:rsidRPr="00076052">
        <w:rPr>
          <w:rFonts w:ascii="Calibri" w:hAnsi="Calibri" w:cs="Calibri"/>
          <w:sz w:val="24"/>
          <w:szCs w:val="24"/>
        </w:rPr>
        <w:t xml:space="preserve">, </w:t>
      </w:r>
    </w:p>
    <w:p w14:paraId="7C11EF0F" w14:textId="0EC2D648" w:rsidR="00B812C4" w:rsidRPr="00076052" w:rsidRDefault="00C025E7" w:rsidP="0073129D">
      <w:pPr>
        <w:numPr>
          <w:ilvl w:val="0"/>
          <w:numId w:val="109"/>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 xml:space="preserve">Zbiory Danych </w:t>
      </w:r>
      <w:r w:rsidR="005F1FDA" w:rsidRPr="00076052">
        <w:rPr>
          <w:rFonts w:ascii="Calibri" w:hAnsi="Calibri" w:cs="Calibri"/>
          <w:sz w:val="24"/>
          <w:szCs w:val="24"/>
        </w:rPr>
        <w:t>Wykonawcy</w:t>
      </w:r>
      <w:r w:rsidR="00076052">
        <w:rPr>
          <w:rFonts w:ascii="Calibri" w:hAnsi="Calibri" w:cs="Calibri"/>
          <w:sz w:val="24"/>
          <w:szCs w:val="24"/>
        </w:rPr>
        <w:t>,</w:t>
      </w:r>
      <w:r w:rsidRPr="00076052">
        <w:rPr>
          <w:rFonts w:ascii="Calibri" w:hAnsi="Calibri" w:cs="Calibri"/>
          <w:sz w:val="24"/>
          <w:szCs w:val="24"/>
        </w:rPr>
        <w:t xml:space="preserve"> </w:t>
      </w:r>
    </w:p>
    <w:p w14:paraId="0A7A8327" w14:textId="6215DED1" w:rsidR="00C025E7" w:rsidRPr="00076052" w:rsidRDefault="00C025E7" w:rsidP="0073129D">
      <w:pPr>
        <w:numPr>
          <w:ilvl w:val="0"/>
          <w:numId w:val="109"/>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Zbiory Danych Stron Trzecich.</w:t>
      </w:r>
    </w:p>
    <w:p w14:paraId="30D53644" w14:textId="77777777" w:rsidR="009421AC" w:rsidRPr="00B812C4" w:rsidRDefault="009421AC" w:rsidP="00832AC7">
      <w:pPr>
        <w:spacing w:after="0" w:line="276" w:lineRule="auto"/>
        <w:contextualSpacing/>
        <w:jc w:val="both"/>
        <w:rPr>
          <w:rFonts w:ascii="Calibri" w:hAnsi="Calibri" w:cs="Calibri"/>
          <w:sz w:val="24"/>
          <w:szCs w:val="24"/>
        </w:rPr>
      </w:pPr>
    </w:p>
    <w:p w14:paraId="19061B14" w14:textId="34778729" w:rsidR="00C025E7" w:rsidRPr="00B812C4" w:rsidRDefault="00C025E7"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 xml:space="preserve">W </w:t>
      </w:r>
      <w:r w:rsidRPr="00076052">
        <w:rPr>
          <w:rFonts w:ascii="Calibri" w:hAnsi="Calibri" w:cs="Calibri"/>
          <w:sz w:val="24"/>
          <w:szCs w:val="24"/>
        </w:rPr>
        <w:t xml:space="preserve">odniesieniu do Zbiorów Danych </w:t>
      </w:r>
      <w:r w:rsidR="009D7474" w:rsidRPr="00076052">
        <w:rPr>
          <w:rFonts w:ascii="Calibri" w:hAnsi="Calibri" w:cs="Calibri"/>
          <w:sz w:val="24"/>
          <w:szCs w:val="24"/>
        </w:rPr>
        <w:t>Zamawiającego</w:t>
      </w:r>
      <w:r w:rsidRPr="00076052">
        <w:rPr>
          <w:rFonts w:ascii="Calibri" w:hAnsi="Calibri" w:cs="Calibri"/>
          <w:sz w:val="24"/>
          <w:szCs w:val="24"/>
        </w:rPr>
        <w:t xml:space="preserve"> </w:t>
      </w:r>
      <w:r w:rsidRPr="00B812C4">
        <w:rPr>
          <w:rFonts w:ascii="Calibri" w:hAnsi="Calibri" w:cs="Calibri"/>
          <w:sz w:val="24"/>
          <w:szCs w:val="24"/>
        </w:rPr>
        <w:t>należy wskazać:</w:t>
      </w:r>
    </w:p>
    <w:p w14:paraId="1A4992AE" w14:textId="1C8F06A8" w:rsidR="00C025E7" w:rsidRDefault="005169C5" w:rsidP="0073129D">
      <w:pPr>
        <w:numPr>
          <w:ilvl w:val="0"/>
          <w:numId w:val="11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c</w:t>
      </w:r>
      <w:r w:rsidR="00C025E7" w:rsidRPr="00B812C4">
        <w:rPr>
          <w:rFonts w:ascii="Calibri" w:hAnsi="Calibri" w:cs="Calibri"/>
          <w:sz w:val="24"/>
          <w:szCs w:val="24"/>
        </w:rPr>
        <w:t xml:space="preserve">ele, w jakich </w:t>
      </w:r>
      <w:r w:rsidR="005F1FDA" w:rsidRPr="00B812C4">
        <w:rPr>
          <w:rFonts w:ascii="Calibri" w:hAnsi="Calibri" w:cs="Calibri"/>
          <w:sz w:val="24"/>
          <w:szCs w:val="24"/>
        </w:rPr>
        <w:t>Wykonawca</w:t>
      </w:r>
      <w:r w:rsidR="00C025E7" w:rsidRPr="00B812C4">
        <w:rPr>
          <w:rFonts w:ascii="Calibri" w:hAnsi="Calibri" w:cs="Calibri"/>
          <w:sz w:val="24"/>
          <w:szCs w:val="24"/>
        </w:rPr>
        <w:t xml:space="preserve"> może wykorzystywać Zbiory Danych</w:t>
      </w:r>
      <w:r w:rsidR="00B812C4">
        <w:rPr>
          <w:rFonts w:ascii="Calibri" w:hAnsi="Calibri" w:cs="Calibri"/>
          <w:sz w:val="24"/>
          <w:szCs w:val="24"/>
        </w:rPr>
        <w:t>,</w:t>
      </w:r>
    </w:p>
    <w:p w14:paraId="447C23D1" w14:textId="63A62194" w:rsidR="005169C5" w:rsidRDefault="005169C5" w:rsidP="0073129D">
      <w:pPr>
        <w:numPr>
          <w:ilvl w:val="0"/>
          <w:numId w:val="11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okres, którego dotyczą odpowiednie dane,</w:t>
      </w:r>
    </w:p>
    <w:p w14:paraId="0D787B0B" w14:textId="15973A7F" w:rsidR="00E37C45" w:rsidRDefault="005169C5" w:rsidP="0073129D">
      <w:pPr>
        <w:numPr>
          <w:ilvl w:val="0"/>
          <w:numId w:val="11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z</w:t>
      </w:r>
      <w:r w:rsidR="00E37C45">
        <w:rPr>
          <w:rFonts w:ascii="Calibri" w:hAnsi="Calibri" w:cs="Calibri"/>
          <w:sz w:val="24"/>
          <w:szCs w:val="24"/>
        </w:rPr>
        <w:t>asady przetwarzania danych i ich wykorzystania,</w:t>
      </w:r>
    </w:p>
    <w:p w14:paraId="6E00D6A0" w14:textId="71458565" w:rsidR="00E37C45" w:rsidRPr="00B812C4" w:rsidRDefault="00E37C45" w:rsidP="0073129D">
      <w:pPr>
        <w:numPr>
          <w:ilvl w:val="0"/>
          <w:numId w:val="110"/>
        </w:numPr>
        <w:tabs>
          <w:tab w:val="clear" w:pos="720"/>
        </w:tabs>
        <w:spacing w:after="0" w:line="276" w:lineRule="auto"/>
        <w:ind w:left="567" w:hanging="567"/>
        <w:contextualSpacing/>
        <w:jc w:val="both"/>
        <w:rPr>
          <w:rFonts w:ascii="Calibri" w:hAnsi="Calibri" w:cs="Calibri"/>
          <w:sz w:val="24"/>
          <w:szCs w:val="24"/>
        </w:rPr>
      </w:pPr>
      <w:r w:rsidRPr="00E37C45">
        <w:rPr>
          <w:rFonts w:ascii="Calibri" w:hAnsi="Calibri" w:cs="Calibri"/>
          <w:sz w:val="24"/>
          <w:szCs w:val="24"/>
        </w:rPr>
        <w:t>mechanizmy zapewniania prywatności i bezpieczeństwa danych</w:t>
      </w:r>
      <w:r>
        <w:rPr>
          <w:rFonts w:ascii="Calibri" w:hAnsi="Calibri" w:cs="Calibri"/>
          <w:sz w:val="24"/>
          <w:szCs w:val="24"/>
        </w:rPr>
        <w:t>,</w:t>
      </w:r>
    </w:p>
    <w:p w14:paraId="138CCA78" w14:textId="49428C83" w:rsidR="00C025E7" w:rsidRDefault="00C025E7" w:rsidP="0073129D">
      <w:pPr>
        <w:numPr>
          <w:ilvl w:val="0"/>
          <w:numId w:val="110"/>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czy </w:t>
      </w:r>
      <w:r w:rsidR="005F1FDA" w:rsidRPr="00B812C4">
        <w:rPr>
          <w:rFonts w:ascii="Calibri" w:hAnsi="Calibri" w:cs="Calibri"/>
          <w:sz w:val="24"/>
          <w:szCs w:val="24"/>
        </w:rPr>
        <w:t>Wykonawca</w:t>
      </w:r>
      <w:r w:rsidRPr="00B812C4">
        <w:rPr>
          <w:rFonts w:ascii="Calibri" w:hAnsi="Calibri" w:cs="Calibri"/>
          <w:sz w:val="24"/>
          <w:szCs w:val="24"/>
        </w:rPr>
        <w:t xml:space="preserve"> zobowiązany jest do zniszczenia Zbiorów Danych po upływie okresu obowiązywania Umowy</w:t>
      </w:r>
      <w:r w:rsidR="00F10356">
        <w:rPr>
          <w:rFonts w:ascii="Calibri" w:hAnsi="Calibri" w:cs="Calibri"/>
          <w:sz w:val="24"/>
          <w:szCs w:val="24"/>
        </w:rPr>
        <w:t>,</w:t>
      </w:r>
    </w:p>
    <w:p w14:paraId="630445EA" w14:textId="31748EC1" w:rsidR="00F10356" w:rsidRPr="00B812C4" w:rsidRDefault="00F10356" w:rsidP="0073129D">
      <w:pPr>
        <w:numPr>
          <w:ilvl w:val="0"/>
          <w:numId w:val="110"/>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standardy jakości danych.</w:t>
      </w:r>
    </w:p>
    <w:p w14:paraId="67CBD378" w14:textId="77777777" w:rsidR="009421AC" w:rsidRPr="00B812C4" w:rsidRDefault="009421AC" w:rsidP="00832AC7">
      <w:pPr>
        <w:spacing w:after="0" w:line="276" w:lineRule="auto"/>
        <w:contextualSpacing/>
        <w:jc w:val="both"/>
        <w:rPr>
          <w:rFonts w:ascii="Calibri" w:hAnsi="Calibri" w:cs="Calibri"/>
          <w:sz w:val="24"/>
          <w:szCs w:val="24"/>
        </w:rPr>
      </w:pPr>
    </w:p>
    <w:p w14:paraId="1B402C59" w14:textId="602FDB1B" w:rsidR="00C025E7" w:rsidRPr="00B812C4" w:rsidRDefault="00C025E7"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 xml:space="preserve">W </w:t>
      </w:r>
      <w:r w:rsidRPr="00076052">
        <w:rPr>
          <w:rFonts w:ascii="Calibri" w:hAnsi="Calibri" w:cs="Calibri"/>
          <w:sz w:val="24"/>
          <w:szCs w:val="24"/>
        </w:rPr>
        <w:t xml:space="preserve">odniesieniu do Zbiorów Danych </w:t>
      </w:r>
      <w:r w:rsidR="005F1FDA" w:rsidRPr="00076052">
        <w:rPr>
          <w:rFonts w:ascii="Calibri" w:hAnsi="Calibri" w:cs="Calibri"/>
          <w:sz w:val="24"/>
          <w:szCs w:val="24"/>
        </w:rPr>
        <w:t>Wykonawcy</w:t>
      </w:r>
      <w:r w:rsidRPr="00076052">
        <w:rPr>
          <w:rFonts w:ascii="Calibri" w:hAnsi="Calibri" w:cs="Calibri"/>
          <w:sz w:val="24"/>
          <w:szCs w:val="24"/>
        </w:rPr>
        <w:t xml:space="preserve"> i Zbiorów Danych Stron Trzecich należy</w:t>
      </w:r>
      <w:r w:rsidRPr="00B812C4">
        <w:rPr>
          <w:rFonts w:ascii="Calibri" w:hAnsi="Calibri" w:cs="Calibri"/>
          <w:sz w:val="24"/>
          <w:szCs w:val="24"/>
        </w:rPr>
        <w:t xml:space="preserve"> wskazać:</w:t>
      </w:r>
    </w:p>
    <w:p w14:paraId="07F20224" w14:textId="06919A68" w:rsidR="00C025E7" w:rsidRPr="00B812C4" w:rsidRDefault="00C025E7" w:rsidP="0073129D">
      <w:pPr>
        <w:numPr>
          <w:ilvl w:val="0"/>
          <w:numId w:val="11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cele, w jakich </w:t>
      </w:r>
      <w:r w:rsidR="009D7474" w:rsidRPr="00B812C4">
        <w:rPr>
          <w:rFonts w:ascii="Calibri" w:hAnsi="Calibri" w:cs="Calibri"/>
          <w:sz w:val="24"/>
          <w:szCs w:val="24"/>
        </w:rPr>
        <w:t>Zamawiający</w:t>
      </w:r>
      <w:r w:rsidRPr="00B812C4">
        <w:rPr>
          <w:rFonts w:ascii="Calibri" w:hAnsi="Calibri" w:cs="Calibri"/>
          <w:sz w:val="24"/>
          <w:szCs w:val="24"/>
        </w:rPr>
        <w:t xml:space="preserve"> może wykorzystywać Zbiory Danych,</w:t>
      </w:r>
    </w:p>
    <w:p w14:paraId="1C76C9C1" w14:textId="77777777" w:rsidR="00E37C45" w:rsidRDefault="00C025E7" w:rsidP="0073129D">
      <w:pPr>
        <w:numPr>
          <w:ilvl w:val="0"/>
          <w:numId w:val="111"/>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 xml:space="preserve">czy </w:t>
      </w:r>
      <w:r w:rsidR="005F1FDA" w:rsidRPr="00B812C4">
        <w:rPr>
          <w:rFonts w:ascii="Calibri" w:hAnsi="Calibri" w:cs="Calibri"/>
          <w:sz w:val="24"/>
          <w:szCs w:val="24"/>
        </w:rPr>
        <w:t>Wykonawca</w:t>
      </w:r>
      <w:r w:rsidRPr="00B812C4">
        <w:rPr>
          <w:rFonts w:ascii="Calibri" w:hAnsi="Calibri" w:cs="Calibri"/>
          <w:sz w:val="24"/>
          <w:szCs w:val="24"/>
        </w:rPr>
        <w:t xml:space="preserve"> zobowiązany jest do ich przekazania</w:t>
      </w:r>
      <w:r w:rsidR="00B812C4">
        <w:rPr>
          <w:rFonts w:ascii="Calibri" w:hAnsi="Calibri" w:cs="Calibri"/>
          <w:sz w:val="24"/>
          <w:szCs w:val="24"/>
        </w:rPr>
        <w:t>,</w:t>
      </w:r>
      <w:r w:rsidR="00E37C45">
        <w:rPr>
          <w:rFonts w:ascii="Calibri" w:hAnsi="Calibri" w:cs="Calibri"/>
          <w:sz w:val="24"/>
          <w:szCs w:val="24"/>
        </w:rPr>
        <w:t xml:space="preserve"> </w:t>
      </w:r>
    </w:p>
    <w:p w14:paraId="6A48CE35" w14:textId="3D6477BA" w:rsidR="00C025E7" w:rsidRDefault="00E37C45" w:rsidP="0073129D">
      <w:pPr>
        <w:numPr>
          <w:ilvl w:val="0"/>
          <w:numId w:val="111"/>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zasady przetwarzania danych,</w:t>
      </w:r>
    </w:p>
    <w:p w14:paraId="2D8D2CA5" w14:textId="5EF599F0" w:rsidR="00E37C45" w:rsidRDefault="00E37C45" w:rsidP="0073129D">
      <w:pPr>
        <w:numPr>
          <w:ilvl w:val="0"/>
          <w:numId w:val="111"/>
        </w:numPr>
        <w:tabs>
          <w:tab w:val="clear" w:pos="720"/>
        </w:tabs>
        <w:spacing w:after="0" w:line="276" w:lineRule="auto"/>
        <w:ind w:left="567" w:hanging="567"/>
        <w:contextualSpacing/>
        <w:jc w:val="both"/>
        <w:rPr>
          <w:rFonts w:ascii="Calibri" w:hAnsi="Calibri" w:cs="Calibri"/>
          <w:sz w:val="24"/>
          <w:szCs w:val="24"/>
        </w:rPr>
      </w:pPr>
      <w:r w:rsidRPr="00E37C45">
        <w:rPr>
          <w:rFonts w:ascii="Calibri" w:hAnsi="Calibri" w:cs="Calibri"/>
          <w:sz w:val="24"/>
          <w:szCs w:val="24"/>
        </w:rPr>
        <w:t>mechanizmy zapewniania prywatności i bezpieczeństwa danych</w:t>
      </w:r>
      <w:r>
        <w:rPr>
          <w:rFonts w:ascii="Calibri" w:hAnsi="Calibri" w:cs="Calibri"/>
          <w:sz w:val="24"/>
          <w:szCs w:val="24"/>
        </w:rPr>
        <w:t>,</w:t>
      </w:r>
    </w:p>
    <w:p w14:paraId="3A705722" w14:textId="4F522E15" w:rsidR="00B812C4" w:rsidRDefault="00B812C4" w:rsidP="0073129D">
      <w:pPr>
        <w:numPr>
          <w:ilvl w:val="0"/>
          <w:numId w:val="111"/>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oświadczenia o pozyskaniu danych w sposób legalny</w:t>
      </w:r>
      <w:r w:rsidR="00E37C45">
        <w:rPr>
          <w:rFonts w:ascii="Calibri" w:hAnsi="Calibri" w:cs="Calibri"/>
          <w:sz w:val="24"/>
          <w:szCs w:val="24"/>
        </w:rPr>
        <w:t>,</w:t>
      </w:r>
      <w:r w:rsidR="005169C5" w:rsidRPr="005169C5">
        <w:t xml:space="preserve"> </w:t>
      </w:r>
      <w:r w:rsidR="005169C5" w:rsidRPr="005169C5">
        <w:rPr>
          <w:rFonts w:ascii="Calibri" w:hAnsi="Calibri" w:cs="Calibri"/>
          <w:sz w:val="24"/>
          <w:szCs w:val="24"/>
        </w:rPr>
        <w:t>informacje o sposobie pozyskania, edycji i przygotowania danych oraz przyjętych założeń</w:t>
      </w:r>
      <w:r w:rsidR="005169C5">
        <w:rPr>
          <w:rFonts w:ascii="Calibri" w:hAnsi="Calibri" w:cs="Calibri"/>
          <w:sz w:val="24"/>
          <w:szCs w:val="24"/>
        </w:rPr>
        <w:t>,</w:t>
      </w:r>
    </w:p>
    <w:p w14:paraId="4AEABC49" w14:textId="77777777" w:rsidR="005169C5" w:rsidRDefault="005169C5" w:rsidP="0073129D">
      <w:pPr>
        <w:numPr>
          <w:ilvl w:val="0"/>
          <w:numId w:val="111"/>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okres, którego dotyczą odpowiednie dane,</w:t>
      </w:r>
    </w:p>
    <w:p w14:paraId="4F47C0BC" w14:textId="77777777" w:rsidR="00F10356" w:rsidRDefault="005169C5" w:rsidP="00F10356">
      <w:pPr>
        <w:numPr>
          <w:ilvl w:val="0"/>
          <w:numId w:val="111"/>
        </w:numPr>
        <w:tabs>
          <w:tab w:val="clear" w:pos="720"/>
        </w:tabs>
        <w:spacing w:after="0" w:line="276" w:lineRule="auto"/>
        <w:ind w:left="567" w:hanging="567"/>
        <w:contextualSpacing/>
        <w:jc w:val="both"/>
        <w:rPr>
          <w:rFonts w:ascii="Calibri" w:hAnsi="Calibri" w:cs="Calibri"/>
          <w:sz w:val="24"/>
          <w:szCs w:val="24"/>
        </w:rPr>
      </w:pPr>
      <w:r w:rsidRPr="005169C5">
        <w:rPr>
          <w:rFonts w:ascii="Calibri" w:hAnsi="Calibri" w:cs="Calibri"/>
          <w:sz w:val="24"/>
          <w:szCs w:val="24"/>
        </w:rPr>
        <w:t>założe</w:t>
      </w:r>
      <w:r>
        <w:rPr>
          <w:rFonts w:ascii="Calibri" w:hAnsi="Calibri" w:cs="Calibri"/>
          <w:sz w:val="24"/>
          <w:szCs w:val="24"/>
        </w:rPr>
        <w:t>nia</w:t>
      </w:r>
      <w:r w:rsidRPr="005169C5">
        <w:rPr>
          <w:rFonts w:ascii="Calibri" w:hAnsi="Calibri" w:cs="Calibri"/>
          <w:sz w:val="24"/>
          <w:szCs w:val="24"/>
        </w:rPr>
        <w:t xml:space="preserve"> i środk</w:t>
      </w:r>
      <w:r>
        <w:rPr>
          <w:rFonts w:ascii="Calibri" w:hAnsi="Calibri" w:cs="Calibri"/>
          <w:sz w:val="24"/>
          <w:szCs w:val="24"/>
        </w:rPr>
        <w:t>i</w:t>
      </w:r>
      <w:r w:rsidRPr="005169C5">
        <w:rPr>
          <w:rFonts w:ascii="Calibri" w:hAnsi="Calibri" w:cs="Calibri"/>
          <w:sz w:val="24"/>
          <w:szCs w:val="24"/>
        </w:rPr>
        <w:t xml:space="preserve"> kontroli jakości danych</w:t>
      </w:r>
      <w:r w:rsidR="00F10356">
        <w:rPr>
          <w:rFonts w:ascii="Calibri" w:hAnsi="Calibri" w:cs="Calibri"/>
          <w:sz w:val="24"/>
          <w:szCs w:val="24"/>
        </w:rPr>
        <w:t>,</w:t>
      </w:r>
    </w:p>
    <w:p w14:paraId="11D86362" w14:textId="526D89AE" w:rsidR="00F10356" w:rsidRPr="00F10356" w:rsidRDefault="00F10356" w:rsidP="00F10356">
      <w:pPr>
        <w:numPr>
          <w:ilvl w:val="0"/>
          <w:numId w:val="111"/>
        </w:numPr>
        <w:tabs>
          <w:tab w:val="clear" w:pos="720"/>
        </w:tabs>
        <w:spacing w:after="0" w:line="276" w:lineRule="auto"/>
        <w:ind w:left="567" w:hanging="567"/>
        <w:contextualSpacing/>
        <w:jc w:val="both"/>
        <w:rPr>
          <w:rFonts w:ascii="Calibri" w:hAnsi="Calibri" w:cs="Calibri"/>
          <w:sz w:val="24"/>
          <w:szCs w:val="24"/>
        </w:rPr>
      </w:pPr>
      <w:r w:rsidRPr="00F10356">
        <w:rPr>
          <w:rFonts w:ascii="Calibri" w:hAnsi="Calibri" w:cs="Calibri"/>
          <w:sz w:val="24"/>
          <w:szCs w:val="24"/>
        </w:rPr>
        <w:t>standardy jakości danych.</w:t>
      </w:r>
    </w:p>
    <w:p w14:paraId="061BAAC3" w14:textId="117C8B92" w:rsidR="00C025E7" w:rsidRPr="00B812C4" w:rsidRDefault="00C025E7" w:rsidP="00832AC7">
      <w:pPr>
        <w:spacing w:after="0" w:line="276" w:lineRule="auto"/>
        <w:contextualSpacing/>
        <w:jc w:val="both"/>
        <w:rPr>
          <w:rFonts w:ascii="Calibri" w:hAnsi="Calibri" w:cs="Calibri"/>
          <w:sz w:val="24"/>
          <w:szCs w:val="24"/>
        </w:rPr>
      </w:pPr>
    </w:p>
    <w:p w14:paraId="6E72B6B4" w14:textId="692B06CA" w:rsidR="00C025E7" w:rsidRPr="00076052" w:rsidRDefault="00C025E7" w:rsidP="00832AC7">
      <w:pPr>
        <w:spacing w:after="0" w:line="276" w:lineRule="auto"/>
        <w:contextualSpacing/>
        <w:jc w:val="both"/>
        <w:rPr>
          <w:rFonts w:ascii="Calibri" w:hAnsi="Calibri" w:cs="Calibri"/>
          <w:sz w:val="24"/>
          <w:szCs w:val="24"/>
        </w:rPr>
      </w:pPr>
      <w:r w:rsidRPr="00076052">
        <w:rPr>
          <w:rFonts w:ascii="Calibri" w:hAnsi="Calibri" w:cs="Calibri"/>
          <w:sz w:val="24"/>
          <w:szCs w:val="24"/>
        </w:rPr>
        <w:t xml:space="preserve">Zbiory Danych </w:t>
      </w:r>
      <w:r w:rsidR="009D7474" w:rsidRPr="00076052">
        <w:rPr>
          <w:rFonts w:ascii="Calibri" w:hAnsi="Calibri" w:cs="Calibri"/>
          <w:sz w:val="24"/>
          <w:szCs w:val="24"/>
        </w:rPr>
        <w:t>Zamawiającego</w:t>
      </w:r>
    </w:p>
    <w:p w14:paraId="41D81C9D" w14:textId="1399A170" w:rsidR="00C025E7" w:rsidRPr="00076052" w:rsidRDefault="00C025E7" w:rsidP="00832AC7">
      <w:pPr>
        <w:spacing w:after="0" w:line="276" w:lineRule="auto"/>
        <w:contextualSpacing/>
        <w:jc w:val="both"/>
        <w:rPr>
          <w:rFonts w:ascii="Calibri" w:hAnsi="Calibri" w:cs="Calibri"/>
          <w:sz w:val="24"/>
          <w:szCs w:val="24"/>
        </w:rPr>
      </w:pPr>
      <w:r w:rsidRPr="00076052">
        <w:rPr>
          <w:rFonts w:ascii="Calibri" w:hAnsi="Calibri" w:cs="Calibri"/>
          <w:sz w:val="24"/>
          <w:szCs w:val="24"/>
        </w:rPr>
        <w:t xml:space="preserve">Następujące Zbiory Danych są przekazywane </w:t>
      </w:r>
      <w:r w:rsidR="005F1FDA" w:rsidRPr="00076052">
        <w:rPr>
          <w:rFonts w:ascii="Calibri" w:hAnsi="Calibri" w:cs="Calibri"/>
          <w:sz w:val="24"/>
          <w:szCs w:val="24"/>
        </w:rPr>
        <w:t>Wykonawcy</w:t>
      </w:r>
      <w:r w:rsidRPr="00076052">
        <w:rPr>
          <w:rFonts w:ascii="Calibri" w:hAnsi="Calibri" w:cs="Calibri"/>
          <w:sz w:val="24"/>
          <w:szCs w:val="24"/>
        </w:rPr>
        <w:t xml:space="preserve"> przez </w:t>
      </w:r>
      <w:r w:rsidR="009D7474" w:rsidRPr="00076052">
        <w:rPr>
          <w:rFonts w:ascii="Calibri" w:hAnsi="Calibri" w:cs="Calibri"/>
          <w:sz w:val="24"/>
          <w:szCs w:val="24"/>
        </w:rPr>
        <w:t>Zamawiającego</w:t>
      </w:r>
      <w:r w:rsidRPr="00076052">
        <w:rPr>
          <w:rFonts w:ascii="Calibri" w:hAnsi="Calibri" w:cs="Calibri"/>
          <w:sz w:val="24"/>
          <w:szCs w:val="24"/>
        </w:rPr>
        <w:t xml:space="preserve"> na podstawie Umowy lub mają zostać utworzone bądź zgromadzone w ramach jej realizacji:</w:t>
      </w:r>
    </w:p>
    <w:p w14:paraId="1ACE8B61" w14:textId="77777777" w:rsidR="00C025E7" w:rsidRPr="00076052" w:rsidRDefault="00C025E7" w:rsidP="0073129D">
      <w:pPr>
        <w:numPr>
          <w:ilvl w:val="0"/>
          <w:numId w:val="112"/>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 xml:space="preserve">Opis Zbioru Danych: </w:t>
      </w:r>
      <w:r w:rsidRPr="00076052">
        <w:rPr>
          <w:rFonts w:ascii="Calibri" w:hAnsi="Calibri" w:cs="Calibri"/>
          <w:i/>
          <w:iCs/>
          <w:sz w:val="24"/>
          <w:szCs w:val="24"/>
        </w:rPr>
        <w:t>(do uzupełnienia)</w:t>
      </w:r>
    </w:p>
    <w:p w14:paraId="00C5C1A3" w14:textId="68144921" w:rsidR="00C025E7" w:rsidRPr="00076052" w:rsidRDefault="00C025E7" w:rsidP="0073129D">
      <w:pPr>
        <w:numPr>
          <w:ilvl w:val="0"/>
          <w:numId w:val="112"/>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 xml:space="preserve">Prawo użycia przez </w:t>
      </w:r>
      <w:r w:rsidR="009D7474" w:rsidRPr="00076052">
        <w:rPr>
          <w:rFonts w:ascii="Calibri" w:hAnsi="Calibri" w:cs="Calibri"/>
          <w:sz w:val="24"/>
          <w:szCs w:val="24"/>
        </w:rPr>
        <w:t>Wykonawcę</w:t>
      </w:r>
      <w:r w:rsidRPr="00076052">
        <w:rPr>
          <w:rFonts w:ascii="Calibri" w:hAnsi="Calibri" w:cs="Calibri"/>
          <w:sz w:val="24"/>
          <w:szCs w:val="24"/>
        </w:rPr>
        <w:t xml:space="preserve">: </w:t>
      </w:r>
      <w:r w:rsidRPr="00076052">
        <w:rPr>
          <w:rFonts w:ascii="Calibri" w:hAnsi="Calibri" w:cs="Calibri"/>
          <w:i/>
          <w:iCs/>
          <w:sz w:val="24"/>
          <w:szCs w:val="24"/>
        </w:rPr>
        <w:t>(tak/nie)</w:t>
      </w:r>
    </w:p>
    <w:p w14:paraId="3DA242F0" w14:textId="77777777" w:rsidR="00C025E7" w:rsidRPr="00076052" w:rsidRDefault="00C025E7" w:rsidP="0073129D">
      <w:pPr>
        <w:numPr>
          <w:ilvl w:val="0"/>
          <w:numId w:val="112"/>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 xml:space="preserve">Obowiązek zniszczenia Zbioru Danych po zakończeniu Umowy: </w:t>
      </w:r>
      <w:r w:rsidRPr="00076052">
        <w:rPr>
          <w:rFonts w:ascii="Calibri" w:hAnsi="Calibri" w:cs="Calibri"/>
          <w:i/>
          <w:iCs/>
          <w:sz w:val="24"/>
          <w:szCs w:val="24"/>
        </w:rPr>
        <w:t>(tak/nie)</w:t>
      </w:r>
    </w:p>
    <w:p w14:paraId="14EEB7ED" w14:textId="720325DF" w:rsidR="00C025E7" w:rsidRPr="00076052" w:rsidRDefault="00C025E7" w:rsidP="00832AC7">
      <w:pPr>
        <w:spacing w:after="0" w:line="276" w:lineRule="auto"/>
        <w:contextualSpacing/>
        <w:jc w:val="both"/>
        <w:rPr>
          <w:rFonts w:ascii="Calibri" w:hAnsi="Calibri" w:cs="Calibri"/>
          <w:sz w:val="24"/>
          <w:szCs w:val="24"/>
        </w:rPr>
      </w:pPr>
    </w:p>
    <w:p w14:paraId="2512A9A9" w14:textId="1ABFD002" w:rsidR="00C025E7" w:rsidRPr="00076052" w:rsidRDefault="00C025E7" w:rsidP="00832AC7">
      <w:pPr>
        <w:spacing w:after="0" w:line="276" w:lineRule="auto"/>
        <w:contextualSpacing/>
        <w:jc w:val="both"/>
        <w:rPr>
          <w:rFonts w:ascii="Calibri" w:hAnsi="Calibri" w:cs="Calibri"/>
          <w:sz w:val="24"/>
          <w:szCs w:val="24"/>
        </w:rPr>
      </w:pPr>
      <w:r w:rsidRPr="00076052">
        <w:rPr>
          <w:rFonts w:ascii="Calibri" w:hAnsi="Calibri" w:cs="Calibri"/>
          <w:sz w:val="24"/>
          <w:szCs w:val="24"/>
        </w:rPr>
        <w:t xml:space="preserve">Zbiory Danych </w:t>
      </w:r>
      <w:r w:rsidR="005F1FDA" w:rsidRPr="00076052">
        <w:rPr>
          <w:rFonts w:ascii="Calibri" w:hAnsi="Calibri" w:cs="Calibri"/>
          <w:sz w:val="24"/>
          <w:szCs w:val="24"/>
        </w:rPr>
        <w:t>Wykonawcy</w:t>
      </w:r>
      <w:r w:rsidRPr="00076052">
        <w:rPr>
          <w:rFonts w:ascii="Calibri" w:hAnsi="Calibri" w:cs="Calibri"/>
          <w:sz w:val="24"/>
          <w:szCs w:val="24"/>
        </w:rPr>
        <w:t xml:space="preserve"> oraz Zbiory Danych Stron Trzecich</w:t>
      </w:r>
    </w:p>
    <w:p w14:paraId="58037276" w14:textId="297F31FF" w:rsidR="00C025E7" w:rsidRPr="00B812C4" w:rsidRDefault="00C025E7"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 xml:space="preserve">Następujące Zbiory Danych </w:t>
      </w:r>
      <w:r w:rsidR="005F1FDA" w:rsidRPr="00B812C4">
        <w:rPr>
          <w:rFonts w:ascii="Calibri" w:hAnsi="Calibri" w:cs="Calibri"/>
          <w:sz w:val="24"/>
          <w:szCs w:val="24"/>
        </w:rPr>
        <w:t>Wykonawcy</w:t>
      </w:r>
      <w:r w:rsidRPr="00B812C4">
        <w:rPr>
          <w:rFonts w:ascii="Calibri" w:hAnsi="Calibri" w:cs="Calibri"/>
          <w:sz w:val="24"/>
          <w:szCs w:val="24"/>
        </w:rPr>
        <w:t xml:space="preserve"> oraz Zbiory Danych Stron Trzecich zostaną lub zostały użyte do trenowania (jeśli dotyczy), walidacji i testowania Systemu AI:</w:t>
      </w:r>
    </w:p>
    <w:p w14:paraId="174B104E" w14:textId="77777777" w:rsidR="00C025E7" w:rsidRPr="00076052" w:rsidRDefault="00C025E7" w:rsidP="00076052">
      <w:pPr>
        <w:numPr>
          <w:ilvl w:val="0"/>
          <w:numId w:val="17"/>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 xml:space="preserve">Opis Zbioru Danych: </w:t>
      </w:r>
      <w:r w:rsidRPr="00076052">
        <w:rPr>
          <w:rFonts w:ascii="Calibri" w:hAnsi="Calibri" w:cs="Calibri"/>
          <w:i/>
          <w:iCs/>
          <w:sz w:val="24"/>
          <w:szCs w:val="24"/>
        </w:rPr>
        <w:t>(do uzupełnienia)</w:t>
      </w:r>
    </w:p>
    <w:p w14:paraId="35BD4858" w14:textId="578B252A" w:rsidR="00C025E7" w:rsidRPr="00076052" w:rsidRDefault="00C025E7" w:rsidP="00076052">
      <w:pPr>
        <w:numPr>
          <w:ilvl w:val="0"/>
          <w:numId w:val="17"/>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 xml:space="preserve">Prawo użycia przez </w:t>
      </w:r>
      <w:r w:rsidR="009D7474" w:rsidRPr="00076052">
        <w:rPr>
          <w:rFonts w:ascii="Calibri" w:hAnsi="Calibri" w:cs="Calibri"/>
          <w:sz w:val="24"/>
          <w:szCs w:val="24"/>
        </w:rPr>
        <w:t>Zamawiającego</w:t>
      </w:r>
      <w:r w:rsidRPr="00076052">
        <w:rPr>
          <w:rFonts w:ascii="Calibri" w:hAnsi="Calibri" w:cs="Calibri"/>
          <w:sz w:val="24"/>
          <w:szCs w:val="24"/>
        </w:rPr>
        <w:t xml:space="preserve">: </w:t>
      </w:r>
      <w:r w:rsidRPr="00076052">
        <w:rPr>
          <w:rFonts w:ascii="Calibri" w:hAnsi="Calibri" w:cs="Calibri"/>
          <w:i/>
          <w:iCs/>
          <w:sz w:val="24"/>
          <w:szCs w:val="24"/>
        </w:rPr>
        <w:t>(tak/nie)</w:t>
      </w:r>
    </w:p>
    <w:p w14:paraId="5AB8D93C" w14:textId="4DED64A2" w:rsidR="00C025E7" w:rsidRPr="00811E20" w:rsidRDefault="00C025E7" w:rsidP="00076052">
      <w:pPr>
        <w:numPr>
          <w:ilvl w:val="0"/>
          <w:numId w:val="17"/>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lastRenderedPageBreak/>
        <w:t>Obowiązek przekazania Zbiorów Danych:</w:t>
      </w:r>
      <w:r w:rsidRPr="00B812C4">
        <w:rPr>
          <w:rFonts w:ascii="Calibri" w:hAnsi="Calibri" w:cs="Calibri"/>
          <w:sz w:val="24"/>
          <w:szCs w:val="24"/>
        </w:rPr>
        <w:t xml:space="preserve"> </w:t>
      </w:r>
      <w:r w:rsidRPr="00B812C4">
        <w:rPr>
          <w:rFonts w:ascii="Calibri" w:hAnsi="Calibri" w:cs="Calibri"/>
          <w:i/>
          <w:iCs/>
          <w:sz w:val="24"/>
          <w:szCs w:val="24"/>
        </w:rPr>
        <w:t>(tak/nie)</w:t>
      </w:r>
      <w:r w:rsidRPr="00811E20">
        <w:rPr>
          <w:rFonts w:ascii="Calibri" w:hAnsi="Calibri" w:cs="Calibri"/>
          <w:sz w:val="24"/>
          <w:szCs w:val="24"/>
        </w:rPr>
        <w:br w:type="page"/>
      </w:r>
    </w:p>
    <w:p w14:paraId="292C8209" w14:textId="6687BDF6" w:rsidR="00067AF2" w:rsidRPr="00B812C4" w:rsidRDefault="00067AF2" w:rsidP="00EF3CC6">
      <w:pPr>
        <w:pStyle w:val="Nagwek1"/>
      </w:pPr>
      <w:bookmarkStart w:id="42" w:name="_Toc221181243"/>
      <w:r w:rsidRPr="00B812C4">
        <w:lastRenderedPageBreak/>
        <w:t>Załącznik</w:t>
      </w:r>
      <w:r w:rsidR="00D554B6">
        <w:t xml:space="preserve"> nr</w:t>
      </w:r>
      <w:r w:rsidRPr="00B812C4">
        <w:t> </w:t>
      </w:r>
      <w:r w:rsidR="008571A2" w:rsidRPr="00B812C4">
        <w:t>3</w:t>
      </w:r>
      <w:r w:rsidRPr="00B812C4">
        <w:t xml:space="preserve"> – Dokumentacja techniczna</w:t>
      </w:r>
      <w:bookmarkEnd w:id="42"/>
    </w:p>
    <w:p w14:paraId="4C86AACD" w14:textId="77777777" w:rsidR="009421AC" w:rsidRPr="00B812C4" w:rsidRDefault="009421AC" w:rsidP="009421AC">
      <w:pPr>
        <w:spacing w:after="0" w:line="276" w:lineRule="auto"/>
        <w:contextualSpacing/>
        <w:rPr>
          <w:rFonts w:ascii="Calibri" w:hAnsi="Calibri" w:cs="Calibri"/>
          <w:sz w:val="24"/>
          <w:szCs w:val="24"/>
        </w:rPr>
      </w:pPr>
    </w:p>
    <w:p w14:paraId="2B85689D" w14:textId="7DD0C0F0"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Dokumentacja techniczna powinna zawierać co najmniej następujące informacje, stosownie do odpowiedniego Systemu AI:</w:t>
      </w:r>
    </w:p>
    <w:p w14:paraId="4A68C0A1" w14:textId="77777777" w:rsidR="009421AC" w:rsidRPr="00B812C4" w:rsidRDefault="009421AC" w:rsidP="00832AC7">
      <w:pPr>
        <w:spacing w:after="0" w:line="276" w:lineRule="auto"/>
        <w:contextualSpacing/>
        <w:jc w:val="both"/>
        <w:rPr>
          <w:rFonts w:ascii="Calibri" w:hAnsi="Calibri" w:cs="Calibri"/>
          <w:b/>
          <w:bCs/>
          <w:sz w:val="24"/>
          <w:szCs w:val="24"/>
        </w:rPr>
      </w:pPr>
    </w:p>
    <w:p w14:paraId="5D2439F6" w14:textId="77777777" w:rsidR="009421AC" w:rsidRPr="00076052" w:rsidRDefault="00067AF2">
      <w:pPr>
        <w:pStyle w:val="Akapitzlist"/>
        <w:numPr>
          <w:ilvl w:val="1"/>
          <w:numId w:val="14"/>
        </w:numPr>
        <w:spacing w:after="0" w:line="276" w:lineRule="auto"/>
        <w:ind w:left="567" w:hanging="567"/>
        <w:jc w:val="both"/>
        <w:rPr>
          <w:rFonts w:ascii="Calibri" w:hAnsi="Calibri" w:cs="Calibri"/>
          <w:sz w:val="24"/>
          <w:szCs w:val="24"/>
        </w:rPr>
      </w:pPr>
      <w:r w:rsidRPr="00076052">
        <w:rPr>
          <w:rFonts w:ascii="Calibri" w:hAnsi="Calibri" w:cs="Calibri"/>
          <w:sz w:val="24"/>
          <w:szCs w:val="24"/>
        </w:rPr>
        <w:t>Ogólny opis Systemu AI, obejmujący:</w:t>
      </w:r>
    </w:p>
    <w:p w14:paraId="5C15F005" w14:textId="77777777" w:rsidR="009421AC" w:rsidRPr="00B812C4" w:rsidRDefault="009421AC" w:rsidP="00832AC7">
      <w:pPr>
        <w:pStyle w:val="Akapitzlist"/>
        <w:spacing w:after="0" w:line="276" w:lineRule="auto"/>
        <w:ind w:left="567"/>
        <w:jc w:val="both"/>
        <w:rPr>
          <w:rFonts w:ascii="Calibri" w:hAnsi="Calibri" w:cs="Calibri"/>
          <w:sz w:val="24"/>
          <w:szCs w:val="24"/>
        </w:rPr>
      </w:pPr>
    </w:p>
    <w:p w14:paraId="06D41A3F" w14:textId="1936841A"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jego Zamierzone Zastosowanie, nazwę </w:t>
      </w:r>
      <w:r w:rsidR="005F1FDA" w:rsidRPr="00B812C4">
        <w:rPr>
          <w:rFonts w:ascii="Calibri" w:hAnsi="Calibri" w:cs="Calibri"/>
          <w:sz w:val="24"/>
          <w:szCs w:val="24"/>
        </w:rPr>
        <w:t>Wykonawcy</w:t>
      </w:r>
      <w:r w:rsidRPr="00B812C4">
        <w:rPr>
          <w:rFonts w:ascii="Calibri" w:hAnsi="Calibri" w:cs="Calibri"/>
          <w:sz w:val="24"/>
          <w:szCs w:val="24"/>
        </w:rPr>
        <w:t>, datę oraz wersję systemu;</w:t>
      </w:r>
    </w:p>
    <w:p w14:paraId="05DA4FFD" w14:textId="77777777"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rodzaj danych, które system prawdopodobnie lub docelowo będzie przetwarzać, a w przypadku danych osobowych – kategorie osób fizycznych i grup, które prawdopodobnie lub docelowo będą objęte przetwarzaniem; </w:t>
      </w:r>
    </w:p>
    <w:p w14:paraId="60D092D7" w14:textId="77777777"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sposób, w jaki System AI może współdziałać lub być używany do współdziałania ze sprzętem lub oprogramowaniem, które nie stanowią części samego Systemu AI (jeżeli dotyczy)</w:t>
      </w:r>
      <w:r w:rsidR="009421AC" w:rsidRPr="00B812C4">
        <w:rPr>
          <w:rFonts w:ascii="Calibri" w:hAnsi="Calibri" w:cs="Calibri"/>
          <w:sz w:val="24"/>
          <w:szCs w:val="24"/>
        </w:rPr>
        <w:t>;</w:t>
      </w:r>
    </w:p>
    <w:p w14:paraId="43E1677E" w14:textId="5669B4F8"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wersje odpowiedniego oprogramowania oraz wszelkie wymagania związane z aktualizacją wersji;</w:t>
      </w:r>
    </w:p>
    <w:p w14:paraId="447073E8" w14:textId="77777777"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opis wszystkich form, w jakich System AI jest wprowadzany do obrotu lub oddawany do używania;</w:t>
      </w:r>
    </w:p>
    <w:p w14:paraId="56AA8790" w14:textId="77777777"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opis sprzętu, na którym System AI ma działać;</w:t>
      </w:r>
    </w:p>
    <w:p w14:paraId="4C9F0C03" w14:textId="77777777"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w przypadku, gdy System AI jest komponentem produktów – fotografie lub ilustracje przedstawiające zewnętrzne cechy, oznakowanie oraz układ wewnętrzny tych produktów;</w:t>
      </w:r>
    </w:p>
    <w:p w14:paraId="3EDFCAEA" w14:textId="6F502571"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szczegółowy i zrozumiały opis głównego celu lub celów optymalizacji </w:t>
      </w:r>
      <w:r w:rsidR="00076052">
        <w:rPr>
          <w:rFonts w:ascii="Calibri" w:hAnsi="Calibri" w:cs="Calibri"/>
          <w:sz w:val="24"/>
          <w:szCs w:val="24"/>
        </w:rPr>
        <w:t>S</w:t>
      </w:r>
      <w:r w:rsidRPr="00B812C4">
        <w:rPr>
          <w:rFonts w:ascii="Calibri" w:hAnsi="Calibri" w:cs="Calibri"/>
          <w:sz w:val="24"/>
          <w:szCs w:val="24"/>
        </w:rPr>
        <w:t>ystemu</w:t>
      </w:r>
      <w:r w:rsidR="00076052">
        <w:rPr>
          <w:rFonts w:ascii="Calibri" w:hAnsi="Calibri" w:cs="Calibri"/>
          <w:sz w:val="24"/>
          <w:szCs w:val="24"/>
        </w:rPr>
        <w:t xml:space="preserve"> AI</w:t>
      </w:r>
      <w:r w:rsidRPr="00B812C4">
        <w:rPr>
          <w:rFonts w:ascii="Calibri" w:hAnsi="Calibri" w:cs="Calibri"/>
          <w:sz w:val="24"/>
          <w:szCs w:val="24"/>
        </w:rPr>
        <w:t>;</w:t>
      </w:r>
    </w:p>
    <w:p w14:paraId="1B90DBE3" w14:textId="555CDD80"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szczegółowy i zrozumiały opis oczekiwanego wyniku działania </w:t>
      </w:r>
      <w:r w:rsidR="00076052">
        <w:rPr>
          <w:rFonts w:ascii="Calibri" w:hAnsi="Calibri" w:cs="Calibri"/>
          <w:sz w:val="24"/>
          <w:szCs w:val="24"/>
        </w:rPr>
        <w:t>S</w:t>
      </w:r>
      <w:r w:rsidR="00076052" w:rsidRPr="00B812C4">
        <w:rPr>
          <w:rFonts w:ascii="Calibri" w:hAnsi="Calibri" w:cs="Calibri"/>
          <w:sz w:val="24"/>
          <w:szCs w:val="24"/>
        </w:rPr>
        <w:t>ystemu</w:t>
      </w:r>
      <w:r w:rsidR="00076052">
        <w:rPr>
          <w:rFonts w:ascii="Calibri" w:hAnsi="Calibri" w:cs="Calibri"/>
          <w:sz w:val="24"/>
          <w:szCs w:val="24"/>
        </w:rPr>
        <w:t xml:space="preserve"> AI</w:t>
      </w:r>
      <w:r w:rsidR="00076052" w:rsidRPr="00B812C4">
        <w:rPr>
          <w:rFonts w:ascii="Calibri" w:hAnsi="Calibri" w:cs="Calibri"/>
          <w:sz w:val="24"/>
          <w:szCs w:val="24"/>
        </w:rPr>
        <w:t xml:space="preserve"> </w:t>
      </w:r>
      <w:r w:rsidRPr="00B812C4">
        <w:rPr>
          <w:rFonts w:ascii="Calibri" w:hAnsi="Calibri" w:cs="Calibri"/>
          <w:sz w:val="24"/>
          <w:szCs w:val="24"/>
        </w:rPr>
        <w:t>oraz oczekiwanej jakości wyników;</w:t>
      </w:r>
    </w:p>
    <w:p w14:paraId="617B2D60" w14:textId="0FCC94B8" w:rsidR="009421AC"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szczegółowe i zrozumiałe instrukcje interpretacji wyników działania </w:t>
      </w:r>
      <w:r w:rsidR="00076052">
        <w:rPr>
          <w:rFonts w:ascii="Calibri" w:hAnsi="Calibri" w:cs="Calibri"/>
          <w:sz w:val="24"/>
          <w:szCs w:val="24"/>
        </w:rPr>
        <w:t>S</w:t>
      </w:r>
      <w:r w:rsidR="00076052" w:rsidRPr="00B812C4">
        <w:rPr>
          <w:rFonts w:ascii="Calibri" w:hAnsi="Calibri" w:cs="Calibri"/>
          <w:sz w:val="24"/>
          <w:szCs w:val="24"/>
        </w:rPr>
        <w:t>ystemu</w:t>
      </w:r>
      <w:r w:rsidR="00076052">
        <w:rPr>
          <w:rFonts w:ascii="Calibri" w:hAnsi="Calibri" w:cs="Calibri"/>
          <w:sz w:val="24"/>
          <w:szCs w:val="24"/>
        </w:rPr>
        <w:t xml:space="preserve"> AI</w:t>
      </w:r>
      <w:r w:rsidRPr="00B812C4">
        <w:rPr>
          <w:rFonts w:ascii="Calibri" w:hAnsi="Calibri" w:cs="Calibri"/>
          <w:sz w:val="24"/>
          <w:szCs w:val="24"/>
        </w:rPr>
        <w:t>;</w:t>
      </w:r>
    </w:p>
    <w:p w14:paraId="380B249B" w14:textId="2D827566" w:rsidR="00067AF2" w:rsidRPr="00B812C4" w:rsidRDefault="00067AF2">
      <w:pPr>
        <w:pStyle w:val="Akapitzlist"/>
        <w:numPr>
          <w:ilvl w:val="1"/>
          <w:numId w:val="2"/>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przykłady scenariuszy, w których </w:t>
      </w:r>
      <w:r w:rsidR="00076052">
        <w:rPr>
          <w:rFonts w:ascii="Calibri" w:hAnsi="Calibri" w:cs="Calibri"/>
          <w:sz w:val="24"/>
          <w:szCs w:val="24"/>
        </w:rPr>
        <w:t>S</w:t>
      </w:r>
      <w:r w:rsidR="00076052" w:rsidRPr="00B812C4">
        <w:rPr>
          <w:rFonts w:ascii="Calibri" w:hAnsi="Calibri" w:cs="Calibri"/>
          <w:sz w:val="24"/>
          <w:szCs w:val="24"/>
        </w:rPr>
        <w:t>ystemu</w:t>
      </w:r>
      <w:r w:rsidR="00076052">
        <w:rPr>
          <w:rFonts w:ascii="Calibri" w:hAnsi="Calibri" w:cs="Calibri"/>
          <w:sz w:val="24"/>
          <w:szCs w:val="24"/>
        </w:rPr>
        <w:t xml:space="preserve"> AI</w:t>
      </w:r>
      <w:r w:rsidR="00076052" w:rsidRPr="00B812C4">
        <w:rPr>
          <w:rFonts w:ascii="Calibri" w:hAnsi="Calibri" w:cs="Calibri"/>
          <w:sz w:val="24"/>
          <w:szCs w:val="24"/>
        </w:rPr>
        <w:t xml:space="preserve"> </w:t>
      </w:r>
      <w:r w:rsidRPr="00B812C4">
        <w:rPr>
          <w:rFonts w:ascii="Calibri" w:hAnsi="Calibri" w:cs="Calibri"/>
          <w:sz w:val="24"/>
          <w:szCs w:val="24"/>
        </w:rPr>
        <w:t>nie powinien być używany.</w:t>
      </w:r>
    </w:p>
    <w:p w14:paraId="283399BA" w14:textId="77777777" w:rsidR="009421AC" w:rsidRPr="00B812C4" w:rsidRDefault="009421AC" w:rsidP="00832AC7">
      <w:pPr>
        <w:spacing w:after="0" w:line="276" w:lineRule="auto"/>
        <w:contextualSpacing/>
        <w:jc w:val="both"/>
        <w:rPr>
          <w:rFonts w:ascii="Calibri" w:hAnsi="Calibri" w:cs="Calibri"/>
          <w:b/>
          <w:bCs/>
          <w:sz w:val="24"/>
          <w:szCs w:val="24"/>
        </w:rPr>
      </w:pPr>
    </w:p>
    <w:p w14:paraId="7902FE81" w14:textId="77777777" w:rsidR="009421AC" w:rsidRPr="00076052" w:rsidRDefault="00067AF2">
      <w:pPr>
        <w:pStyle w:val="Akapitzlist"/>
        <w:numPr>
          <w:ilvl w:val="1"/>
          <w:numId w:val="14"/>
        </w:numPr>
        <w:spacing w:after="0" w:line="276" w:lineRule="auto"/>
        <w:ind w:left="567" w:hanging="567"/>
        <w:jc w:val="both"/>
        <w:rPr>
          <w:rFonts w:ascii="Calibri" w:hAnsi="Calibri" w:cs="Calibri"/>
          <w:sz w:val="24"/>
          <w:szCs w:val="24"/>
        </w:rPr>
      </w:pPr>
      <w:r w:rsidRPr="00076052">
        <w:rPr>
          <w:rFonts w:ascii="Calibri" w:hAnsi="Calibri" w:cs="Calibri"/>
          <w:sz w:val="24"/>
          <w:szCs w:val="24"/>
        </w:rPr>
        <w:t>Szczegółowy opis elementów Systemu AI oraz procesu jego tworzenia, w tym:</w:t>
      </w:r>
      <w:r w:rsidRPr="00076052">
        <w:rPr>
          <w:rFonts w:ascii="Calibri" w:hAnsi="Calibri" w:cs="Calibri"/>
          <w:sz w:val="24"/>
          <w:szCs w:val="24"/>
        </w:rPr>
        <w:br/>
      </w:r>
    </w:p>
    <w:p w14:paraId="658325E2" w14:textId="4254B01D" w:rsidR="009421AC" w:rsidRPr="00B812C4" w:rsidRDefault="00067AF2">
      <w:pPr>
        <w:pStyle w:val="Akapitzlist"/>
        <w:numPr>
          <w:ilvl w:val="2"/>
          <w:numId w:val="14"/>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metody i etapy realizowane przy tworzeniu Systemu AI, w tym – jeżeli dotyczy – wykorzystanie systemów wstępnie wytrenowanych lub narzędzi dostarczonych przez strony trzecie oraz sposób ich użycia, integracji lub modyfikacji przez </w:t>
      </w:r>
      <w:r w:rsidR="009D7474" w:rsidRPr="00B812C4">
        <w:rPr>
          <w:rFonts w:ascii="Calibri" w:hAnsi="Calibri" w:cs="Calibri"/>
          <w:sz w:val="24"/>
          <w:szCs w:val="24"/>
        </w:rPr>
        <w:t>Wykonawcę</w:t>
      </w:r>
      <w:r w:rsidRPr="00B812C4">
        <w:rPr>
          <w:rFonts w:ascii="Calibri" w:hAnsi="Calibri" w:cs="Calibri"/>
          <w:sz w:val="24"/>
          <w:szCs w:val="24"/>
        </w:rPr>
        <w:t>, z uwzględnieniem opisu wszelkich umów licencyjnych lub innych umów dotyczących takich zasobów;</w:t>
      </w:r>
    </w:p>
    <w:p w14:paraId="4870243C" w14:textId="51F10E06" w:rsidR="009421AC" w:rsidRPr="00B812C4" w:rsidRDefault="00067AF2">
      <w:pPr>
        <w:pStyle w:val="Akapitzlist"/>
        <w:numPr>
          <w:ilvl w:val="2"/>
          <w:numId w:val="14"/>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specyfikacje projektowe </w:t>
      </w:r>
      <w:r w:rsidR="00076052">
        <w:rPr>
          <w:rFonts w:ascii="Calibri" w:hAnsi="Calibri" w:cs="Calibri"/>
          <w:sz w:val="24"/>
          <w:szCs w:val="24"/>
        </w:rPr>
        <w:t>S</w:t>
      </w:r>
      <w:r w:rsidR="00076052" w:rsidRPr="00B812C4">
        <w:rPr>
          <w:rFonts w:ascii="Calibri" w:hAnsi="Calibri" w:cs="Calibri"/>
          <w:sz w:val="24"/>
          <w:szCs w:val="24"/>
        </w:rPr>
        <w:t>ystemu</w:t>
      </w:r>
      <w:r w:rsidR="00076052">
        <w:rPr>
          <w:rFonts w:ascii="Calibri" w:hAnsi="Calibri" w:cs="Calibri"/>
          <w:sz w:val="24"/>
          <w:szCs w:val="24"/>
        </w:rPr>
        <w:t xml:space="preserve"> AI</w:t>
      </w:r>
      <w:r w:rsidRPr="00B812C4">
        <w:rPr>
          <w:rFonts w:ascii="Calibri" w:hAnsi="Calibri" w:cs="Calibri"/>
          <w:sz w:val="24"/>
          <w:szCs w:val="24"/>
        </w:rPr>
        <w:t xml:space="preserve">, tj. ogólną logikę działania Systemu AI i algorytmów; kluczowe wybory projektowe wraz z ich uzasadnieniem i przyjętymi założeniami, również w odniesieniu do osób lub grup osób, wobec których </w:t>
      </w:r>
      <w:r w:rsidR="00076052">
        <w:rPr>
          <w:rFonts w:ascii="Calibri" w:hAnsi="Calibri" w:cs="Calibri"/>
          <w:sz w:val="24"/>
          <w:szCs w:val="24"/>
        </w:rPr>
        <w:t>S</w:t>
      </w:r>
      <w:r w:rsidR="00076052" w:rsidRPr="00B812C4">
        <w:rPr>
          <w:rFonts w:ascii="Calibri" w:hAnsi="Calibri" w:cs="Calibri"/>
          <w:sz w:val="24"/>
          <w:szCs w:val="24"/>
        </w:rPr>
        <w:t>ystemu</w:t>
      </w:r>
      <w:r w:rsidR="00076052">
        <w:rPr>
          <w:rFonts w:ascii="Calibri" w:hAnsi="Calibri" w:cs="Calibri"/>
          <w:sz w:val="24"/>
          <w:szCs w:val="24"/>
        </w:rPr>
        <w:t xml:space="preserve"> AI</w:t>
      </w:r>
      <w:r w:rsidR="00076052" w:rsidRPr="00B812C4">
        <w:rPr>
          <w:rFonts w:ascii="Calibri" w:hAnsi="Calibri" w:cs="Calibri"/>
          <w:sz w:val="24"/>
          <w:szCs w:val="24"/>
        </w:rPr>
        <w:t xml:space="preserve"> </w:t>
      </w:r>
      <w:r w:rsidRPr="00B812C4">
        <w:rPr>
          <w:rFonts w:ascii="Calibri" w:hAnsi="Calibri" w:cs="Calibri"/>
          <w:sz w:val="24"/>
          <w:szCs w:val="24"/>
        </w:rPr>
        <w:t xml:space="preserve">ma być stosowany; główne decyzje klasyfikacyjne; cele optymalizacji </w:t>
      </w:r>
      <w:r w:rsidR="00076052">
        <w:rPr>
          <w:rFonts w:ascii="Calibri" w:hAnsi="Calibri" w:cs="Calibri"/>
          <w:sz w:val="24"/>
          <w:szCs w:val="24"/>
        </w:rPr>
        <w:t>S</w:t>
      </w:r>
      <w:r w:rsidR="00076052" w:rsidRPr="00B812C4">
        <w:rPr>
          <w:rFonts w:ascii="Calibri" w:hAnsi="Calibri" w:cs="Calibri"/>
          <w:sz w:val="24"/>
          <w:szCs w:val="24"/>
        </w:rPr>
        <w:t>ystemu</w:t>
      </w:r>
      <w:r w:rsidR="00076052">
        <w:rPr>
          <w:rFonts w:ascii="Calibri" w:hAnsi="Calibri" w:cs="Calibri"/>
          <w:sz w:val="24"/>
          <w:szCs w:val="24"/>
        </w:rPr>
        <w:t xml:space="preserve"> AI</w:t>
      </w:r>
      <w:r w:rsidR="00076052" w:rsidRPr="00B812C4">
        <w:rPr>
          <w:rFonts w:ascii="Calibri" w:hAnsi="Calibri" w:cs="Calibri"/>
          <w:sz w:val="24"/>
          <w:szCs w:val="24"/>
        </w:rPr>
        <w:t xml:space="preserve"> </w:t>
      </w:r>
      <w:r w:rsidRPr="00B812C4">
        <w:rPr>
          <w:rFonts w:ascii="Calibri" w:hAnsi="Calibri" w:cs="Calibri"/>
          <w:sz w:val="24"/>
          <w:szCs w:val="24"/>
        </w:rPr>
        <w:t xml:space="preserve">i znaczenie poszczególnych parametrów; decyzje dotyczące ewentualnych kompromisów przy wyborze rozwiązań technicznych mających zapewnić zgodność z wymaganiami </w:t>
      </w:r>
      <w:r w:rsidR="00F8667A" w:rsidRPr="00B812C4">
        <w:rPr>
          <w:rFonts w:ascii="Calibri" w:hAnsi="Calibri" w:cs="Calibri"/>
          <w:sz w:val="24"/>
          <w:szCs w:val="24"/>
        </w:rPr>
        <w:t>Umowy</w:t>
      </w:r>
      <w:r w:rsidRPr="00B812C4">
        <w:rPr>
          <w:rFonts w:ascii="Calibri" w:hAnsi="Calibri" w:cs="Calibri"/>
          <w:sz w:val="24"/>
          <w:szCs w:val="24"/>
        </w:rPr>
        <w:t>;</w:t>
      </w:r>
    </w:p>
    <w:p w14:paraId="250B385D" w14:textId="3ACAA515" w:rsidR="009421AC" w:rsidRPr="00B812C4" w:rsidRDefault="00067AF2">
      <w:pPr>
        <w:pStyle w:val="Akapitzlist"/>
        <w:numPr>
          <w:ilvl w:val="2"/>
          <w:numId w:val="14"/>
        </w:numPr>
        <w:spacing w:after="0" w:line="276" w:lineRule="auto"/>
        <w:ind w:left="567" w:hanging="567"/>
        <w:jc w:val="both"/>
        <w:rPr>
          <w:rFonts w:ascii="Calibri" w:hAnsi="Calibri" w:cs="Calibri"/>
          <w:sz w:val="24"/>
          <w:szCs w:val="24"/>
        </w:rPr>
      </w:pPr>
      <w:r w:rsidRPr="00B812C4">
        <w:rPr>
          <w:rFonts w:ascii="Calibri" w:hAnsi="Calibri" w:cs="Calibri"/>
          <w:sz w:val="24"/>
          <w:szCs w:val="24"/>
        </w:rPr>
        <w:lastRenderedPageBreak/>
        <w:t xml:space="preserve">opis architektury </w:t>
      </w:r>
      <w:r w:rsidR="00076052">
        <w:rPr>
          <w:rFonts w:ascii="Calibri" w:hAnsi="Calibri" w:cs="Calibri"/>
          <w:sz w:val="24"/>
          <w:szCs w:val="24"/>
        </w:rPr>
        <w:t>S</w:t>
      </w:r>
      <w:r w:rsidR="00076052" w:rsidRPr="00B812C4">
        <w:rPr>
          <w:rFonts w:ascii="Calibri" w:hAnsi="Calibri" w:cs="Calibri"/>
          <w:sz w:val="24"/>
          <w:szCs w:val="24"/>
        </w:rPr>
        <w:t>ystemu</w:t>
      </w:r>
      <w:r w:rsidR="00076052">
        <w:rPr>
          <w:rFonts w:ascii="Calibri" w:hAnsi="Calibri" w:cs="Calibri"/>
          <w:sz w:val="24"/>
          <w:szCs w:val="24"/>
        </w:rPr>
        <w:t xml:space="preserve"> AI</w:t>
      </w:r>
      <w:r w:rsidRPr="00B812C4">
        <w:rPr>
          <w:rFonts w:ascii="Calibri" w:hAnsi="Calibri" w:cs="Calibri"/>
          <w:sz w:val="24"/>
          <w:szCs w:val="24"/>
        </w:rPr>
        <w:t>, wyjaśniający sposób, w jaki komponenty oprogramowania współpracują ze sobą i zasilają się wzajemnie oraz integrują w ramach całościowego przetwarzania; zasoby obliczeniowe wykorzystane do tworzenia, trenowania, testowania i walidacji Systemu AI;</w:t>
      </w:r>
    </w:p>
    <w:p w14:paraId="4A65CD04" w14:textId="77777777" w:rsidR="009421AC" w:rsidRPr="00B812C4" w:rsidRDefault="00067AF2">
      <w:pPr>
        <w:pStyle w:val="Akapitzlist"/>
        <w:numPr>
          <w:ilvl w:val="2"/>
          <w:numId w:val="14"/>
        </w:numPr>
        <w:spacing w:after="0" w:line="276" w:lineRule="auto"/>
        <w:ind w:left="567" w:hanging="567"/>
        <w:jc w:val="both"/>
        <w:rPr>
          <w:rFonts w:ascii="Calibri" w:hAnsi="Calibri" w:cs="Calibri"/>
          <w:sz w:val="24"/>
          <w:szCs w:val="24"/>
        </w:rPr>
      </w:pPr>
      <w:r w:rsidRPr="00B812C4">
        <w:rPr>
          <w:rFonts w:ascii="Calibri" w:hAnsi="Calibri" w:cs="Calibri"/>
          <w:sz w:val="24"/>
          <w:szCs w:val="24"/>
        </w:rPr>
        <w:t>jeżeli dotyczy – wymagania dotyczące danych w formie specyfikacji (datasheets) opisujących zastosowane metody i techniki treningu oraz użyte zbiory danych treningowych, z uwzględnieniem informacji o pochodzeniu tych zbiorów, ich zakresie oraz głównych cechach; sposób pozyskania i selekcji danych; procedury etykietowania (np. dla uczenia nadzorowanego), metody czyszczenia danych (np. wykrywanie wartości odstających);</w:t>
      </w:r>
    </w:p>
    <w:p w14:paraId="78582383" w14:textId="780D1B3E" w:rsidR="009421AC" w:rsidRPr="00B812C4" w:rsidRDefault="00067AF2">
      <w:pPr>
        <w:pStyle w:val="Akapitzlist"/>
        <w:numPr>
          <w:ilvl w:val="2"/>
          <w:numId w:val="14"/>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jeżeli dotyczy – szczegółowy opis z góry określonych zmian w Systemie AI i jego wydajności, wraz z wszystkimi informacjami dotyczącymi rozwiązań technicznych przyjętych w celu zapewnienia ciągłej zgodności Systemu AI z właściwymi wymaganiami określonymi w </w:t>
      </w:r>
      <w:r w:rsidR="00F8667A" w:rsidRPr="00B812C4">
        <w:rPr>
          <w:rFonts w:ascii="Calibri" w:hAnsi="Calibri" w:cs="Calibri"/>
          <w:sz w:val="24"/>
          <w:szCs w:val="24"/>
        </w:rPr>
        <w:t>Umowie</w:t>
      </w:r>
      <w:r w:rsidRPr="00B812C4">
        <w:rPr>
          <w:rFonts w:ascii="Calibri" w:hAnsi="Calibri" w:cs="Calibri"/>
          <w:sz w:val="24"/>
          <w:szCs w:val="24"/>
        </w:rPr>
        <w:t>;</w:t>
      </w:r>
    </w:p>
    <w:p w14:paraId="69A21799" w14:textId="39058C8B" w:rsidR="009421AC" w:rsidRPr="00B812C4" w:rsidRDefault="00067AF2">
      <w:pPr>
        <w:pStyle w:val="Akapitzlist"/>
        <w:numPr>
          <w:ilvl w:val="2"/>
          <w:numId w:val="14"/>
        </w:numPr>
        <w:spacing w:after="0" w:line="276" w:lineRule="auto"/>
        <w:ind w:left="567" w:hanging="567"/>
        <w:jc w:val="both"/>
        <w:rPr>
          <w:rFonts w:ascii="Calibri" w:hAnsi="Calibri" w:cs="Calibri"/>
          <w:sz w:val="24"/>
          <w:szCs w:val="24"/>
        </w:rPr>
      </w:pPr>
      <w:r w:rsidRPr="00B812C4">
        <w:rPr>
          <w:rFonts w:ascii="Calibri" w:hAnsi="Calibri" w:cs="Calibri"/>
          <w:sz w:val="24"/>
          <w:szCs w:val="24"/>
        </w:rPr>
        <w:t xml:space="preserve">procedury walidacji i testowania, w tym informacje o danych użytych do walidacji i testów oraz ich głównych cechach; wskaźniki używane do pomiaru dokładności, odporności, cyberbezpieczeństwa oraz zgodności z innymi istotnymi wymaganiami </w:t>
      </w:r>
      <w:r w:rsidR="00F8667A" w:rsidRPr="00B812C4">
        <w:rPr>
          <w:rFonts w:ascii="Calibri" w:hAnsi="Calibri" w:cs="Calibri"/>
          <w:sz w:val="24"/>
          <w:szCs w:val="24"/>
        </w:rPr>
        <w:t>Umowy</w:t>
      </w:r>
      <w:r w:rsidRPr="00B812C4">
        <w:rPr>
          <w:rFonts w:ascii="Calibri" w:hAnsi="Calibri" w:cs="Calibri"/>
          <w:sz w:val="24"/>
          <w:szCs w:val="24"/>
        </w:rPr>
        <w:t>, jak również dotyczące potencjalnych skutków dyskryminacyjnych; logi z testów oraz wszystkie raporty z testów, datowane i podpisane przez osoby odpowiedzialne, w tym w odniesieniu do z góry określonych zmian;</w:t>
      </w:r>
    </w:p>
    <w:p w14:paraId="1E88126C" w14:textId="288DF94F" w:rsidR="00067AF2" w:rsidRPr="00B812C4" w:rsidRDefault="00067AF2">
      <w:pPr>
        <w:pStyle w:val="Akapitzlist"/>
        <w:numPr>
          <w:ilvl w:val="2"/>
          <w:numId w:val="14"/>
        </w:numPr>
        <w:spacing w:after="0" w:line="276" w:lineRule="auto"/>
        <w:ind w:left="567" w:hanging="567"/>
        <w:jc w:val="both"/>
        <w:rPr>
          <w:rFonts w:ascii="Calibri" w:hAnsi="Calibri" w:cs="Calibri"/>
          <w:sz w:val="24"/>
          <w:szCs w:val="24"/>
        </w:rPr>
      </w:pPr>
      <w:r w:rsidRPr="00B812C4">
        <w:rPr>
          <w:rFonts w:ascii="Calibri" w:hAnsi="Calibri" w:cs="Calibri"/>
          <w:sz w:val="24"/>
          <w:szCs w:val="24"/>
        </w:rPr>
        <w:t>wdrożone środki w zakresie cyberbezpieczeństwa.</w:t>
      </w:r>
    </w:p>
    <w:p w14:paraId="10A7F891" w14:textId="77777777" w:rsidR="009421AC" w:rsidRPr="00B812C4" w:rsidRDefault="009421AC" w:rsidP="00832AC7">
      <w:pPr>
        <w:pStyle w:val="Akapitzlist"/>
        <w:spacing w:after="0" w:line="276" w:lineRule="auto"/>
        <w:ind w:left="2160"/>
        <w:jc w:val="both"/>
        <w:rPr>
          <w:rFonts w:ascii="Calibri" w:hAnsi="Calibri" w:cs="Calibri"/>
          <w:sz w:val="24"/>
          <w:szCs w:val="24"/>
        </w:rPr>
      </w:pPr>
    </w:p>
    <w:p w14:paraId="653770FB" w14:textId="77777777"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Szczegółowe informacje dotyczące monitorowania, funkcjonowania i kontroli Systemu AI, w szczególności w zakresie: jego możliwości i ograniczeń wydajności, w tym poziomów dokładności dla określonych osób lub grup osób, wobec których system ma być stosowany, oraz ogólnego oczekiwanego poziomu dokładności w odniesieniu do Zamierzonego Zastosowania; przewidywalnych, niezamierzonych wyników oraz źródeł ryzyk dla zdrowia i bezpieczeństwa, praw podstawowych oraz ryzyk dyskryminacji w świetle Zamierzonego Zastosowania Systemu AI.</w:t>
      </w:r>
    </w:p>
    <w:p w14:paraId="1AB226F1" w14:textId="77777777" w:rsidR="00832AC7" w:rsidRPr="00B812C4" w:rsidRDefault="00832AC7" w:rsidP="00832AC7">
      <w:pPr>
        <w:spacing w:after="0" w:line="276" w:lineRule="auto"/>
        <w:contextualSpacing/>
        <w:jc w:val="both"/>
        <w:rPr>
          <w:rFonts w:ascii="Calibri" w:hAnsi="Calibri" w:cs="Calibri"/>
          <w:sz w:val="24"/>
          <w:szCs w:val="24"/>
        </w:rPr>
      </w:pPr>
    </w:p>
    <w:p w14:paraId="1768B3BA" w14:textId="1A2C9225" w:rsidR="00832AC7" w:rsidRPr="00076052" w:rsidRDefault="00067AF2">
      <w:pPr>
        <w:pStyle w:val="Akapitzlist"/>
        <w:numPr>
          <w:ilvl w:val="1"/>
          <w:numId w:val="14"/>
        </w:numPr>
        <w:spacing w:after="0" w:line="276" w:lineRule="auto"/>
        <w:ind w:left="567" w:hanging="567"/>
        <w:jc w:val="both"/>
        <w:rPr>
          <w:rFonts w:ascii="Calibri" w:hAnsi="Calibri" w:cs="Calibri"/>
          <w:sz w:val="24"/>
          <w:szCs w:val="24"/>
        </w:rPr>
      </w:pPr>
      <w:r w:rsidRPr="00076052">
        <w:rPr>
          <w:rFonts w:ascii="Calibri" w:hAnsi="Calibri" w:cs="Calibri"/>
          <w:sz w:val="24"/>
          <w:szCs w:val="24"/>
        </w:rPr>
        <w:t>Szczegółowy opis Systemu Zarządzania Ryzykiem zgodnie z § </w:t>
      </w:r>
      <w:r w:rsidR="00B812C4" w:rsidRPr="00076052">
        <w:rPr>
          <w:rFonts w:ascii="Calibri" w:hAnsi="Calibri" w:cs="Calibri"/>
          <w:sz w:val="24"/>
          <w:szCs w:val="24"/>
        </w:rPr>
        <w:t>6 Umowy</w:t>
      </w:r>
      <w:r w:rsidRPr="00076052">
        <w:rPr>
          <w:rFonts w:ascii="Calibri" w:hAnsi="Calibri" w:cs="Calibri"/>
          <w:sz w:val="24"/>
          <w:szCs w:val="24"/>
        </w:rPr>
        <w:t>.</w:t>
      </w:r>
    </w:p>
    <w:p w14:paraId="2EEE84D8" w14:textId="77777777" w:rsidR="00832AC7" w:rsidRPr="00076052" w:rsidRDefault="00832AC7" w:rsidP="00832AC7">
      <w:pPr>
        <w:pStyle w:val="Akapitzlist"/>
        <w:spacing w:after="0" w:line="276" w:lineRule="auto"/>
        <w:ind w:left="567"/>
        <w:jc w:val="both"/>
        <w:rPr>
          <w:rFonts w:ascii="Calibri" w:hAnsi="Calibri" w:cs="Calibri"/>
          <w:sz w:val="24"/>
          <w:szCs w:val="24"/>
        </w:rPr>
      </w:pPr>
    </w:p>
    <w:p w14:paraId="7112D98A" w14:textId="49D2FFA0" w:rsidR="00067AF2" w:rsidRPr="00076052" w:rsidRDefault="00067AF2">
      <w:pPr>
        <w:pStyle w:val="Akapitzlist"/>
        <w:numPr>
          <w:ilvl w:val="1"/>
          <w:numId w:val="14"/>
        </w:numPr>
        <w:spacing w:after="0" w:line="276" w:lineRule="auto"/>
        <w:ind w:left="567" w:hanging="567"/>
        <w:jc w:val="both"/>
        <w:rPr>
          <w:rFonts w:ascii="Calibri" w:hAnsi="Calibri" w:cs="Calibri"/>
          <w:sz w:val="24"/>
          <w:szCs w:val="24"/>
        </w:rPr>
      </w:pPr>
      <w:r w:rsidRPr="00076052">
        <w:rPr>
          <w:rFonts w:ascii="Calibri" w:hAnsi="Calibri" w:cs="Calibri"/>
          <w:sz w:val="24"/>
          <w:szCs w:val="24"/>
        </w:rPr>
        <w:t xml:space="preserve">Opis wszelkich istotnych zmian wprowadzonych przez </w:t>
      </w:r>
      <w:r w:rsidR="009D7474" w:rsidRPr="00076052">
        <w:rPr>
          <w:rFonts w:ascii="Calibri" w:hAnsi="Calibri" w:cs="Calibri"/>
          <w:sz w:val="24"/>
          <w:szCs w:val="24"/>
        </w:rPr>
        <w:t>Wykonawcę</w:t>
      </w:r>
      <w:r w:rsidRPr="00076052">
        <w:rPr>
          <w:rFonts w:ascii="Calibri" w:hAnsi="Calibri" w:cs="Calibri"/>
          <w:sz w:val="24"/>
          <w:szCs w:val="24"/>
        </w:rPr>
        <w:t xml:space="preserve"> w</w:t>
      </w:r>
      <w:r w:rsidR="00086C62" w:rsidRPr="00076052">
        <w:rPr>
          <w:rFonts w:ascii="Calibri" w:hAnsi="Calibri" w:cs="Calibri"/>
          <w:sz w:val="24"/>
          <w:szCs w:val="24"/>
        </w:rPr>
        <w:t xml:space="preserve"> S</w:t>
      </w:r>
      <w:r w:rsidRPr="00076052">
        <w:rPr>
          <w:rFonts w:ascii="Calibri" w:hAnsi="Calibri" w:cs="Calibri"/>
          <w:sz w:val="24"/>
          <w:szCs w:val="24"/>
        </w:rPr>
        <w:t>ystemie</w:t>
      </w:r>
      <w:r w:rsidR="00086C62" w:rsidRPr="00076052">
        <w:rPr>
          <w:rFonts w:ascii="Calibri" w:hAnsi="Calibri" w:cs="Calibri"/>
          <w:sz w:val="24"/>
          <w:szCs w:val="24"/>
        </w:rPr>
        <w:t xml:space="preserve"> AI</w:t>
      </w:r>
      <w:r w:rsidRPr="00076052">
        <w:rPr>
          <w:rFonts w:ascii="Calibri" w:hAnsi="Calibri" w:cs="Calibri"/>
          <w:sz w:val="24"/>
          <w:szCs w:val="24"/>
        </w:rPr>
        <w:t xml:space="preserve"> w trakcie jego cyklu życia.</w:t>
      </w:r>
    </w:p>
    <w:p w14:paraId="779D363C" w14:textId="719B371B" w:rsidR="00067AF2" w:rsidRPr="00B812C4" w:rsidRDefault="00067AF2" w:rsidP="009421AC">
      <w:pPr>
        <w:spacing w:after="0" w:line="276" w:lineRule="auto"/>
        <w:contextualSpacing/>
        <w:rPr>
          <w:rFonts w:ascii="Calibri" w:hAnsi="Calibri" w:cs="Calibri"/>
          <w:sz w:val="24"/>
          <w:szCs w:val="24"/>
        </w:rPr>
      </w:pPr>
      <w:r w:rsidRPr="00B812C4">
        <w:rPr>
          <w:rFonts w:ascii="Calibri" w:hAnsi="Calibri" w:cs="Calibri"/>
          <w:sz w:val="24"/>
          <w:szCs w:val="24"/>
        </w:rPr>
        <w:br w:type="page"/>
      </w:r>
    </w:p>
    <w:p w14:paraId="3EE7F89A" w14:textId="15F5F074" w:rsidR="00067AF2" w:rsidRPr="00B812C4" w:rsidRDefault="00067AF2" w:rsidP="00EF3CC6">
      <w:pPr>
        <w:pStyle w:val="Nagwek1"/>
      </w:pPr>
      <w:bookmarkStart w:id="43" w:name="_Toc221181244"/>
      <w:r w:rsidRPr="00B812C4">
        <w:lastRenderedPageBreak/>
        <w:t>Załącznik </w:t>
      </w:r>
      <w:r w:rsidR="00D554B6">
        <w:t xml:space="preserve">nr </w:t>
      </w:r>
      <w:r w:rsidR="008571A2" w:rsidRPr="00B812C4">
        <w:t>4</w:t>
      </w:r>
      <w:r w:rsidRPr="00B812C4">
        <w:t xml:space="preserve"> – Instrukcje użytkowania</w:t>
      </w:r>
      <w:bookmarkEnd w:id="43"/>
    </w:p>
    <w:p w14:paraId="16C0A6EE" w14:textId="77777777" w:rsidR="00832AC7" w:rsidRPr="00B812C4" w:rsidRDefault="00832AC7" w:rsidP="009421AC">
      <w:pPr>
        <w:spacing w:after="0" w:line="276" w:lineRule="auto"/>
        <w:contextualSpacing/>
        <w:rPr>
          <w:rFonts w:ascii="Calibri" w:hAnsi="Calibri" w:cs="Calibri"/>
          <w:sz w:val="24"/>
          <w:szCs w:val="24"/>
        </w:rPr>
      </w:pPr>
    </w:p>
    <w:p w14:paraId="643900EA" w14:textId="6B717F29"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Instrukcje użytkowania powinny zawierać co najmniej następujące informacje, stosownie do Systemu AI:</w:t>
      </w:r>
    </w:p>
    <w:p w14:paraId="79E4EA18" w14:textId="144B0FDE" w:rsidR="00067AF2" w:rsidRPr="00076052" w:rsidRDefault="00076052">
      <w:pPr>
        <w:numPr>
          <w:ilvl w:val="0"/>
          <w:numId w:val="18"/>
        </w:numPr>
        <w:tabs>
          <w:tab w:val="clear" w:pos="720"/>
        </w:tabs>
        <w:spacing w:after="0" w:line="276" w:lineRule="auto"/>
        <w:ind w:left="567" w:hanging="567"/>
        <w:contextualSpacing/>
        <w:jc w:val="both"/>
        <w:rPr>
          <w:rFonts w:ascii="Calibri" w:hAnsi="Calibri" w:cs="Calibri"/>
          <w:sz w:val="24"/>
          <w:szCs w:val="24"/>
        </w:rPr>
      </w:pPr>
      <w:r>
        <w:rPr>
          <w:rFonts w:ascii="Calibri" w:hAnsi="Calibri" w:cs="Calibri"/>
          <w:sz w:val="24"/>
          <w:szCs w:val="24"/>
        </w:rPr>
        <w:t>D</w:t>
      </w:r>
      <w:r w:rsidR="00067AF2" w:rsidRPr="00076052">
        <w:rPr>
          <w:rFonts w:ascii="Calibri" w:hAnsi="Calibri" w:cs="Calibri"/>
          <w:sz w:val="24"/>
          <w:szCs w:val="24"/>
        </w:rPr>
        <w:t xml:space="preserve">ane kontaktowe </w:t>
      </w:r>
      <w:r w:rsidR="005F1FDA" w:rsidRPr="00076052">
        <w:rPr>
          <w:rFonts w:ascii="Calibri" w:hAnsi="Calibri" w:cs="Calibri"/>
          <w:sz w:val="24"/>
          <w:szCs w:val="24"/>
        </w:rPr>
        <w:t>Wykonawcy</w:t>
      </w:r>
      <w:r w:rsidR="00086C62" w:rsidRPr="00076052">
        <w:rPr>
          <w:rFonts w:ascii="Calibri" w:hAnsi="Calibri" w:cs="Calibri"/>
          <w:sz w:val="24"/>
          <w:szCs w:val="24"/>
        </w:rPr>
        <w:t xml:space="preserve"> oraz</w:t>
      </w:r>
      <w:r w:rsidR="00067AF2" w:rsidRPr="00076052">
        <w:rPr>
          <w:rFonts w:ascii="Calibri" w:hAnsi="Calibri" w:cs="Calibri"/>
          <w:sz w:val="24"/>
          <w:szCs w:val="24"/>
        </w:rPr>
        <w:t xml:space="preserve"> jego upoważnionych przedstawicieli;</w:t>
      </w:r>
    </w:p>
    <w:p w14:paraId="5B73820D" w14:textId="77777777" w:rsidR="00832AC7" w:rsidRPr="00B812C4" w:rsidRDefault="00067AF2">
      <w:pPr>
        <w:numPr>
          <w:ilvl w:val="0"/>
          <w:numId w:val="18"/>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Charakterystyka, możliwości oraz ograniczenia wydajności Systemu AI,</w:t>
      </w:r>
      <w:r w:rsidRPr="00B812C4">
        <w:rPr>
          <w:rFonts w:ascii="Calibri" w:hAnsi="Calibri" w:cs="Calibri"/>
          <w:sz w:val="24"/>
          <w:szCs w:val="24"/>
        </w:rPr>
        <w:t xml:space="preserve"> w tym – w stosownych przypadkach:</w:t>
      </w:r>
    </w:p>
    <w:p w14:paraId="79E0E73C" w14:textId="77777777" w:rsidR="00832AC7" w:rsidRPr="00B812C4" w:rsidRDefault="00067AF2">
      <w:pPr>
        <w:pStyle w:val="Akapitzlist"/>
        <w:numPr>
          <w:ilvl w:val="2"/>
          <w:numId w:val="14"/>
        </w:numPr>
        <w:spacing w:after="0" w:line="276" w:lineRule="auto"/>
        <w:ind w:left="1134" w:hanging="567"/>
        <w:jc w:val="both"/>
        <w:rPr>
          <w:rFonts w:ascii="Calibri" w:hAnsi="Calibri" w:cs="Calibri"/>
          <w:sz w:val="24"/>
          <w:szCs w:val="24"/>
        </w:rPr>
      </w:pPr>
      <w:r w:rsidRPr="00B812C4">
        <w:rPr>
          <w:rFonts w:ascii="Calibri" w:hAnsi="Calibri" w:cs="Calibri"/>
          <w:sz w:val="24"/>
          <w:szCs w:val="24"/>
        </w:rPr>
        <w:t>Zamierzone Zastosowanie;</w:t>
      </w:r>
    </w:p>
    <w:p w14:paraId="53A26A8D" w14:textId="2CAEB06F" w:rsidR="00832AC7" w:rsidRPr="00B812C4" w:rsidRDefault="00067AF2">
      <w:pPr>
        <w:pStyle w:val="Akapitzlist"/>
        <w:numPr>
          <w:ilvl w:val="2"/>
          <w:numId w:val="14"/>
        </w:numPr>
        <w:spacing w:after="0" w:line="276" w:lineRule="auto"/>
        <w:ind w:left="1134" w:hanging="567"/>
        <w:jc w:val="both"/>
        <w:rPr>
          <w:rFonts w:ascii="Calibri" w:hAnsi="Calibri" w:cs="Calibri"/>
          <w:sz w:val="24"/>
          <w:szCs w:val="24"/>
        </w:rPr>
      </w:pPr>
      <w:r w:rsidRPr="00B812C4">
        <w:rPr>
          <w:rFonts w:ascii="Calibri" w:hAnsi="Calibri" w:cs="Calibri"/>
          <w:sz w:val="24"/>
          <w:szCs w:val="24"/>
        </w:rPr>
        <w:t>poziom dokładności, odporności i cyberbezpieczeństwa, o których mowa w § </w:t>
      </w:r>
      <w:r w:rsidR="00086C62">
        <w:rPr>
          <w:rFonts w:ascii="Calibri" w:hAnsi="Calibri" w:cs="Calibri"/>
          <w:sz w:val="24"/>
          <w:szCs w:val="24"/>
        </w:rPr>
        <w:t>1</w:t>
      </w:r>
      <w:r w:rsidR="00076052">
        <w:rPr>
          <w:rFonts w:ascii="Calibri" w:hAnsi="Calibri" w:cs="Calibri"/>
          <w:sz w:val="24"/>
          <w:szCs w:val="24"/>
        </w:rPr>
        <w:t>1</w:t>
      </w:r>
      <w:r w:rsidR="00086C62">
        <w:rPr>
          <w:rFonts w:ascii="Calibri" w:hAnsi="Calibri" w:cs="Calibri"/>
          <w:sz w:val="24"/>
          <w:szCs w:val="24"/>
        </w:rPr>
        <w:t xml:space="preserve"> Umowy</w:t>
      </w:r>
      <w:r w:rsidRPr="00B812C4">
        <w:rPr>
          <w:rFonts w:ascii="Calibri" w:hAnsi="Calibri" w:cs="Calibri"/>
          <w:sz w:val="24"/>
          <w:szCs w:val="24"/>
        </w:rPr>
        <w:t>, względem którego System AI został przetestowany i zwalidowany oraz który można oczekiwać, a także wszelkie znane i przewidywalne okoliczności mogące mieć wpływ na ten poziom dokładności, odporności i cyberbezpieczeństwa;</w:t>
      </w:r>
    </w:p>
    <w:p w14:paraId="4CE86A30" w14:textId="2E6DAFA9" w:rsidR="00832AC7" w:rsidRPr="00B812C4" w:rsidRDefault="00067AF2">
      <w:pPr>
        <w:pStyle w:val="Akapitzlist"/>
        <w:numPr>
          <w:ilvl w:val="2"/>
          <w:numId w:val="14"/>
        </w:numPr>
        <w:spacing w:after="0" w:line="276" w:lineRule="auto"/>
        <w:ind w:left="1134" w:hanging="567"/>
        <w:jc w:val="both"/>
        <w:rPr>
          <w:rFonts w:ascii="Calibri" w:hAnsi="Calibri" w:cs="Calibri"/>
          <w:sz w:val="24"/>
          <w:szCs w:val="24"/>
        </w:rPr>
      </w:pPr>
      <w:r w:rsidRPr="00B812C4">
        <w:rPr>
          <w:rFonts w:ascii="Calibri" w:hAnsi="Calibri" w:cs="Calibri"/>
          <w:sz w:val="24"/>
          <w:szCs w:val="24"/>
        </w:rPr>
        <w:t xml:space="preserve">wszelkie znane lub przewidywalne okoliczności związane z używaniem Systemu AI zgodnie z Zamierzonym Zastosowaniem lub w warunkach Rozsądnie Przewidywalnego </w:t>
      </w:r>
      <w:r w:rsidR="003B7EF4" w:rsidRPr="003B7EF4">
        <w:rPr>
          <w:rFonts w:ascii="Calibri" w:hAnsi="Calibri" w:cs="Calibri"/>
          <w:sz w:val="24"/>
          <w:szCs w:val="24"/>
        </w:rPr>
        <w:t>Niewłaściwe</w:t>
      </w:r>
      <w:r w:rsidR="003B7EF4">
        <w:rPr>
          <w:rFonts w:ascii="Calibri" w:hAnsi="Calibri" w:cs="Calibri"/>
          <w:sz w:val="24"/>
          <w:szCs w:val="24"/>
        </w:rPr>
        <w:t>go</w:t>
      </w:r>
      <w:r w:rsidR="003B7EF4" w:rsidRPr="003B7EF4">
        <w:rPr>
          <w:rFonts w:ascii="Calibri" w:hAnsi="Calibri" w:cs="Calibri"/>
          <w:sz w:val="24"/>
          <w:szCs w:val="24"/>
        </w:rPr>
        <w:t xml:space="preserve"> Użyci</w:t>
      </w:r>
      <w:r w:rsidR="003B7EF4">
        <w:rPr>
          <w:rFonts w:ascii="Calibri" w:hAnsi="Calibri" w:cs="Calibri"/>
          <w:sz w:val="24"/>
          <w:szCs w:val="24"/>
        </w:rPr>
        <w:t>a</w:t>
      </w:r>
      <w:r w:rsidRPr="00B812C4">
        <w:rPr>
          <w:rFonts w:ascii="Calibri" w:hAnsi="Calibri" w:cs="Calibri"/>
          <w:sz w:val="24"/>
          <w:szCs w:val="24"/>
        </w:rPr>
        <w:t>, które mogą prowadzić do ryzyk dla zdrowia, bezpieczeństwa lub praw podstawowych;</w:t>
      </w:r>
    </w:p>
    <w:p w14:paraId="7EAF6F8C" w14:textId="44B3650C" w:rsidR="00832AC7" w:rsidRPr="00B812C4" w:rsidRDefault="00067AF2">
      <w:pPr>
        <w:pStyle w:val="Akapitzlist"/>
        <w:numPr>
          <w:ilvl w:val="2"/>
          <w:numId w:val="14"/>
        </w:numPr>
        <w:spacing w:after="0" w:line="276" w:lineRule="auto"/>
        <w:ind w:left="1134" w:hanging="567"/>
        <w:jc w:val="both"/>
        <w:rPr>
          <w:rFonts w:ascii="Calibri" w:hAnsi="Calibri" w:cs="Calibri"/>
          <w:sz w:val="24"/>
          <w:szCs w:val="24"/>
        </w:rPr>
      </w:pPr>
      <w:r w:rsidRPr="00B812C4">
        <w:rPr>
          <w:rFonts w:ascii="Calibri" w:hAnsi="Calibri" w:cs="Calibri"/>
          <w:sz w:val="24"/>
          <w:szCs w:val="24"/>
        </w:rPr>
        <w:t>stopień w jakim System AI jest w stanie zapewnić wyjaśnienie podejmowanych przez siebie decyzji;</w:t>
      </w:r>
    </w:p>
    <w:p w14:paraId="328CB78A" w14:textId="31384538" w:rsidR="00832AC7" w:rsidRPr="00B812C4" w:rsidRDefault="00067AF2">
      <w:pPr>
        <w:pStyle w:val="Akapitzlist"/>
        <w:numPr>
          <w:ilvl w:val="2"/>
          <w:numId w:val="14"/>
        </w:numPr>
        <w:spacing w:after="0" w:line="276" w:lineRule="auto"/>
        <w:ind w:left="1134" w:hanging="567"/>
        <w:jc w:val="both"/>
        <w:rPr>
          <w:rFonts w:ascii="Calibri" w:hAnsi="Calibri" w:cs="Calibri"/>
          <w:sz w:val="24"/>
          <w:szCs w:val="24"/>
        </w:rPr>
      </w:pPr>
      <w:r w:rsidRPr="00B812C4">
        <w:rPr>
          <w:rFonts w:ascii="Calibri" w:hAnsi="Calibri" w:cs="Calibri"/>
          <w:sz w:val="24"/>
          <w:szCs w:val="24"/>
        </w:rPr>
        <w:t>jego wydajność w odniesieniu do osób lub grup osób wobec których System AI jest przeznaczony do stosowania;</w:t>
      </w:r>
    </w:p>
    <w:p w14:paraId="5DF599CC" w14:textId="0B7F1BC7" w:rsidR="00067AF2" w:rsidRPr="00B812C4" w:rsidRDefault="00067AF2">
      <w:pPr>
        <w:pStyle w:val="Akapitzlist"/>
        <w:numPr>
          <w:ilvl w:val="2"/>
          <w:numId w:val="14"/>
        </w:numPr>
        <w:spacing w:after="0" w:line="276" w:lineRule="auto"/>
        <w:ind w:left="1134" w:hanging="567"/>
        <w:jc w:val="both"/>
        <w:rPr>
          <w:rFonts w:ascii="Calibri" w:hAnsi="Calibri" w:cs="Calibri"/>
          <w:sz w:val="24"/>
          <w:szCs w:val="24"/>
        </w:rPr>
      </w:pPr>
      <w:r w:rsidRPr="00B812C4">
        <w:rPr>
          <w:rFonts w:ascii="Calibri" w:hAnsi="Calibri" w:cs="Calibri"/>
          <w:sz w:val="24"/>
          <w:szCs w:val="24"/>
        </w:rPr>
        <w:t xml:space="preserve">istotne informacje o działaniach użytkowników, które mogą wpływać na wydajność systemu, w tym rodzaj lub jakość </w:t>
      </w:r>
      <w:r w:rsidR="00076052">
        <w:rPr>
          <w:rFonts w:ascii="Calibri" w:hAnsi="Calibri" w:cs="Calibri"/>
          <w:sz w:val="24"/>
          <w:szCs w:val="24"/>
        </w:rPr>
        <w:t>D</w:t>
      </w:r>
      <w:r w:rsidRPr="00B812C4">
        <w:rPr>
          <w:rFonts w:ascii="Calibri" w:hAnsi="Calibri" w:cs="Calibri"/>
          <w:sz w:val="24"/>
          <w:szCs w:val="24"/>
        </w:rPr>
        <w:t xml:space="preserve">anych </w:t>
      </w:r>
      <w:r w:rsidR="00076052">
        <w:rPr>
          <w:rFonts w:ascii="Calibri" w:hAnsi="Calibri" w:cs="Calibri"/>
          <w:sz w:val="24"/>
          <w:szCs w:val="24"/>
        </w:rPr>
        <w:t>W</w:t>
      </w:r>
      <w:r w:rsidRPr="00B812C4">
        <w:rPr>
          <w:rFonts w:ascii="Calibri" w:hAnsi="Calibri" w:cs="Calibri"/>
          <w:sz w:val="24"/>
          <w:szCs w:val="24"/>
        </w:rPr>
        <w:t>ejściowych, bądź inne istotne informacje dotyczące zbiorów danych użytych do treningu, walidacji i testowania, z uwzględnieniem Zamierzonego Zastosowania Systemu AI.</w:t>
      </w:r>
    </w:p>
    <w:p w14:paraId="321A0359" w14:textId="477AC3CA" w:rsidR="00067AF2" w:rsidRPr="00076052" w:rsidRDefault="00067AF2">
      <w:pPr>
        <w:pStyle w:val="Akapitzlist"/>
        <w:numPr>
          <w:ilvl w:val="0"/>
          <w:numId w:val="18"/>
        </w:numPr>
        <w:tabs>
          <w:tab w:val="clear" w:pos="720"/>
        </w:tabs>
        <w:spacing w:after="0" w:line="276" w:lineRule="auto"/>
        <w:ind w:left="567" w:hanging="567"/>
        <w:jc w:val="both"/>
        <w:rPr>
          <w:rFonts w:ascii="Calibri" w:hAnsi="Calibri" w:cs="Calibri"/>
          <w:sz w:val="24"/>
          <w:szCs w:val="24"/>
        </w:rPr>
      </w:pPr>
      <w:r w:rsidRPr="00076052">
        <w:rPr>
          <w:rFonts w:ascii="Calibri" w:hAnsi="Calibri" w:cs="Calibri"/>
          <w:sz w:val="24"/>
          <w:szCs w:val="24"/>
        </w:rPr>
        <w:t xml:space="preserve">Z góry określone przez </w:t>
      </w:r>
      <w:r w:rsidR="009D7474" w:rsidRPr="00076052">
        <w:rPr>
          <w:rFonts w:ascii="Calibri" w:hAnsi="Calibri" w:cs="Calibri"/>
          <w:sz w:val="24"/>
          <w:szCs w:val="24"/>
        </w:rPr>
        <w:t>Wykonawcę</w:t>
      </w:r>
      <w:r w:rsidRPr="00076052">
        <w:rPr>
          <w:rFonts w:ascii="Calibri" w:hAnsi="Calibri" w:cs="Calibri"/>
          <w:sz w:val="24"/>
          <w:szCs w:val="24"/>
        </w:rPr>
        <w:t xml:space="preserve"> zmiany w Systemie AI oraz jego wydajności, o ile takie zostały przewidziane;</w:t>
      </w:r>
    </w:p>
    <w:p w14:paraId="2AFF37D0" w14:textId="4F3AB707" w:rsidR="00067AF2" w:rsidRPr="00076052" w:rsidRDefault="00067AF2">
      <w:pPr>
        <w:numPr>
          <w:ilvl w:val="0"/>
          <w:numId w:val="18"/>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Środki nadzoru ludzkiego, o których mowa w § </w:t>
      </w:r>
      <w:r w:rsidR="00086C62" w:rsidRPr="00076052">
        <w:rPr>
          <w:rFonts w:ascii="Calibri" w:hAnsi="Calibri" w:cs="Calibri"/>
          <w:sz w:val="24"/>
          <w:szCs w:val="24"/>
        </w:rPr>
        <w:t>1</w:t>
      </w:r>
      <w:r w:rsidR="00076052">
        <w:rPr>
          <w:rFonts w:ascii="Calibri" w:hAnsi="Calibri" w:cs="Calibri"/>
          <w:sz w:val="24"/>
          <w:szCs w:val="24"/>
        </w:rPr>
        <w:t>0</w:t>
      </w:r>
      <w:r w:rsidR="00086C62" w:rsidRPr="00076052">
        <w:rPr>
          <w:rFonts w:ascii="Calibri" w:hAnsi="Calibri" w:cs="Calibri"/>
          <w:sz w:val="24"/>
          <w:szCs w:val="24"/>
        </w:rPr>
        <w:t xml:space="preserve"> Umowy</w:t>
      </w:r>
      <w:r w:rsidRPr="00076052">
        <w:rPr>
          <w:rFonts w:ascii="Calibri" w:hAnsi="Calibri" w:cs="Calibri"/>
          <w:sz w:val="24"/>
          <w:szCs w:val="24"/>
        </w:rPr>
        <w:t xml:space="preserve">, w tym środki techniczne ułatwiające </w:t>
      </w:r>
      <w:r w:rsidR="009D7474" w:rsidRPr="00076052">
        <w:rPr>
          <w:rFonts w:ascii="Calibri" w:hAnsi="Calibri" w:cs="Calibri"/>
          <w:sz w:val="24"/>
          <w:szCs w:val="24"/>
        </w:rPr>
        <w:t>Zamawiającego</w:t>
      </w:r>
      <w:r w:rsidRPr="00076052">
        <w:rPr>
          <w:rFonts w:ascii="Calibri" w:hAnsi="Calibri" w:cs="Calibri"/>
          <w:sz w:val="24"/>
          <w:szCs w:val="24"/>
        </w:rPr>
        <w:t xml:space="preserve"> interpretację wyników działania Systemu AI;</w:t>
      </w:r>
    </w:p>
    <w:p w14:paraId="1C0CEF2C" w14:textId="77777777" w:rsidR="00067AF2" w:rsidRPr="00076052" w:rsidRDefault="00067AF2">
      <w:pPr>
        <w:numPr>
          <w:ilvl w:val="0"/>
          <w:numId w:val="18"/>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Przewidywana żywotność Systemu AI oraz niezbędne działania konserwacyjne i obsługowe służące zapewnieniu prawidłowego funkcjonowania tego systemu, w tym dotyczące aktualizacji oprogramowania;</w:t>
      </w:r>
    </w:p>
    <w:p w14:paraId="37401ED6" w14:textId="77777777" w:rsidR="00067AF2" w:rsidRPr="00B812C4" w:rsidRDefault="00067AF2">
      <w:pPr>
        <w:numPr>
          <w:ilvl w:val="0"/>
          <w:numId w:val="18"/>
        </w:numPr>
        <w:tabs>
          <w:tab w:val="clear" w:pos="720"/>
        </w:tabs>
        <w:spacing w:after="0" w:line="276" w:lineRule="auto"/>
        <w:ind w:left="567" w:hanging="567"/>
        <w:contextualSpacing/>
        <w:jc w:val="both"/>
        <w:rPr>
          <w:rFonts w:ascii="Calibri" w:hAnsi="Calibri" w:cs="Calibri"/>
          <w:sz w:val="24"/>
          <w:szCs w:val="24"/>
        </w:rPr>
      </w:pPr>
      <w:r w:rsidRPr="00076052">
        <w:rPr>
          <w:rFonts w:ascii="Calibri" w:hAnsi="Calibri" w:cs="Calibri"/>
          <w:sz w:val="24"/>
          <w:szCs w:val="24"/>
        </w:rPr>
        <w:t>Opis mechanizmów zawartych w Systemie AI,</w:t>
      </w:r>
      <w:r w:rsidRPr="00B812C4">
        <w:rPr>
          <w:rFonts w:ascii="Calibri" w:hAnsi="Calibri" w:cs="Calibri"/>
          <w:sz w:val="24"/>
          <w:szCs w:val="24"/>
        </w:rPr>
        <w:t xml:space="preserve"> które umożliwiają użytkownikom właściwe gromadzenie, przechowywanie oraz interpretację logów.</w:t>
      </w:r>
    </w:p>
    <w:p w14:paraId="6A9DF6AD" w14:textId="1C2C265D" w:rsidR="00067AF2" w:rsidRPr="00B812C4" w:rsidRDefault="00067AF2" w:rsidP="009421AC">
      <w:pPr>
        <w:spacing w:after="0" w:line="276" w:lineRule="auto"/>
        <w:contextualSpacing/>
        <w:rPr>
          <w:rFonts w:ascii="Calibri" w:hAnsi="Calibri" w:cs="Calibri"/>
          <w:sz w:val="24"/>
          <w:szCs w:val="24"/>
        </w:rPr>
      </w:pPr>
      <w:r w:rsidRPr="00B812C4">
        <w:rPr>
          <w:rFonts w:ascii="Calibri" w:hAnsi="Calibri" w:cs="Calibri"/>
          <w:sz w:val="24"/>
          <w:szCs w:val="24"/>
        </w:rPr>
        <w:br w:type="page"/>
      </w:r>
    </w:p>
    <w:p w14:paraId="4DC9A10D" w14:textId="687749DC" w:rsidR="00067AF2" w:rsidRPr="00B812C4" w:rsidRDefault="00067AF2" w:rsidP="00EF3CC6">
      <w:pPr>
        <w:pStyle w:val="Nagwek1"/>
      </w:pPr>
      <w:bookmarkStart w:id="44" w:name="_Toc221181245"/>
      <w:r w:rsidRPr="00B812C4">
        <w:lastRenderedPageBreak/>
        <w:t>Załącznik </w:t>
      </w:r>
      <w:r w:rsidR="00D554B6">
        <w:t xml:space="preserve">nr </w:t>
      </w:r>
      <w:r w:rsidR="008571A2" w:rsidRPr="00B812C4">
        <w:t>5</w:t>
      </w:r>
      <w:r w:rsidRPr="00B812C4">
        <w:t xml:space="preserve"> – Środki zapewniające przejrzystość</w:t>
      </w:r>
      <w:bookmarkEnd w:id="44"/>
    </w:p>
    <w:p w14:paraId="1D3B3286" w14:textId="77777777" w:rsidR="00832AC7" w:rsidRPr="00B812C4" w:rsidRDefault="00832AC7" w:rsidP="009421AC">
      <w:pPr>
        <w:spacing w:after="0" w:line="276" w:lineRule="auto"/>
        <w:contextualSpacing/>
        <w:rPr>
          <w:rFonts w:ascii="Calibri" w:hAnsi="Calibri" w:cs="Calibri"/>
          <w:sz w:val="24"/>
          <w:szCs w:val="24"/>
        </w:rPr>
      </w:pPr>
    </w:p>
    <w:p w14:paraId="3219126A" w14:textId="136955DA"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 xml:space="preserve">Należy tutaj przedstawić opis środków technicznych i organizacyjnych, które zostaną zastosowane przez </w:t>
      </w:r>
      <w:r w:rsidR="009D7474" w:rsidRPr="00B812C4">
        <w:rPr>
          <w:rFonts w:ascii="Calibri" w:hAnsi="Calibri" w:cs="Calibri"/>
          <w:sz w:val="24"/>
          <w:szCs w:val="24"/>
        </w:rPr>
        <w:t>Wykonawcę</w:t>
      </w:r>
      <w:r w:rsidRPr="00B812C4">
        <w:rPr>
          <w:rFonts w:ascii="Calibri" w:hAnsi="Calibri" w:cs="Calibri"/>
          <w:sz w:val="24"/>
          <w:szCs w:val="24"/>
        </w:rPr>
        <w:t xml:space="preserve"> w celu zapewnienia przejrzystości, zgodnie z §</w:t>
      </w:r>
      <w:r w:rsidR="00076052">
        <w:rPr>
          <w:rFonts w:ascii="Calibri" w:hAnsi="Calibri" w:cs="Calibri"/>
          <w:sz w:val="24"/>
          <w:szCs w:val="24"/>
        </w:rPr>
        <w:t xml:space="preserve"> 9</w:t>
      </w:r>
      <w:r w:rsidR="00F8667A" w:rsidRPr="00B812C4">
        <w:rPr>
          <w:rFonts w:ascii="Calibri" w:hAnsi="Calibri" w:cs="Calibri"/>
          <w:sz w:val="24"/>
          <w:szCs w:val="24"/>
        </w:rPr>
        <w:t xml:space="preserve"> Umowy</w:t>
      </w:r>
      <w:r w:rsidR="00086C62">
        <w:rPr>
          <w:rFonts w:ascii="Calibri" w:hAnsi="Calibri" w:cs="Calibri"/>
          <w:sz w:val="24"/>
          <w:szCs w:val="24"/>
        </w:rPr>
        <w:t xml:space="preserve">, </w:t>
      </w:r>
      <w:r w:rsidRPr="00086C62">
        <w:rPr>
          <w:rFonts w:ascii="Calibri" w:hAnsi="Calibri" w:cs="Calibri"/>
          <w:sz w:val="24"/>
          <w:szCs w:val="24"/>
        </w:rPr>
        <w:t xml:space="preserve">m.in. mechanizmy umożliwiające zrozumienie działania Systemu AI, rodzaju danych przetwarzanych, sposobu podejmowania decyzji przez system oraz narzędzi pozwalających </w:t>
      </w:r>
      <w:r w:rsidR="009D7474" w:rsidRPr="00086C62">
        <w:rPr>
          <w:rFonts w:ascii="Calibri" w:hAnsi="Calibri" w:cs="Calibri"/>
          <w:sz w:val="24"/>
          <w:szCs w:val="24"/>
        </w:rPr>
        <w:t>Zamawiającego</w:t>
      </w:r>
      <w:r w:rsidRPr="00086C62">
        <w:rPr>
          <w:rFonts w:ascii="Calibri" w:hAnsi="Calibri" w:cs="Calibri"/>
          <w:sz w:val="24"/>
          <w:szCs w:val="24"/>
        </w:rPr>
        <w:t xml:space="preserve"> na wyjaśnianie wyników osobom lub grupom osób, wobec których System AI jest stosowany.</w:t>
      </w:r>
    </w:p>
    <w:p w14:paraId="64C89094" w14:textId="7D71A2AE" w:rsidR="00067AF2" w:rsidRPr="00B812C4" w:rsidRDefault="00067AF2" w:rsidP="009421AC">
      <w:pPr>
        <w:spacing w:after="0" w:line="276" w:lineRule="auto"/>
        <w:contextualSpacing/>
        <w:rPr>
          <w:rFonts w:ascii="Calibri" w:hAnsi="Calibri" w:cs="Calibri"/>
          <w:sz w:val="24"/>
          <w:szCs w:val="24"/>
        </w:rPr>
      </w:pPr>
      <w:r w:rsidRPr="00B812C4">
        <w:rPr>
          <w:rFonts w:ascii="Calibri" w:hAnsi="Calibri" w:cs="Calibri"/>
          <w:sz w:val="24"/>
          <w:szCs w:val="24"/>
        </w:rPr>
        <w:br w:type="page"/>
      </w:r>
    </w:p>
    <w:p w14:paraId="5DAAAC1E" w14:textId="0A5DE08C" w:rsidR="00067AF2" w:rsidRPr="00B812C4" w:rsidRDefault="00067AF2" w:rsidP="00EF3CC6">
      <w:pPr>
        <w:pStyle w:val="Nagwek1"/>
      </w:pPr>
      <w:bookmarkStart w:id="45" w:name="_Toc221181246"/>
      <w:r w:rsidRPr="00B812C4">
        <w:lastRenderedPageBreak/>
        <w:t>Załącznik</w:t>
      </w:r>
      <w:r w:rsidR="00D554B6">
        <w:t xml:space="preserve"> nr</w:t>
      </w:r>
      <w:r w:rsidRPr="00B812C4">
        <w:t> </w:t>
      </w:r>
      <w:r w:rsidR="008571A2" w:rsidRPr="00B812C4">
        <w:t>6</w:t>
      </w:r>
      <w:r w:rsidRPr="00B812C4">
        <w:t xml:space="preserve"> – Środki zapewniające nadzór ludzki</w:t>
      </w:r>
      <w:bookmarkEnd w:id="45"/>
    </w:p>
    <w:p w14:paraId="4A96A89D" w14:textId="77777777" w:rsidR="00832AC7" w:rsidRPr="00B812C4" w:rsidRDefault="00832AC7" w:rsidP="009421AC">
      <w:pPr>
        <w:spacing w:after="0" w:line="276" w:lineRule="auto"/>
        <w:contextualSpacing/>
        <w:rPr>
          <w:rFonts w:ascii="Calibri" w:hAnsi="Calibri" w:cs="Calibri"/>
          <w:sz w:val="24"/>
          <w:szCs w:val="24"/>
        </w:rPr>
      </w:pPr>
    </w:p>
    <w:p w14:paraId="62FC0E69" w14:textId="749FB433"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 xml:space="preserve">Należy tutaj przedstawić opis środków technicznych i organizacyjnych, które zostaną zastosowane przez </w:t>
      </w:r>
      <w:r w:rsidR="009D7474" w:rsidRPr="00B812C4">
        <w:rPr>
          <w:rFonts w:ascii="Calibri" w:hAnsi="Calibri" w:cs="Calibri"/>
          <w:sz w:val="24"/>
          <w:szCs w:val="24"/>
        </w:rPr>
        <w:t>Wykonawcę</w:t>
      </w:r>
      <w:r w:rsidRPr="00B812C4">
        <w:rPr>
          <w:rFonts w:ascii="Calibri" w:hAnsi="Calibri" w:cs="Calibri"/>
          <w:sz w:val="24"/>
          <w:szCs w:val="24"/>
        </w:rPr>
        <w:t xml:space="preserve"> w celu zapewnienia nadzoru ludzkiego, zgodnie z §</w:t>
      </w:r>
      <w:r w:rsidR="00F8667A" w:rsidRPr="00B812C4">
        <w:rPr>
          <w:rFonts w:ascii="Calibri" w:hAnsi="Calibri" w:cs="Calibri"/>
          <w:sz w:val="24"/>
          <w:szCs w:val="24"/>
        </w:rPr>
        <w:t xml:space="preserve"> </w:t>
      </w:r>
      <w:r w:rsidR="00086C62">
        <w:rPr>
          <w:rFonts w:ascii="Calibri" w:hAnsi="Calibri" w:cs="Calibri"/>
          <w:sz w:val="24"/>
          <w:szCs w:val="24"/>
        </w:rPr>
        <w:t>1</w:t>
      </w:r>
      <w:r w:rsidR="00076052">
        <w:rPr>
          <w:rFonts w:ascii="Calibri" w:hAnsi="Calibri" w:cs="Calibri"/>
          <w:sz w:val="24"/>
          <w:szCs w:val="24"/>
        </w:rPr>
        <w:t>0</w:t>
      </w:r>
      <w:r w:rsidR="00F8667A" w:rsidRPr="00B812C4">
        <w:rPr>
          <w:rFonts w:ascii="Calibri" w:hAnsi="Calibri" w:cs="Calibri"/>
          <w:sz w:val="24"/>
          <w:szCs w:val="24"/>
        </w:rPr>
        <w:t xml:space="preserve"> Umowy</w:t>
      </w:r>
      <w:r w:rsidR="00086C62">
        <w:rPr>
          <w:rFonts w:ascii="Calibri" w:hAnsi="Calibri" w:cs="Calibri"/>
          <w:sz w:val="24"/>
          <w:szCs w:val="24"/>
        </w:rPr>
        <w:t xml:space="preserve">, </w:t>
      </w:r>
      <w:r w:rsidRPr="00086C62">
        <w:rPr>
          <w:rFonts w:ascii="Calibri" w:hAnsi="Calibri" w:cs="Calibri"/>
          <w:sz w:val="24"/>
          <w:szCs w:val="24"/>
        </w:rPr>
        <w:t>m.in. narzędzia interfejsu człowiek–maszyna,</w:t>
      </w:r>
      <w:r w:rsidR="0018690B">
        <w:rPr>
          <w:rFonts w:ascii="Calibri" w:hAnsi="Calibri" w:cs="Calibri"/>
          <w:sz w:val="24"/>
          <w:szCs w:val="24"/>
        </w:rPr>
        <w:t xml:space="preserve"> w tym</w:t>
      </w:r>
      <w:r w:rsidRPr="00086C62">
        <w:rPr>
          <w:rFonts w:ascii="Calibri" w:hAnsi="Calibri" w:cs="Calibri"/>
          <w:sz w:val="24"/>
          <w:szCs w:val="24"/>
        </w:rPr>
        <w:t xml:space="preserve"> </w:t>
      </w:r>
      <w:r w:rsidR="0018690B">
        <w:rPr>
          <w:rFonts w:ascii="Calibri" w:hAnsi="Calibri" w:cs="Calibri"/>
          <w:sz w:val="24"/>
          <w:szCs w:val="24"/>
        </w:rPr>
        <w:t xml:space="preserve">np. komunikaty przypominające użytkownikom o konieczności krytycznej analizy wyników, </w:t>
      </w:r>
      <w:r w:rsidRPr="00086C62">
        <w:rPr>
          <w:rFonts w:ascii="Calibri" w:hAnsi="Calibri" w:cs="Calibri"/>
          <w:sz w:val="24"/>
          <w:szCs w:val="24"/>
        </w:rPr>
        <w:t xml:space="preserve">procedury umożliwiające monitorowanie działania Systemu AI, szkolenia dla pracowników </w:t>
      </w:r>
      <w:r w:rsidR="009D7474" w:rsidRPr="00086C62">
        <w:rPr>
          <w:rFonts w:ascii="Calibri" w:hAnsi="Calibri" w:cs="Calibri"/>
          <w:sz w:val="24"/>
          <w:szCs w:val="24"/>
        </w:rPr>
        <w:t>Zamawiającego</w:t>
      </w:r>
      <w:r w:rsidRPr="00086C62">
        <w:rPr>
          <w:rFonts w:ascii="Calibri" w:hAnsi="Calibri" w:cs="Calibri"/>
          <w:sz w:val="24"/>
          <w:szCs w:val="24"/>
        </w:rPr>
        <w:t xml:space="preserve">, mechanizmy umożliwiające wstrzymanie pracy systemu, nadpisanie lub odrzucenie </w:t>
      </w:r>
      <w:r w:rsidR="00076052">
        <w:rPr>
          <w:rFonts w:ascii="Calibri" w:hAnsi="Calibri" w:cs="Calibri"/>
          <w:sz w:val="24"/>
          <w:szCs w:val="24"/>
        </w:rPr>
        <w:t>Danych Wyjściowych</w:t>
      </w:r>
      <w:r w:rsidR="0018690B">
        <w:rPr>
          <w:rFonts w:ascii="Calibri" w:hAnsi="Calibri" w:cs="Calibri"/>
          <w:sz w:val="24"/>
          <w:szCs w:val="24"/>
        </w:rPr>
        <w:t>, np. umożliwienie generowania kilku wyników, aby użytkownik wybrał ten, który uzna za najbardziej adekwatny</w:t>
      </w:r>
      <w:r w:rsidRPr="00086C62">
        <w:rPr>
          <w:rFonts w:ascii="Calibri" w:hAnsi="Calibri" w:cs="Calibri"/>
          <w:sz w:val="24"/>
          <w:szCs w:val="24"/>
        </w:rPr>
        <w:t>.</w:t>
      </w:r>
    </w:p>
    <w:p w14:paraId="0B7AF1EA" w14:textId="468B331D" w:rsidR="00067AF2" w:rsidRPr="00B812C4" w:rsidRDefault="00067AF2" w:rsidP="009421AC">
      <w:pPr>
        <w:spacing w:after="0" w:line="276" w:lineRule="auto"/>
        <w:contextualSpacing/>
        <w:rPr>
          <w:rFonts w:ascii="Calibri" w:hAnsi="Calibri" w:cs="Calibri"/>
          <w:sz w:val="24"/>
          <w:szCs w:val="24"/>
        </w:rPr>
      </w:pPr>
      <w:r w:rsidRPr="00B812C4">
        <w:rPr>
          <w:rFonts w:ascii="Calibri" w:hAnsi="Calibri" w:cs="Calibri"/>
          <w:sz w:val="24"/>
          <w:szCs w:val="24"/>
        </w:rPr>
        <w:br w:type="page"/>
      </w:r>
    </w:p>
    <w:p w14:paraId="5A9BBB99" w14:textId="17484317" w:rsidR="00067AF2" w:rsidRPr="00B812C4" w:rsidRDefault="00067AF2" w:rsidP="00EF3CC6">
      <w:pPr>
        <w:pStyle w:val="Nagwek1"/>
      </w:pPr>
      <w:bookmarkStart w:id="46" w:name="_Toc221181247"/>
      <w:r w:rsidRPr="00B812C4">
        <w:lastRenderedPageBreak/>
        <w:t>Załącznik </w:t>
      </w:r>
      <w:r w:rsidR="00D554B6">
        <w:t xml:space="preserve">nr </w:t>
      </w:r>
      <w:r w:rsidR="008571A2" w:rsidRPr="00B812C4">
        <w:t>7</w:t>
      </w:r>
      <w:r w:rsidRPr="00B812C4">
        <w:t xml:space="preserve"> – Poziomy dokładności</w:t>
      </w:r>
      <w:bookmarkEnd w:id="46"/>
    </w:p>
    <w:p w14:paraId="0224E8F7" w14:textId="77777777" w:rsidR="00832AC7" w:rsidRPr="00B812C4" w:rsidRDefault="00832AC7" w:rsidP="009421AC">
      <w:pPr>
        <w:spacing w:after="0" w:line="276" w:lineRule="auto"/>
        <w:contextualSpacing/>
        <w:rPr>
          <w:rFonts w:ascii="Calibri" w:hAnsi="Calibri" w:cs="Calibri"/>
          <w:sz w:val="24"/>
          <w:szCs w:val="24"/>
        </w:rPr>
      </w:pPr>
    </w:p>
    <w:p w14:paraId="6B932108" w14:textId="6D962AA0"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Należy tutaj opisać wymagane poziomy dokładności</w:t>
      </w:r>
      <w:r w:rsidR="00086C62">
        <w:rPr>
          <w:rFonts w:ascii="Calibri" w:hAnsi="Calibri" w:cs="Calibri"/>
          <w:sz w:val="24"/>
          <w:szCs w:val="24"/>
        </w:rPr>
        <w:t xml:space="preserve">, tj. </w:t>
      </w:r>
      <w:r w:rsidRPr="00086C62">
        <w:rPr>
          <w:rFonts w:ascii="Calibri" w:hAnsi="Calibri" w:cs="Calibri"/>
          <w:sz w:val="24"/>
          <w:szCs w:val="24"/>
        </w:rPr>
        <w:t>należy wskazać konkretne wskaźniki, takie jak procentowa dokładność klasyfikacji, dopuszczalny margines błędu, minimalne progi wydajności lub inne metryki jakości odpowiadające Zamierzonemu Zastosowaniu.</w:t>
      </w:r>
    </w:p>
    <w:p w14:paraId="6534B613" w14:textId="4932F605" w:rsidR="00067AF2" w:rsidRPr="00B812C4" w:rsidRDefault="00067AF2" w:rsidP="009421AC">
      <w:pPr>
        <w:spacing w:after="0" w:line="276" w:lineRule="auto"/>
        <w:contextualSpacing/>
        <w:rPr>
          <w:rFonts w:ascii="Calibri" w:hAnsi="Calibri" w:cs="Calibri"/>
          <w:sz w:val="24"/>
          <w:szCs w:val="24"/>
        </w:rPr>
      </w:pPr>
      <w:r w:rsidRPr="00B812C4">
        <w:rPr>
          <w:rFonts w:ascii="Calibri" w:hAnsi="Calibri" w:cs="Calibri"/>
          <w:sz w:val="24"/>
          <w:szCs w:val="24"/>
        </w:rPr>
        <w:br w:type="page"/>
      </w:r>
    </w:p>
    <w:p w14:paraId="48FB0F94" w14:textId="19FB8580" w:rsidR="00067AF2" w:rsidRPr="00B812C4" w:rsidRDefault="00067AF2" w:rsidP="00EF3CC6">
      <w:pPr>
        <w:pStyle w:val="Nagwek1"/>
      </w:pPr>
      <w:bookmarkStart w:id="47" w:name="_Toc221181248"/>
      <w:r w:rsidRPr="00B812C4">
        <w:lastRenderedPageBreak/>
        <w:t>Załącznik </w:t>
      </w:r>
      <w:r w:rsidR="00D554B6">
        <w:t xml:space="preserve">nr </w:t>
      </w:r>
      <w:r w:rsidR="008571A2" w:rsidRPr="00B812C4">
        <w:t>8</w:t>
      </w:r>
      <w:r w:rsidRPr="00B812C4">
        <w:t xml:space="preserve"> – Środki zapewniające odpowiedni poziom odporności, bezpieczeństwa i cyberbezpieczeństwa</w:t>
      </w:r>
      <w:bookmarkEnd w:id="47"/>
    </w:p>
    <w:p w14:paraId="630F0BBF" w14:textId="77777777" w:rsidR="00832AC7" w:rsidRPr="00B812C4" w:rsidRDefault="00832AC7" w:rsidP="009421AC">
      <w:pPr>
        <w:spacing w:after="0" w:line="276" w:lineRule="auto"/>
        <w:contextualSpacing/>
        <w:rPr>
          <w:rFonts w:ascii="Calibri" w:hAnsi="Calibri" w:cs="Calibri"/>
          <w:sz w:val="24"/>
          <w:szCs w:val="24"/>
        </w:rPr>
      </w:pPr>
    </w:p>
    <w:p w14:paraId="629179A1" w14:textId="300F27E7"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 xml:space="preserve">Należy tutaj przedstawić opis środków technicznych i organizacyjnych, które zostaną zastosowane przez </w:t>
      </w:r>
      <w:r w:rsidR="009D7474" w:rsidRPr="00B812C4">
        <w:rPr>
          <w:rFonts w:ascii="Calibri" w:hAnsi="Calibri" w:cs="Calibri"/>
          <w:sz w:val="24"/>
          <w:szCs w:val="24"/>
        </w:rPr>
        <w:t>Wykonawcę</w:t>
      </w:r>
      <w:r w:rsidRPr="00B812C4">
        <w:rPr>
          <w:rFonts w:ascii="Calibri" w:hAnsi="Calibri" w:cs="Calibri"/>
          <w:sz w:val="24"/>
          <w:szCs w:val="24"/>
        </w:rPr>
        <w:t xml:space="preserve"> w celu zapewnienia odpowiedniego poziomu odporności, bezpieczeństwa i cyberbezpieczeństwa, zgodnie z §</w:t>
      </w:r>
      <w:r w:rsidR="00086C62">
        <w:rPr>
          <w:rFonts w:ascii="Calibri" w:hAnsi="Calibri" w:cs="Calibri"/>
          <w:sz w:val="24"/>
          <w:szCs w:val="24"/>
        </w:rPr>
        <w:t>1</w:t>
      </w:r>
      <w:r w:rsidR="00046E04">
        <w:rPr>
          <w:rFonts w:ascii="Calibri" w:hAnsi="Calibri" w:cs="Calibri"/>
          <w:sz w:val="24"/>
          <w:szCs w:val="24"/>
        </w:rPr>
        <w:t>1</w:t>
      </w:r>
      <w:r w:rsidR="00F8667A" w:rsidRPr="00B812C4">
        <w:rPr>
          <w:rFonts w:ascii="Calibri" w:hAnsi="Calibri" w:cs="Calibri"/>
          <w:sz w:val="24"/>
          <w:szCs w:val="24"/>
        </w:rPr>
        <w:t xml:space="preserve"> Umowy</w:t>
      </w:r>
      <w:r w:rsidRPr="00B812C4">
        <w:rPr>
          <w:rFonts w:ascii="Calibri" w:hAnsi="Calibri" w:cs="Calibri"/>
          <w:sz w:val="24"/>
          <w:szCs w:val="24"/>
        </w:rPr>
        <w:t>.</w:t>
      </w:r>
    </w:p>
    <w:p w14:paraId="4C1D6522" w14:textId="77777777" w:rsidR="00086C62" w:rsidRDefault="00086C62" w:rsidP="00832AC7">
      <w:pPr>
        <w:spacing w:after="0" w:line="276" w:lineRule="auto"/>
        <w:contextualSpacing/>
        <w:jc w:val="both"/>
        <w:rPr>
          <w:rFonts w:ascii="Calibri" w:hAnsi="Calibri" w:cs="Calibri"/>
          <w:sz w:val="24"/>
          <w:szCs w:val="24"/>
        </w:rPr>
      </w:pPr>
    </w:p>
    <w:p w14:paraId="01F3FFAA" w14:textId="34AC2BE9"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Środki te muszą zapewniać, że System AI będzie możliwie jak najbardziej odporny na błędy, awarie lub niespójności mogące wystąpić w samym systemie lub w środowisku, w którym działa, w szczególności wynikające z interakcji z osobami fizycznymi lub innymi systemami.</w:t>
      </w:r>
    </w:p>
    <w:p w14:paraId="6AEB4ED3" w14:textId="77777777" w:rsidR="00086C62" w:rsidRDefault="00086C62" w:rsidP="00832AC7">
      <w:pPr>
        <w:spacing w:after="0" w:line="276" w:lineRule="auto"/>
        <w:contextualSpacing/>
        <w:jc w:val="both"/>
        <w:rPr>
          <w:rFonts w:ascii="Calibri" w:hAnsi="Calibri" w:cs="Calibri"/>
          <w:sz w:val="24"/>
          <w:szCs w:val="24"/>
        </w:rPr>
      </w:pPr>
    </w:p>
    <w:p w14:paraId="08A3DF00" w14:textId="1EBD9AE0"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System AI powinien być również odporny na próby nieuprawnionych osób trzecich zmierzające do zmiany sposobu jego użycia, zachowania, wyników lub wydajności poprzez wykorzystanie podatności systemu.</w:t>
      </w:r>
    </w:p>
    <w:p w14:paraId="76ABED32" w14:textId="77777777" w:rsidR="00086C62" w:rsidRDefault="00086C62" w:rsidP="00832AC7">
      <w:pPr>
        <w:spacing w:after="0" w:line="276" w:lineRule="auto"/>
        <w:contextualSpacing/>
        <w:jc w:val="both"/>
        <w:rPr>
          <w:rFonts w:ascii="Calibri" w:hAnsi="Calibri" w:cs="Calibri"/>
          <w:sz w:val="24"/>
          <w:szCs w:val="24"/>
        </w:rPr>
      </w:pPr>
    </w:p>
    <w:p w14:paraId="11AEA5FF" w14:textId="603BF17B" w:rsidR="00067AF2" w:rsidRPr="00B812C4" w:rsidRDefault="00067AF2" w:rsidP="00832AC7">
      <w:pPr>
        <w:spacing w:after="0" w:line="276" w:lineRule="auto"/>
        <w:contextualSpacing/>
        <w:jc w:val="both"/>
        <w:rPr>
          <w:rFonts w:ascii="Calibri" w:hAnsi="Calibri" w:cs="Calibri"/>
          <w:sz w:val="24"/>
          <w:szCs w:val="24"/>
        </w:rPr>
      </w:pPr>
      <w:r w:rsidRPr="00B812C4">
        <w:rPr>
          <w:rFonts w:ascii="Calibri" w:hAnsi="Calibri" w:cs="Calibri"/>
          <w:sz w:val="24"/>
          <w:szCs w:val="24"/>
        </w:rPr>
        <w:t>Techniczne rozwiązania mające przeciwdziałać specyficznym dla AI podatnościom mogą obejmować – w stosownych przypadkach – środki zapobiegające, wykrywające, umożliwiające reagowanie, usuwanie skutków i kontrolowanie ataków mających na celu:</w:t>
      </w:r>
    </w:p>
    <w:p w14:paraId="7422EB6F" w14:textId="097578AA" w:rsidR="00067AF2" w:rsidRPr="00B812C4" w:rsidRDefault="00067AF2">
      <w:pPr>
        <w:numPr>
          <w:ilvl w:val="0"/>
          <w:numId w:val="23"/>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manipulowanie zestawami danych treningowych (zatrucie danych),</w:t>
      </w:r>
    </w:p>
    <w:p w14:paraId="7AAF0109" w14:textId="5183BFD2" w:rsidR="00067AF2" w:rsidRPr="00B812C4" w:rsidRDefault="00067AF2">
      <w:pPr>
        <w:numPr>
          <w:ilvl w:val="0"/>
          <w:numId w:val="23"/>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modyfikację komponentów wstępnie wytrenowanych użytych w procesie treningu (zatrucie modelu),</w:t>
      </w:r>
    </w:p>
    <w:p w14:paraId="26C7BAAB" w14:textId="26F83C4A" w:rsidR="00067AF2" w:rsidRPr="00B812C4" w:rsidRDefault="00067AF2">
      <w:pPr>
        <w:numPr>
          <w:ilvl w:val="0"/>
          <w:numId w:val="23"/>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wprowadzanie danych wejściowych mających na celu spowodowanie błędu modelu (przykłady przeciwstawne lub ominięcie modelu),</w:t>
      </w:r>
    </w:p>
    <w:p w14:paraId="57510A76" w14:textId="77777777" w:rsidR="00067AF2" w:rsidRPr="00B812C4" w:rsidRDefault="00067AF2">
      <w:pPr>
        <w:numPr>
          <w:ilvl w:val="0"/>
          <w:numId w:val="23"/>
        </w:numPr>
        <w:tabs>
          <w:tab w:val="clear" w:pos="720"/>
        </w:tabs>
        <w:spacing w:after="0" w:line="276" w:lineRule="auto"/>
        <w:ind w:left="567" w:hanging="567"/>
        <w:contextualSpacing/>
        <w:jc w:val="both"/>
        <w:rPr>
          <w:rFonts w:ascii="Calibri" w:hAnsi="Calibri" w:cs="Calibri"/>
          <w:sz w:val="24"/>
          <w:szCs w:val="24"/>
        </w:rPr>
      </w:pPr>
      <w:r w:rsidRPr="00B812C4">
        <w:rPr>
          <w:rFonts w:ascii="Calibri" w:hAnsi="Calibri" w:cs="Calibri"/>
          <w:sz w:val="24"/>
          <w:szCs w:val="24"/>
        </w:rPr>
        <w:t>ataki na poufność danych lub wykorzystanie luk w modelu, które mogą prowadzić do podejmowania szkodliwych decyzji.</w:t>
      </w:r>
    </w:p>
    <w:p w14:paraId="4314FEB3" w14:textId="08A63DB8" w:rsidR="00143669" w:rsidRPr="00B812C4" w:rsidRDefault="00143669">
      <w:pPr>
        <w:rPr>
          <w:rFonts w:ascii="Calibri" w:hAnsi="Calibri" w:cs="Calibri"/>
          <w:sz w:val="24"/>
          <w:szCs w:val="24"/>
        </w:rPr>
      </w:pPr>
      <w:r w:rsidRPr="00B812C4">
        <w:rPr>
          <w:rFonts w:ascii="Calibri" w:hAnsi="Calibri" w:cs="Calibri"/>
          <w:sz w:val="24"/>
          <w:szCs w:val="24"/>
        </w:rPr>
        <w:br w:type="page"/>
      </w:r>
    </w:p>
    <w:p w14:paraId="2286DAD5" w14:textId="5CF5F1DD" w:rsidR="00587D58" w:rsidRPr="00B812C4" w:rsidRDefault="00143669" w:rsidP="00EF3CC6">
      <w:pPr>
        <w:pStyle w:val="Nagwek1"/>
      </w:pPr>
      <w:bookmarkStart w:id="48" w:name="_Toc221181249"/>
      <w:r w:rsidRPr="00B812C4">
        <w:lastRenderedPageBreak/>
        <w:t xml:space="preserve">Załącznik </w:t>
      </w:r>
      <w:r w:rsidR="00D554B6">
        <w:t xml:space="preserve">nr </w:t>
      </w:r>
      <w:r w:rsidRPr="00B812C4">
        <w:t>9 – Wz</w:t>
      </w:r>
      <w:r w:rsidR="00587D58" w:rsidRPr="00B812C4">
        <w:t>o</w:t>
      </w:r>
      <w:r w:rsidRPr="00B812C4">
        <w:t>r</w:t>
      </w:r>
      <w:r w:rsidR="00587D58" w:rsidRPr="00B812C4">
        <w:t>y dokumentów</w:t>
      </w:r>
      <w:bookmarkEnd w:id="48"/>
    </w:p>
    <w:p w14:paraId="6C9A5F5B" w14:textId="100CBEC9" w:rsidR="00C025E7" w:rsidRPr="00B812C4" w:rsidRDefault="00587D58" w:rsidP="00EF3CC6">
      <w:pPr>
        <w:pStyle w:val="Nagwek2"/>
      </w:pPr>
      <w:bookmarkStart w:id="49" w:name="_Toc221181250"/>
      <w:r w:rsidRPr="00B812C4">
        <w:t>1.</w:t>
      </w:r>
      <w:r w:rsidR="00143669" w:rsidRPr="00B812C4">
        <w:t xml:space="preserve"> </w:t>
      </w:r>
      <w:r w:rsidRPr="00B812C4">
        <w:t xml:space="preserve">Wzór </w:t>
      </w:r>
      <w:r w:rsidR="00143669" w:rsidRPr="00B812C4">
        <w:t>Protokołu Odbioru</w:t>
      </w:r>
      <w:bookmarkEnd w:id="49"/>
    </w:p>
    <w:p w14:paraId="3C60FBD0" w14:textId="77777777" w:rsidR="00143669" w:rsidRPr="00EF3CC6" w:rsidRDefault="00143669" w:rsidP="00143669">
      <w:pPr>
        <w:contextualSpacing/>
        <w:jc w:val="center"/>
        <w:rPr>
          <w:rFonts w:ascii="Calibri" w:hAnsi="Calibri" w:cs="Calibri"/>
          <w:b/>
          <w:sz w:val="24"/>
          <w:szCs w:val="24"/>
        </w:rPr>
      </w:pPr>
      <w:r w:rsidRPr="00EF3CC6">
        <w:rPr>
          <w:rFonts w:ascii="Calibri" w:hAnsi="Calibri" w:cs="Calibri"/>
          <w:b/>
          <w:sz w:val="24"/>
          <w:szCs w:val="24"/>
        </w:rPr>
        <w:t>PROTOKÓŁ ODBIORU</w:t>
      </w:r>
    </w:p>
    <w:p w14:paraId="6FA92BC8" w14:textId="77777777" w:rsidR="00143669" w:rsidRPr="00EF3CC6" w:rsidRDefault="00143669" w:rsidP="00143669">
      <w:pPr>
        <w:contextualSpacing/>
        <w:jc w:val="center"/>
        <w:rPr>
          <w:rFonts w:ascii="Calibri" w:hAnsi="Calibri" w:cs="Calibri"/>
          <w:b/>
          <w:sz w:val="24"/>
          <w:szCs w:val="24"/>
        </w:rPr>
      </w:pPr>
    </w:p>
    <w:p w14:paraId="480193F6" w14:textId="6B47D6AF" w:rsidR="00143669" w:rsidRPr="00EF3CC6" w:rsidRDefault="00143669" w:rsidP="00143669">
      <w:pPr>
        <w:contextualSpacing/>
        <w:rPr>
          <w:rFonts w:ascii="Calibri" w:hAnsi="Calibri" w:cs="Calibri"/>
          <w:sz w:val="24"/>
          <w:szCs w:val="24"/>
        </w:rPr>
      </w:pPr>
      <w:r w:rsidRPr="00EF3CC6">
        <w:rPr>
          <w:rFonts w:ascii="Calibri" w:hAnsi="Calibri" w:cs="Calibri"/>
          <w:sz w:val="24"/>
          <w:szCs w:val="24"/>
        </w:rPr>
        <w:t xml:space="preserve">Zgodnie z </w:t>
      </w:r>
      <w:r w:rsidR="00086C62" w:rsidRPr="00EF3CC6">
        <w:rPr>
          <w:rFonts w:ascii="Calibri" w:hAnsi="Calibri" w:cs="Calibri"/>
          <w:sz w:val="24"/>
          <w:szCs w:val="24"/>
        </w:rPr>
        <w:t>u</w:t>
      </w:r>
      <w:r w:rsidRPr="00EF3CC6">
        <w:rPr>
          <w:rFonts w:ascii="Calibri" w:hAnsi="Calibri" w:cs="Calibri"/>
          <w:sz w:val="24"/>
          <w:szCs w:val="24"/>
        </w:rPr>
        <w:t>mową z dnia</w:t>
      </w:r>
      <w:r w:rsidR="00C2325A" w:rsidRPr="00EF3CC6">
        <w:rPr>
          <w:rFonts w:ascii="Calibri" w:hAnsi="Calibri" w:cs="Calibri"/>
          <w:sz w:val="24"/>
          <w:szCs w:val="24"/>
        </w:rPr>
        <w:t xml:space="preserve"> </w:t>
      </w:r>
      <w:r w:rsidR="00C2325A" w:rsidRPr="00EF3CC6">
        <w:rPr>
          <w:rFonts w:ascii="Calibri" w:hAnsi="Calibri" w:cs="Calibri"/>
          <w:sz w:val="24"/>
          <w:szCs w:val="24"/>
          <w:highlight w:val="yellow"/>
        </w:rPr>
        <w:t>[__]</w:t>
      </w:r>
    </w:p>
    <w:p w14:paraId="7F962B64" w14:textId="77777777" w:rsidR="00143669" w:rsidRPr="00EF3CC6" w:rsidRDefault="00143669" w:rsidP="00143669">
      <w:pPr>
        <w:contextualSpacing/>
        <w:rPr>
          <w:rFonts w:ascii="Calibri" w:hAnsi="Calibri" w:cs="Calibri"/>
          <w:sz w:val="24"/>
          <w:szCs w:val="24"/>
        </w:rPr>
      </w:pPr>
    </w:p>
    <w:p w14:paraId="5FF1C7CE" w14:textId="3E03D709" w:rsidR="00C2325A" w:rsidRPr="00EF3CC6" w:rsidRDefault="00143669" w:rsidP="00143669">
      <w:pPr>
        <w:contextualSpacing/>
        <w:rPr>
          <w:rFonts w:ascii="Calibri" w:hAnsi="Calibri" w:cs="Calibri"/>
          <w:sz w:val="24"/>
          <w:szCs w:val="24"/>
        </w:rPr>
      </w:pPr>
      <w:r w:rsidRPr="00EF3CC6">
        <w:rPr>
          <w:rFonts w:ascii="Calibri" w:hAnsi="Calibri" w:cs="Calibri"/>
          <w:sz w:val="24"/>
          <w:szCs w:val="24"/>
        </w:rPr>
        <w:t xml:space="preserve">Wykonawca przedstawił Zamawiającemu </w:t>
      </w:r>
      <w:r w:rsidR="00C2325A" w:rsidRPr="00EF3CC6">
        <w:rPr>
          <w:rFonts w:ascii="Calibri" w:hAnsi="Calibri" w:cs="Calibri"/>
          <w:sz w:val="24"/>
          <w:szCs w:val="24"/>
        </w:rPr>
        <w:t>System AI, na który składają się:</w:t>
      </w:r>
    </w:p>
    <w:p w14:paraId="41E11E10" w14:textId="621DB3C1" w:rsidR="00143669" w:rsidRPr="00EF3CC6" w:rsidRDefault="00C2325A">
      <w:pPr>
        <w:pStyle w:val="Akapitzlist"/>
        <w:numPr>
          <w:ilvl w:val="2"/>
          <w:numId w:val="87"/>
        </w:numPr>
        <w:ind w:left="567" w:hanging="567"/>
        <w:rPr>
          <w:rFonts w:ascii="Calibri" w:hAnsi="Calibri" w:cs="Calibri"/>
          <w:sz w:val="24"/>
          <w:szCs w:val="24"/>
        </w:rPr>
      </w:pPr>
      <w:r w:rsidRPr="00EF3CC6">
        <w:rPr>
          <w:rFonts w:ascii="Calibri" w:hAnsi="Calibri" w:cs="Calibri"/>
          <w:sz w:val="24"/>
          <w:szCs w:val="24"/>
          <w:highlight w:val="yellow"/>
        </w:rPr>
        <w:t>[__]</w:t>
      </w:r>
      <w:r w:rsidRPr="00EF3CC6">
        <w:rPr>
          <w:rFonts w:ascii="Calibri" w:hAnsi="Calibri" w:cs="Calibri"/>
          <w:sz w:val="24"/>
          <w:szCs w:val="24"/>
        </w:rPr>
        <w:t>;</w:t>
      </w:r>
    </w:p>
    <w:p w14:paraId="324DA4B5" w14:textId="130AE484" w:rsidR="00C2325A" w:rsidRPr="00EF3CC6" w:rsidRDefault="00C2325A">
      <w:pPr>
        <w:pStyle w:val="Akapitzlist"/>
        <w:numPr>
          <w:ilvl w:val="2"/>
          <w:numId w:val="87"/>
        </w:numPr>
        <w:ind w:left="567" w:hanging="567"/>
        <w:rPr>
          <w:rFonts w:ascii="Calibri" w:hAnsi="Calibri" w:cs="Calibri"/>
          <w:sz w:val="24"/>
          <w:szCs w:val="24"/>
        </w:rPr>
      </w:pPr>
      <w:r w:rsidRPr="00EF3CC6">
        <w:rPr>
          <w:rFonts w:ascii="Calibri" w:hAnsi="Calibri" w:cs="Calibri"/>
          <w:sz w:val="24"/>
          <w:szCs w:val="24"/>
          <w:highlight w:val="yellow"/>
        </w:rPr>
        <w:t>[__]</w:t>
      </w:r>
      <w:r w:rsidRPr="00EF3CC6">
        <w:rPr>
          <w:rFonts w:ascii="Calibri" w:hAnsi="Calibri" w:cs="Calibri"/>
          <w:sz w:val="24"/>
          <w:szCs w:val="24"/>
        </w:rPr>
        <w:t>;</w:t>
      </w:r>
    </w:p>
    <w:p w14:paraId="64ADA25E" w14:textId="13490833" w:rsidR="00C2325A" w:rsidRPr="00EF3CC6" w:rsidRDefault="00C2325A">
      <w:pPr>
        <w:pStyle w:val="Akapitzlist"/>
        <w:numPr>
          <w:ilvl w:val="2"/>
          <w:numId w:val="87"/>
        </w:numPr>
        <w:ind w:left="567" w:hanging="567"/>
        <w:rPr>
          <w:rFonts w:ascii="Calibri" w:hAnsi="Calibri" w:cs="Calibri"/>
          <w:sz w:val="24"/>
          <w:szCs w:val="24"/>
        </w:rPr>
      </w:pPr>
      <w:r w:rsidRPr="00EF3CC6">
        <w:rPr>
          <w:rFonts w:ascii="Calibri" w:hAnsi="Calibri" w:cs="Calibri"/>
          <w:sz w:val="24"/>
          <w:szCs w:val="24"/>
          <w:highlight w:val="yellow"/>
        </w:rPr>
        <w:t>[__]</w:t>
      </w:r>
      <w:r w:rsidRPr="00EF3CC6">
        <w:rPr>
          <w:rFonts w:ascii="Calibri" w:hAnsi="Calibri" w:cs="Calibri"/>
          <w:sz w:val="24"/>
          <w:szCs w:val="24"/>
        </w:rPr>
        <w:t>.</w:t>
      </w:r>
    </w:p>
    <w:p w14:paraId="700D8AB3" w14:textId="77777777" w:rsidR="00C2325A" w:rsidRPr="00EF3CC6" w:rsidRDefault="00C2325A" w:rsidP="00143669">
      <w:pPr>
        <w:contextualSpacing/>
        <w:rPr>
          <w:rFonts w:ascii="Calibri" w:hAnsi="Calibri" w:cs="Calibri"/>
          <w:sz w:val="24"/>
          <w:szCs w:val="24"/>
        </w:rPr>
      </w:pPr>
    </w:p>
    <w:p w14:paraId="744B2FB0" w14:textId="77777777" w:rsidR="00143669" w:rsidRPr="00EF3CC6" w:rsidRDefault="00143669" w:rsidP="00EF3CC6">
      <w:pPr>
        <w:spacing w:after="0"/>
        <w:contextualSpacing/>
        <w:rPr>
          <w:rFonts w:ascii="Calibri" w:hAnsi="Calibri" w:cs="Calibri"/>
          <w:sz w:val="24"/>
          <w:szCs w:val="24"/>
        </w:rPr>
      </w:pPr>
      <w:r w:rsidRPr="00EF3CC6">
        <w:rPr>
          <w:rFonts w:ascii="Calibri" w:hAnsi="Calibri" w:cs="Calibri"/>
          <w:sz w:val="24"/>
          <w:szCs w:val="24"/>
        </w:rPr>
        <w:t>Zamawiający stwierdza, że:</w:t>
      </w:r>
    </w:p>
    <w:p w14:paraId="1459C041" w14:textId="77777777" w:rsidR="00C2325A" w:rsidRPr="00EF3CC6" w:rsidRDefault="00C2325A">
      <w:pPr>
        <w:pStyle w:val="Akapitzlist"/>
        <w:numPr>
          <w:ilvl w:val="2"/>
          <w:numId w:val="48"/>
        </w:numPr>
        <w:ind w:left="567" w:hanging="567"/>
        <w:rPr>
          <w:rFonts w:ascii="Calibri" w:hAnsi="Calibri" w:cs="Calibri"/>
          <w:sz w:val="24"/>
          <w:szCs w:val="24"/>
        </w:rPr>
      </w:pPr>
      <w:r w:rsidRPr="00EF3CC6">
        <w:rPr>
          <w:rFonts w:ascii="Calibri" w:hAnsi="Calibri" w:cs="Calibri"/>
          <w:sz w:val="24"/>
          <w:szCs w:val="24"/>
        </w:rPr>
        <w:t xml:space="preserve">Wykonane zostały następujące rodzaje testów ze wskazanymi wynikami: </w:t>
      </w:r>
    </w:p>
    <w:p w14:paraId="6F1B6901" w14:textId="3CFD4EA2" w:rsidR="00C2325A" w:rsidRPr="00EF3CC6" w:rsidRDefault="00C2325A">
      <w:pPr>
        <w:pStyle w:val="Akapitzlist"/>
        <w:numPr>
          <w:ilvl w:val="3"/>
          <w:numId w:val="46"/>
        </w:numPr>
        <w:rPr>
          <w:rFonts w:ascii="Calibri" w:hAnsi="Calibri" w:cs="Calibri"/>
          <w:sz w:val="24"/>
          <w:szCs w:val="24"/>
        </w:rPr>
      </w:pPr>
      <w:r w:rsidRPr="00EF3CC6">
        <w:rPr>
          <w:rFonts w:ascii="Calibri" w:hAnsi="Calibri" w:cs="Calibri"/>
          <w:sz w:val="24"/>
          <w:szCs w:val="24"/>
          <w:highlight w:val="yellow"/>
        </w:rPr>
        <w:t>[__]</w:t>
      </w:r>
      <w:r w:rsidRPr="00EF3CC6">
        <w:rPr>
          <w:rFonts w:ascii="Calibri" w:hAnsi="Calibri" w:cs="Calibri"/>
          <w:sz w:val="24"/>
          <w:szCs w:val="24"/>
        </w:rPr>
        <w:t>;</w:t>
      </w:r>
    </w:p>
    <w:p w14:paraId="432606FF" w14:textId="77777777" w:rsidR="00C2325A" w:rsidRPr="00EF3CC6" w:rsidRDefault="00C2325A">
      <w:pPr>
        <w:pStyle w:val="Akapitzlist"/>
        <w:numPr>
          <w:ilvl w:val="3"/>
          <w:numId w:val="46"/>
        </w:numPr>
        <w:rPr>
          <w:rFonts w:ascii="Calibri" w:hAnsi="Calibri" w:cs="Calibri"/>
          <w:sz w:val="24"/>
          <w:szCs w:val="24"/>
        </w:rPr>
      </w:pPr>
      <w:r w:rsidRPr="00EF3CC6">
        <w:rPr>
          <w:rFonts w:ascii="Calibri" w:hAnsi="Calibri" w:cs="Calibri"/>
          <w:sz w:val="24"/>
          <w:szCs w:val="24"/>
          <w:highlight w:val="yellow"/>
        </w:rPr>
        <w:t>[__]</w:t>
      </w:r>
      <w:r w:rsidRPr="00EF3CC6">
        <w:rPr>
          <w:rFonts w:ascii="Calibri" w:hAnsi="Calibri" w:cs="Calibri"/>
          <w:sz w:val="24"/>
          <w:szCs w:val="24"/>
        </w:rPr>
        <w:t>;</w:t>
      </w:r>
    </w:p>
    <w:p w14:paraId="655B07FB" w14:textId="77777777" w:rsidR="00C2325A" w:rsidRPr="00EF3CC6" w:rsidRDefault="00C2325A">
      <w:pPr>
        <w:pStyle w:val="Akapitzlist"/>
        <w:numPr>
          <w:ilvl w:val="3"/>
          <w:numId w:val="46"/>
        </w:numPr>
        <w:rPr>
          <w:rFonts w:ascii="Calibri" w:hAnsi="Calibri" w:cs="Calibri"/>
          <w:sz w:val="24"/>
          <w:szCs w:val="24"/>
        </w:rPr>
      </w:pPr>
      <w:r w:rsidRPr="00EF3CC6">
        <w:rPr>
          <w:rFonts w:ascii="Calibri" w:hAnsi="Calibri" w:cs="Calibri"/>
          <w:sz w:val="24"/>
          <w:szCs w:val="24"/>
          <w:highlight w:val="yellow"/>
        </w:rPr>
        <w:t>[__]</w:t>
      </w:r>
      <w:r w:rsidRPr="00EF3CC6">
        <w:rPr>
          <w:rFonts w:ascii="Calibri" w:hAnsi="Calibri" w:cs="Calibri"/>
          <w:sz w:val="24"/>
          <w:szCs w:val="24"/>
        </w:rPr>
        <w:t>.</w:t>
      </w:r>
    </w:p>
    <w:p w14:paraId="6E2888C2" w14:textId="6C91FDC4" w:rsidR="00C2325A" w:rsidRPr="00EF3CC6" w:rsidRDefault="00C2325A">
      <w:pPr>
        <w:pStyle w:val="Akapitzlist"/>
        <w:numPr>
          <w:ilvl w:val="2"/>
          <w:numId w:val="54"/>
        </w:numPr>
        <w:ind w:left="567"/>
        <w:rPr>
          <w:rFonts w:ascii="Calibri" w:hAnsi="Calibri" w:cs="Calibri"/>
          <w:sz w:val="24"/>
          <w:szCs w:val="24"/>
        </w:rPr>
      </w:pPr>
      <w:r w:rsidRPr="00EF3CC6">
        <w:rPr>
          <w:rFonts w:ascii="Calibri" w:hAnsi="Calibri" w:cs="Calibri"/>
          <w:sz w:val="24"/>
          <w:szCs w:val="24"/>
        </w:rPr>
        <w:t>Wykonawca przekazał następującą Dokumentację:</w:t>
      </w:r>
    </w:p>
    <w:p w14:paraId="0936F6B2" w14:textId="77777777" w:rsidR="00C2325A" w:rsidRPr="00EF3CC6" w:rsidRDefault="00C2325A">
      <w:pPr>
        <w:pStyle w:val="Akapitzlist"/>
        <w:numPr>
          <w:ilvl w:val="3"/>
          <w:numId w:val="54"/>
        </w:numPr>
        <w:rPr>
          <w:rFonts w:ascii="Calibri" w:hAnsi="Calibri" w:cs="Calibri"/>
          <w:sz w:val="24"/>
          <w:szCs w:val="24"/>
        </w:rPr>
      </w:pPr>
      <w:r w:rsidRPr="00EF3CC6">
        <w:rPr>
          <w:rFonts w:ascii="Calibri" w:hAnsi="Calibri" w:cs="Calibri"/>
          <w:sz w:val="24"/>
          <w:szCs w:val="24"/>
        </w:rPr>
        <w:t xml:space="preserve">dokumentacja techniczna, </w:t>
      </w:r>
    </w:p>
    <w:p w14:paraId="3315D558" w14:textId="37FF74E6" w:rsidR="00143669" w:rsidRPr="00EF3CC6" w:rsidRDefault="00C2325A">
      <w:pPr>
        <w:pStyle w:val="Akapitzlist"/>
        <w:numPr>
          <w:ilvl w:val="3"/>
          <w:numId w:val="54"/>
        </w:numPr>
        <w:rPr>
          <w:rFonts w:ascii="Calibri" w:hAnsi="Calibri" w:cs="Calibri"/>
          <w:sz w:val="24"/>
          <w:szCs w:val="24"/>
        </w:rPr>
      </w:pPr>
      <w:r w:rsidRPr="00EF3CC6">
        <w:rPr>
          <w:rFonts w:ascii="Calibri" w:hAnsi="Calibri" w:cs="Calibri"/>
          <w:sz w:val="24"/>
          <w:szCs w:val="24"/>
        </w:rPr>
        <w:t>instrukcja użytkowania,</w:t>
      </w:r>
    </w:p>
    <w:p w14:paraId="1CBF3E6B" w14:textId="0E5EACCE" w:rsidR="00C2325A" w:rsidRPr="00EF3CC6" w:rsidRDefault="00C2325A">
      <w:pPr>
        <w:pStyle w:val="Akapitzlist"/>
        <w:numPr>
          <w:ilvl w:val="3"/>
          <w:numId w:val="54"/>
        </w:numPr>
        <w:rPr>
          <w:rFonts w:ascii="Calibri" w:hAnsi="Calibri" w:cs="Calibri"/>
          <w:sz w:val="24"/>
          <w:szCs w:val="24"/>
        </w:rPr>
      </w:pPr>
      <w:r w:rsidRPr="00EF3CC6">
        <w:rPr>
          <w:rFonts w:ascii="Calibri" w:hAnsi="Calibri" w:cs="Calibri"/>
          <w:sz w:val="24"/>
          <w:szCs w:val="24"/>
        </w:rPr>
        <w:t>materiały dotyczące Systemu Zarządzania Ryzykiem,</w:t>
      </w:r>
    </w:p>
    <w:p w14:paraId="772C00A3" w14:textId="3233F4BD" w:rsidR="00086C62" w:rsidRPr="00EF3CC6" w:rsidRDefault="00086C62">
      <w:pPr>
        <w:pStyle w:val="Akapitzlist"/>
        <w:numPr>
          <w:ilvl w:val="3"/>
          <w:numId w:val="54"/>
        </w:numPr>
        <w:rPr>
          <w:rFonts w:ascii="Calibri" w:hAnsi="Calibri" w:cs="Calibri"/>
          <w:sz w:val="24"/>
          <w:szCs w:val="24"/>
          <w:highlight w:val="yellow"/>
        </w:rPr>
      </w:pPr>
      <w:r w:rsidRPr="00EF3CC6">
        <w:rPr>
          <w:rFonts w:ascii="Calibri" w:hAnsi="Calibri" w:cs="Calibri"/>
          <w:sz w:val="24"/>
          <w:szCs w:val="24"/>
          <w:highlight w:val="yellow"/>
        </w:rPr>
        <w:t>[__].</w:t>
      </w:r>
    </w:p>
    <w:p w14:paraId="67A66B08" w14:textId="77777777" w:rsidR="00143669" w:rsidRPr="00EF3CC6" w:rsidRDefault="00143669" w:rsidP="00143669">
      <w:pPr>
        <w:contextualSpacing/>
        <w:rPr>
          <w:rFonts w:ascii="Calibri" w:hAnsi="Calibri" w:cs="Calibri"/>
          <w:sz w:val="24"/>
          <w:szCs w:val="24"/>
        </w:rPr>
      </w:pPr>
    </w:p>
    <w:p w14:paraId="7664F87B" w14:textId="77777777" w:rsidR="00143669" w:rsidRPr="00EF3CC6" w:rsidRDefault="00143669" w:rsidP="00143669">
      <w:pPr>
        <w:contextualSpacing/>
        <w:rPr>
          <w:rFonts w:ascii="Calibri" w:hAnsi="Calibri" w:cs="Calibri"/>
          <w:sz w:val="24"/>
          <w:szCs w:val="24"/>
        </w:rPr>
      </w:pPr>
      <w:r w:rsidRPr="00EF3CC6">
        <w:rPr>
          <w:rFonts w:ascii="Calibri" w:hAnsi="Calibri" w:cs="Calibri"/>
          <w:sz w:val="24"/>
          <w:szCs w:val="24"/>
        </w:rPr>
        <w:t>Zamawiający:</w:t>
      </w:r>
    </w:p>
    <w:p w14:paraId="1A9D7A13" w14:textId="48CA6913" w:rsidR="00143669" w:rsidRPr="00EF3CC6" w:rsidRDefault="00143669" w:rsidP="00143669">
      <w:pPr>
        <w:contextualSpacing/>
        <w:rPr>
          <w:rFonts w:ascii="Calibri" w:hAnsi="Calibri" w:cs="Calibri"/>
          <w:sz w:val="24"/>
          <w:szCs w:val="24"/>
        </w:rPr>
      </w:pPr>
      <w:r w:rsidRPr="00EF3CC6">
        <w:rPr>
          <w:rFonts w:ascii="Calibri" w:hAnsi="Calibri" w:cs="Calibri"/>
          <w:sz w:val="24"/>
          <w:szCs w:val="24"/>
        </w:rPr>
        <w:sym w:font="Symbol" w:char="F0FF"/>
      </w:r>
      <w:r w:rsidRPr="00EF3CC6">
        <w:rPr>
          <w:rFonts w:ascii="Calibri" w:hAnsi="Calibri" w:cs="Calibri"/>
          <w:sz w:val="24"/>
          <w:szCs w:val="24"/>
        </w:rPr>
        <w:t xml:space="preserve"> nie odbiera </w:t>
      </w:r>
      <w:r w:rsidR="00C2325A" w:rsidRPr="00EF3CC6">
        <w:rPr>
          <w:rFonts w:ascii="Calibri" w:hAnsi="Calibri" w:cs="Calibri"/>
          <w:sz w:val="24"/>
          <w:szCs w:val="24"/>
        </w:rPr>
        <w:t>Systemu AI</w:t>
      </w:r>
      <w:r w:rsidRPr="00EF3CC6">
        <w:rPr>
          <w:rFonts w:ascii="Calibri" w:hAnsi="Calibri" w:cs="Calibri"/>
          <w:sz w:val="24"/>
          <w:szCs w:val="24"/>
        </w:rPr>
        <w:t>;</w:t>
      </w:r>
    </w:p>
    <w:p w14:paraId="2660FA41" w14:textId="780A9386" w:rsidR="00143669" w:rsidRPr="00EF3CC6" w:rsidRDefault="00143669" w:rsidP="00143669">
      <w:pPr>
        <w:contextualSpacing/>
        <w:rPr>
          <w:rFonts w:ascii="Calibri" w:hAnsi="Calibri" w:cs="Calibri"/>
          <w:sz w:val="24"/>
          <w:szCs w:val="24"/>
        </w:rPr>
      </w:pPr>
      <w:r w:rsidRPr="00EF3CC6">
        <w:rPr>
          <w:rFonts w:ascii="Calibri" w:hAnsi="Calibri" w:cs="Calibri"/>
          <w:sz w:val="24"/>
          <w:szCs w:val="24"/>
        </w:rPr>
        <w:sym w:font="Symbol" w:char="F0FF"/>
      </w:r>
      <w:r w:rsidRPr="00EF3CC6">
        <w:rPr>
          <w:rFonts w:ascii="Calibri" w:hAnsi="Calibri" w:cs="Calibri"/>
          <w:sz w:val="24"/>
          <w:szCs w:val="24"/>
        </w:rPr>
        <w:t xml:space="preserve"> odbiera </w:t>
      </w:r>
      <w:r w:rsidR="00C2325A" w:rsidRPr="00EF3CC6">
        <w:rPr>
          <w:rFonts w:ascii="Calibri" w:hAnsi="Calibri" w:cs="Calibri"/>
          <w:sz w:val="24"/>
          <w:szCs w:val="24"/>
        </w:rPr>
        <w:t>System AI</w:t>
      </w:r>
      <w:r w:rsidRPr="00EF3CC6">
        <w:rPr>
          <w:rFonts w:ascii="Calibri" w:hAnsi="Calibri" w:cs="Calibri"/>
          <w:sz w:val="24"/>
          <w:szCs w:val="24"/>
        </w:rPr>
        <w:t>:</w:t>
      </w:r>
    </w:p>
    <w:p w14:paraId="716D50CC" w14:textId="46A604CC" w:rsidR="00143669" w:rsidRPr="00EF3CC6" w:rsidRDefault="00143669" w:rsidP="00143669">
      <w:pPr>
        <w:ind w:left="709" w:hanging="425"/>
        <w:contextualSpacing/>
        <w:rPr>
          <w:rFonts w:ascii="Calibri" w:hAnsi="Calibri" w:cs="Calibri"/>
          <w:sz w:val="24"/>
          <w:szCs w:val="24"/>
        </w:rPr>
      </w:pPr>
      <w:r w:rsidRPr="00EF3CC6">
        <w:rPr>
          <w:rFonts w:ascii="Calibri" w:hAnsi="Calibri" w:cs="Calibri"/>
          <w:sz w:val="24"/>
          <w:szCs w:val="24"/>
        </w:rPr>
        <w:sym w:font="Symbol" w:char="F0FF"/>
      </w:r>
      <w:r w:rsidRPr="00EF3CC6">
        <w:rPr>
          <w:rFonts w:ascii="Calibri" w:hAnsi="Calibri" w:cs="Calibri"/>
          <w:sz w:val="24"/>
          <w:szCs w:val="24"/>
        </w:rPr>
        <w:t xml:space="preserve"> bez zastrzeżeń,</w:t>
      </w:r>
    </w:p>
    <w:p w14:paraId="09C1A35D" w14:textId="19C8C7CF" w:rsidR="00143669" w:rsidRPr="00EF3CC6" w:rsidRDefault="00143669" w:rsidP="00143669">
      <w:pPr>
        <w:ind w:left="709" w:hanging="425"/>
        <w:contextualSpacing/>
        <w:rPr>
          <w:rFonts w:ascii="Calibri" w:hAnsi="Calibri" w:cs="Calibri"/>
          <w:sz w:val="24"/>
          <w:szCs w:val="24"/>
        </w:rPr>
      </w:pPr>
      <w:r w:rsidRPr="00EF3CC6">
        <w:rPr>
          <w:rFonts w:ascii="Calibri" w:hAnsi="Calibri" w:cs="Calibri"/>
          <w:sz w:val="24"/>
          <w:szCs w:val="24"/>
        </w:rPr>
        <w:sym w:font="Symbol" w:char="F0FF"/>
      </w:r>
      <w:r w:rsidRPr="00EF3CC6">
        <w:rPr>
          <w:rFonts w:ascii="Calibri" w:hAnsi="Calibri" w:cs="Calibri"/>
          <w:sz w:val="24"/>
          <w:szCs w:val="24"/>
        </w:rPr>
        <w:t xml:space="preserve"> z zastrzeżeniami: …………………………………………</w:t>
      </w:r>
    </w:p>
    <w:p w14:paraId="64A4E6FF" w14:textId="77777777" w:rsidR="00143669" w:rsidRPr="00EF3CC6" w:rsidRDefault="00143669" w:rsidP="00143669">
      <w:pPr>
        <w:ind w:left="709" w:hanging="425"/>
        <w:contextualSpacing/>
        <w:rPr>
          <w:rFonts w:ascii="Calibri" w:hAnsi="Calibri" w:cs="Calibri"/>
          <w:sz w:val="24"/>
          <w:szCs w:val="24"/>
        </w:rPr>
      </w:pPr>
    </w:p>
    <w:p w14:paraId="253EB807" w14:textId="77777777" w:rsidR="00143669" w:rsidRPr="00EF3CC6" w:rsidRDefault="00143669" w:rsidP="00143669">
      <w:pPr>
        <w:ind w:left="709" w:hanging="425"/>
        <w:contextualSpacing/>
        <w:rPr>
          <w:rFonts w:ascii="Calibri" w:hAnsi="Calibri" w:cs="Calibri"/>
          <w:sz w:val="24"/>
          <w:szCs w:val="24"/>
        </w:rPr>
      </w:pPr>
    </w:p>
    <w:p w14:paraId="7226B3E4" w14:textId="78AA475D" w:rsidR="00143669" w:rsidRPr="00EF3CC6" w:rsidRDefault="00143669" w:rsidP="00143669">
      <w:pPr>
        <w:ind w:left="425" w:hanging="425"/>
        <w:contextualSpacing/>
        <w:jc w:val="both"/>
        <w:rPr>
          <w:rFonts w:ascii="Calibri" w:hAnsi="Calibri" w:cs="Calibri"/>
          <w:sz w:val="24"/>
          <w:szCs w:val="24"/>
        </w:rPr>
      </w:pPr>
      <w:r w:rsidRPr="00EF3CC6">
        <w:rPr>
          <w:rFonts w:ascii="Calibri" w:hAnsi="Calibri" w:cs="Calibri"/>
          <w:sz w:val="24"/>
          <w:szCs w:val="24"/>
        </w:rPr>
        <w:t>Utwory powstałe w wyniku wykonania Umowy:</w:t>
      </w:r>
    </w:p>
    <w:p w14:paraId="51D01961" w14:textId="77777777" w:rsidR="00143669" w:rsidRPr="00EF3CC6" w:rsidRDefault="00143669">
      <w:pPr>
        <w:numPr>
          <w:ilvl w:val="0"/>
          <w:numId w:val="53"/>
        </w:numPr>
        <w:spacing w:after="0" w:line="240" w:lineRule="auto"/>
        <w:contextualSpacing/>
        <w:jc w:val="both"/>
        <w:rPr>
          <w:rFonts w:ascii="Calibri" w:hAnsi="Calibri" w:cs="Calibri"/>
          <w:sz w:val="24"/>
          <w:szCs w:val="24"/>
        </w:rPr>
      </w:pPr>
      <w:r w:rsidRPr="00EF3CC6">
        <w:rPr>
          <w:rFonts w:ascii="Calibri" w:hAnsi="Calibri" w:cs="Calibri"/>
          <w:sz w:val="24"/>
          <w:szCs w:val="24"/>
        </w:rPr>
        <w:t xml:space="preserve">……………………………………………….(nazwa utworu) </w:t>
      </w:r>
    </w:p>
    <w:p w14:paraId="376A7947" w14:textId="77777777" w:rsidR="00143669" w:rsidRPr="00EF3CC6" w:rsidRDefault="00143669">
      <w:pPr>
        <w:numPr>
          <w:ilvl w:val="0"/>
          <w:numId w:val="53"/>
        </w:numPr>
        <w:spacing w:after="0" w:line="240" w:lineRule="auto"/>
        <w:contextualSpacing/>
        <w:jc w:val="both"/>
        <w:rPr>
          <w:rFonts w:ascii="Calibri" w:hAnsi="Calibri" w:cs="Calibri"/>
          <w:sz w:val="24"/>
          <w:szCs w:val="24"/>
        </w:rPr>
      </w:pPr>
      <w:r w:rsidRPr="00EF3CC6">
        <w:rPr>
          <w:rFonts w:ascii="Calibri" w:hAnsi="Calibri" w:cs="Calibri"/>
          <w:sz w:val="24"/>
          <w:szCs w:val="24"/>
        </w:rPr>
        <w:t xml:space="preserve">……………………………………………….(nazwa utworu) </w:t>
      </w:r>
    </w:p>
    <w:p w14:paraId="0ABB66DF" w14:textId="77777777" w:rsidR="00143669" w:rsidRPr="00EF3CC6" w:rsidRDefault="00143669" w:rsidP="00143669">
      <w:pPr>
        <w:ind w:left="709" w:hanging="425"/>
        <w:contextualSpacing/>
        <w:rPr>
          <w:rFonts w:ascii="Calibri" w:hAnsi="Calibri" w:cs="Calibri"/>
          <w:sz w:val="24"/>
          <w:szCs w:val="24"/>
        </w:rPr>
      </w:pPr>
    </w:p>
    <w:p w14:paraId="526636D4" w14:textId="77777777" w:rsidR="00143669" w:rsidRPr="00EF3CC6" w:rsidRDefault="00143669" w:rsidP="00143669">
      <w:pPr>
        <w:ind w:left="709" w:hanging="425"/>
        <w:contextualSpacing/>
        <w:rPr>
          <w:rFonts w:ascii="Calibri" w:hAnsi="Calibri" w:cs="Calibri"/>
          <w:sz w:val="24"/>
          <w:szCs w:val="24"/>
        </w:rPr>
      </w:pPr>
    </w:p>
    <w:p w14:paraId="3652373C" w14:textId="77777777" w:rsidR="00143669" w:rsidRPr="00EF3CC6" w:rsidRDefault="00143669" w:rsidP="00143669">
      <w:pPr>
        <w:contextualSpacing/>
        <w:rPr>
          <w:rFonts w:ascii="Calibri" w:hAnsi="Calibri" w:cs="Calibri"/>
          <w:sz w:val="24"/>
          <w:szCs w:val="24"/>
        </w:rPr>
      </w:pPr>
    </w:p>
    <w:p w14:paraId="0B1DD8EF" w14:textId="77777777" w:rsidR="00143669" w:rsidRPr="00EF3CC6" w:rsidRDefault="00143669" w:rsidP="00143669">
      <w:pPr>
        <w:contextualSpacing/>
        <w:rPr>
          <w:rFonts w:ascii="Calibri" w:hAnsi="Calibri" w:cs="Calibri"/>
          <w:sz w:val="24"/>
          <w:szCs w:val="24"/>
        </w:rPr>
      </w:pPr>
      <w:r w:rsidRPr="00EF3CC6">
        <w:rPr>
          <w:rFonts w:ascii="Calibri" w:hAnsi="Calibri" w:cs="Calibri"/>
          <w:sz w:val="24"/>
          <w:szCs w:val="24"/>
        </w:rPr>
        <w:t>Na tym protokół zakończono i podpisano:</w:t>
      </w:r>
    </w:p>
    <w:p w14:paraId="1317FE07" w14:textId="77777777" w:rsidR="00143669" w:rsidRPr="00EF3CC6" w:rsidRDefault="00143669" w:rsidP="00143669">
      <w:pPr>
        <w:contextualSpacing/>
        <w:rPr>
          <w:rFonts w:ascii="Calibri" w:hAnsi="Calibri" w:cs="Calibri"/>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45B04" w14:paraId="62E10A40" w14:textId="77777777" w:rsidTr="00EF3CC6">
        <w:tc>
          <w:tcPr>
            <w:tcW w:w="4531" w:type="dxa"/>
          </w:tcPr>
          <w:p w14:paraId="5400A844" w14:textId="7F70265F" w:rsidR="00345B04" w:rsidRPr="00EF3CC6" w:rsidRDefault="00345B04" w:rsidP="00345B04">
            <w:pPr>
              <w:contextualSpacing/>
              <w:jc w:val="center"/>
              <w:rPr>
                <w:rFonts w:ascii="Calibri" w:hAnsi="Calibri" w:cs="Calibri"/>
                <w:bCs/>
                <w:sz w:val="24"/>
                <w:szCs w:val="24"/>
              </w:rPr>
            </w:pPr>
            <w:r w:rsidRPr="00EF3CC6">
              <w:rPr>
                <w:rFonts w:ascii="Calibri" w:hAnsi="Calibri" w:cs="Calibri"/>
                <w:bCs/>
                <w:sz w:val="24"/>
                <w:szCs w:val="24"/>
              </w:rPr>
              <w:t>______________________</w:t>
            </w:r>
          </w:p>
          <w:p w14:paraId="45E4A043" w14:textId="7A16B3E7" w:rsidR="00345B04" w:rsidRDefault="00345B04" w:rsidP="00EF3CC6">
            <w:pPr>
              <w:contextualSpacing/>
              <w:jc w:val="center"/>
              <w:rPr>
                <w:rFonts w:ascii="Calibri" w:hAnsi="Calibri" w:cs="Calibri"/>
                <w:sz w:val="24"/>
                <w:szCs w:val="24"/>
              </w:rPr>
            </w:pPr>
            <w:r w:rsidRPr="00536BF4">
              <w:rPr>
                <w:rFonts w:ascii="Calibri" w:hAnsi="Calibri" w:cs="Calibri"/>
                <w:b/>
                <w:sz w:val="24"/>
                <w:szCs w:val="24"/>
              </w:rPr>
              <w:t>Wykonawca</w:t>
            </w:r>
          </w:p>
        </w:tc>
        <w:tc>
          <w:tcPr>
            <w:tcW w:w="4531" w:type="dxa"/>
          </w:tcPr>
          <w:p w14:paraId="3E7F9A62" w14:textId="77777777" w:rsidR="00345B04" w:rsidRPr="00536BF4" w:rsidRDefault="00345B04" w:rsidP="00345B04">
            <w:pPr>
              <w:contextualSpacing/>
              <w:jc w:val="center"/>
              <w:rPr>
                <w:rFonts w:ascii="Calibri" w:hAnsi="Calibri" w:cs="Calibri"/>
                <w:bCs/>
                <w:sz w:val="24"/>
                <w:szCs w:val="24"/>
              </w:rPr>
            </w:pPr>
            <w:r w:rsidRPr="00536BF4">
              <w:rPr>
                <w:rFonts w:ascii="Calibri" w:hAnsi="Calibri" w:cs="Calibri"/>
                <w:bCs/>
                <w:sz w:val="24"/>
                <w:szCs w:val="24"/>
              </w:rPr>
              <w:t>______________________</w:t>
            </w:r>
          </w:p>
          <w:p w14:paraId="6EE50440" w14:textId="2B26E2DA" w:rsidR="00345B04" w:rsidRDefault="00345B04" w:rsidP="00EF3CC6">
            <w:pPr>
              <w:contextualSpacing/>
              <w:jc w:val="center"/>
              <w:rPr>
                <w:rFonts w:ascii="Calibri" w:hAnsi="Calibri" w:cs="Calibri"/>
                <w:sz w:val="24"/>
                <w:szCs w:val="24"/>
              </w:rPr>
            </w:pPr>
            <w:r w:rsidRPr="00536BF4">
              <w:rPr>
                <w:rFonts w:ascii="Calibri" w:hAnsi="Calibri" w:cs="Calibri"/>
                <w:b/>
                <w:sz w:val="24"/>
                <w:szCs w:val="24"/>
              </w:rPr>
              <w:t>Zamawiający</w:t>
            </w:r>
          </w:p>
        </w:tc>
      </w:tr>
    </w:tbl>
    <w:p w14:paraId="746E4AD5" w14:textId="77777777" w:rsidR="007B15E4" w:rsidRDefault="007B15E4">
      <w:pPr>
        <w:rPr>
          <w:rFonts w:ascii="Calibri" w:hAnsi="Calibri" w:cs="Calibri"/>
          <w:sz w:val="24"/>
          <w:szCs w:val="24"/>
        </w:rPr>
      </w:pPr>
      <w:r>
        <w:rPr>
          <w:rFonts w:ascii="Calibri" w:hAnsi="Calibri" w:cs="Calibri"/>
          <w:sz w:val="24"/>
          <w:szCs w:val="24"/>
        </w:rPr>
        <w:br w:type="page"/>
      </w:r>
    </w:p>
    <w:p w14:paraId="123630BB" w14:textId="5B913468" w:rsidR="00587D58" w:rsidRPr="00B812C4" w:rsidRDefault="00587D58" w:rsidP="00EF3CC6">
      <w:pPr>
        <w:pStyle w:val="Nagwek2"/>
      </w:pPr>
      <w:bookmarkStart w:id="50" w:name="_Toc221181251"/>
      <w:r w:rsidRPr="00046E04">
        <w:lastRenderedPageBreak/>
        <w:t>2. Wzór oświadczenia podatkowego</w:t>
      </w:r>
      <w:bookmarkEnd w:id="50"/>
      <w:r w:rsidRPr="00046E04">
        <w:t xml:space="preserve"> </w:t>
      </w:r>
    </w:p>
    <w:p w14:paraId="3FD060B8" w14:textId="5AF972EC" w:rsidR="003D0B2E" w:rsidRPr="00EF3CC6" w:rsidRDefault="007B15E4" w:rsidP="003D0B2E">
      <w:pPr>
        <w:widowControl w:val="0"/>
        <w:spacing w:before="120" w:after="120"/>
        <w:jc w:val="center"/>
        <w:rPr>
          <w:rFonts w:ascii="Calibri" w:eastAsia="Calibri" w:hAnsi="Calibri" w:cs="Calibri"/>
          <w:b/>
          <w:bCs/>
          <w:color w:val="000000" w:themeColor="text1"/>
          <w:sz w:val="24"/>
          <w:szCs w:val="24"/>
          <w:lang w:bidi="pl-PL"/>
        </w:rPr>
      </w:pPr>
      <w:r w:rsidRPr="00EF3CC6">
        <w:rPr>
          <w:rFonts w:ascii="Calibri" w:eastAsia="Calibri" w:hAnsi="Calibri" w:cs="Calibri"/>
          <w:b/>
          <w:bCs/>
          <w:color w:val="000000" w:themeColor="text1"/>
          <w:sz w:val="24"/>
          <w:szCs w:val="24"/>
          <w:lang w:bidi="pl-PL"/>
        </w:rPr>
        <w:t>OŚWIADCZENIE PODATKOWE</w:t>
      </w:r>
    </w:p>
    <w:p w14:paraId="381B38FA" w14:textId="77777777" w:rsidR="003D0B2E" w:rsidRPr="00B812C4" w:rsidRDefault="003D0B2E" w:rsidP="003D0B2E">
      <w:pPr>
        <w:widowControl w:val="0"/>
        <w:spacing w:before="120" w:after="120"/>
        <w:jc w:val="center"/>
        <w:rPr>
          <w:rFonts w:ascii="Calibri" w:eastAsia="Calibri" w:hAnsi="Calibri" w:cs="Calibri"/>
          <w:i/>
          <w:iCs/>
          <w:color w:val="5B9BD5"/>
          <w:spacing w:val="15"/>
          <w:sz w:val="24"/>
          <w:szCs w:val="24"/>
          <w:lang w:bidi="pl-PL"/>
        </w:rPr>
      </w:pPr>
    </w:p>
    <w:p w14:paraId="0765A943" w14:textId="77777777" w:rsidR="003D0B2E" w:rsidRPr="00B812C4" w:rsidRDefault="003D0B2E" w:rsidP="003D0B2E">
      <w:pPr>
        <w:widowControl w:val="0"/>
        <w:spacing w:after="120"/>
        <w:rPr>
          <w:rFonts w:ascii="Calibri" w:eastAsia="Calibri" w:hAnsi="Calibri" w:cs="Calibri"/>
          <w:color w:val="000000"/>
          <w:sz w:val="24"/>
          <w:szCs w:val="24"/>
          <w:lang w:bidi="pl-PL"/>
        </w:rPr>
      </w:pPr>
      <w:r w:rsidRPr="00B812C4">
        <w:rPr>
          <w:rFonts w:ascii="Calibri" w:eastAsia="Calibri" w:hAnsi="Calibri" w:cs="Calibri"/>
          <w:color w:val="000000" w:themeColor="text1"/>
          <w:sz w:val="24"/>
          <w:szCs w:val="24"/>
          <w:lang w:bidi="pl-PL"/>
        </w:rPr>
        <w:t>Firma: ...................................................................................................................................</w:t>
      </w:r>
    </w:p>
    <w:p w14:paraId="621B2C08" w14:textId="77777777" w:rsidR="003D0B2E" w:rsidRPr="00B812C4" w:rsidRDefault="003D0B2E" w:rsidP="003D0B2E">
      <w:pPr>
        <w:widowControl w:val="0"/>
        <w:spacing w:after="120"/>
        <w:rPr>
          <w:rFonts w:ascii="Calibri" w:eastAsia="Calibri" w:hAnsi="Calibri" w:cs="Calibri"/>
          <w:color w:val="000000"/>
          <w:sz w:val="24"/>
          <w:szCs w:val="24"/>
          <w:lang w:bidi="pl-PL"/>
        </w:rPr>
      </w:pPr>
      <w:r w:rsidRPr="00B812C4">
        <w:rPr>
          <w:rFonts w:ascii="Calibri" w:eastAsia="Calibri" w:hAnsi="Calibri" w:cs="Calibri"/>
          <w:color w:val="000000" w:themeColor="text1"/>
          <w:sz w:val="24"/>
          <w:szCs w:val="24"/>
          <w:lang w:bidi="pl-PL"/>
        </w:rPr>
        <w:t>Adres:</w:t>
      </w:r>
    </w:p>
    <w:p w14:paraId="47750DB1" w14:textId="77777777" w:rsidR="003D0B2E" w:rsidRPr="00B812C4" w:rsidRDefault="003D0B2E" w:rsidP="003D0B2E">
      <w:pPr>
        <w:widowControl w:val="0"/>
        <w:spacing w:after="120"/>
        <w:rPr>
          <w:rFonts w:ascii="Calibri" w:eastAsia="Calibri" w:hAnsi="Calibri" w:cs="Calibri"/>
          <w:color w:val="000000"/>
          <w:sz w:val="24"/>
          <w:szCs w:val="24"/>
          <w:lang w:bidi="pl-PL"/>
        </w:rPr>
      </w:pPr>
      <w:r w:rsidRPr="00B812C4">
        <w:rPr>
          <w:rFonts w:ascii="Calibri" w:eastAsia="Calibri" w:hAnsi="Calibri" w:cs="Calibri"/>
          <w:color w:val="000000" w:themeColor="text1"/>
          <w:sz w:val="24"/>
          <w:szCs w:val="24"/>
          <w:lang w:bidi="pl-PL"/>
        </w:rPr>
        <w:t>Ulica: .......................................................................... nr domu: ..........., nr mieszkania: ............</w:t>
      </w:r>
    </w:p>
    <w:p w14:paraId="709B1085" w14:textId="77777777" w:rsidR="003D0B2E" w:rsidRPr="00B812C4" w:rsidRDefault="003D0B2E" w:rsidP="003D0B2E">
      <w:pPr>
        <w:widowControl w:val="0"/>
        <w:spacing w:after="120"/>
        <w:rPr>
          <w:rFonts w:ascii="Calibri" w:eastAsia="Calibri" w:hAnsi="Calibri" w:cs="Calibri"/>
          <w:color w:val="000000"/>
          <w:sz w:val="24"/>
          <w:szCs w:val="24"/>
          <w:lang w:bidi="pl-PL"/>
        </w:rPr>
      </w:pPr>
      <w:r w:rsidRPr="00B812C4">
        <w:rPr>
          <w:rFonts w:ascii="Calibri" w:eastAsia="Calibri" w:hAnsi="Calibri" w:cs="Calibri"/>
          <w:color w:val="000000" w:themeColor="text1"/>
          <w:sz w:val="24"/>
          <w:szCs w:val="24"/>
          <w:lang w:bidi="pl-PL"/>
        </w:rPr>
        <w:t>kod pocztowy: .................................... Gmina: .......................................................................</w:t>
      </w:r>
    </w:p>
    <w:p w14:paraId="07D5BAA0" w14:textId="77777777" w:rsidR="003D0B2E" w:rsidRPr="00B812C4" w:rsidRDefault="003D0B2E" w:rsidP="003D0B2E">
      <w:pPr>
        <w:widowControl w:val="0"/>
        <w:spacing w:after="120"/>
        <w:rPr>
          <w:rFonts w:ascii="Calibri" w:eastAsia="Calibri" w:hAnsi="Calibri" w:cs="Calibri"/>
          <w:color w:val="000000"/>
          <w:sz w:val="24"/>
          <w:szCs w:val="24"/>
          <w:lang w:bidi="pl-PL"/>
        </w:rPr>
      </w:pPr>
      <w:r w:rsidRPr="00B812C4">
        <w:rPr>
          <w:rFonts w:ascii="Calibri" w:eastAsia="Calibri" w:hAnsi="Calibri" w:cs="Calibri"/>
          <w:color w:val="000000" w:themeColor="text1"/>
          <w:sz w:val="24"/>
          <w:szCs w:val="24"/>
          <w:lang w:bidi="pl-PL"/>
        </w:rPr>
        <w:t>Powiat: .......................................................Województwo: .........................................................</w:t>
      </w:r>
    </w:p>
    <w:p w14:paraId="2D654CCA" w14:textId="77777777" w:rsidR="003D0B2E" w:rsidRPr="00B812C4" w:rsidRDefault="003D0B2E" w:rsidP="003D0B2E">
      <w:pPr>
        <w:widowControl w:val="0"/>
        <w:spacing w:after="120"/>
        <w:rPr>
          <w:rFonts w:ascii="Calibri" w:eastAsia="Calibri" w:hAnsi="Calibri" w:cs="Calibri"/>
          <w:color w:val="000000"/>
          <w:sz w:val="24"/>
          <w:szCs w:val="24"/>
          <w:lang w:bidi="pl-PL"/>
        </w:rPr>
      </w:pPr>
      <w:r w:rsidRPr="00B812C4">
        <w:rPr>
          <w:rFonts w:ascii="Calibri" w:eastAsia="Calibri" w:hAnsi="Calibri" w:cs="Calibri"/>
          <w:color w:val="000000" w:themeColor="text1"/>
          <w:sz w:val="24"/>
          <w:szCs w:val="24"/>
          <w:lang w:bidi="pl-PL"/>
        </w:rPr>
        <w:t>Identyfikator podatkowy NIP ...................................................................................</w:t>
      </w:r>
    </w:p>
    <w:p w14:paraId="223FB1DC" w14:textId="77777777" w:rsidR="003D0B2E" w:rsidRPr="00B812C4" w:rsidRDefault="003D0B2E" w:rsidP="003D0B2E">
      <w:pPr>
        <w:widowControl w:val="0"/>
        <w:spacing w:after="120"/>
        <w:rPr>
          <w:rFonts w:ascii="Calibri" w:eastAsia="Calibri" w:hAnsi="Calibri" w:cs="Calibri"/>
          <w:color w:val="000000"/>
          <w:sz w:val="24"/>
          <w:szCs w:val="24"/>
          <w:lang w:bidi="pl-PL"/>
        </w:rPr>
      </w:pPr>
      <w:r w:rsidRPr="00B812C4">
        <w:rPr>
          <w:rFonts w:ascii="Calibri" w:eastAsia="Calibri" w:hAnsi="Calibri" w:cs="Calibri"/>
          <w:color w:val="000000" w:themeColor="text1"/>
          <w:sz w:val="24"/>
          <w:szCs w:val="24"/>
          <w:lang w:bidi="pl-PL"/>
        </w:rPr>
        <w:t>Urząd Skarbowy: ..........................................................................................................................</w:t>
      </w:r>
    </w:p>
    <w:p w14:paraId="0096FB8C" w14:textId="77777777" w:rsidR="003D0B2E" w:rsidRPr="00B812C4" w:rsidRDefault="003D0B2E" w:rsidP="003D0B2E">
      <w:pPr>
        <w:widowControl w:val="0"/>
        <w:rPr>
          <w:rFonts w:ascii="Calibri" w:eastAsia="Calibri" w:hAnsi="Calibri" w:cs="Calibri"/>
          <w:color w:val="1F497D"/>
          <w:sz w:val="24"/>
          <w:szCs w:val="24"/>
          <w:lang w:bidi="pl-PL"/>
        </w:rPr>
      </w:pPr>
    </w:p>
    <w:p w14:paraId="3B3CED4C" w14:textId="77777777" w:rsidR="003D0B2E" w:rsidRPr="00B812C4" w:rsidRDefault="003D0B2E" w:rsidP="003D0B2E">
      <w:pPr>
        <w:widowControl w:val="0"/>
        <w:rPr>
          <w:rFonts w:ascii="Calibri" w:eastAsia="Calibri" w:hAnsi="Calibri" w:cs="Calibri"/>
          <w:color w:val="000000"/>
          <w:sz w:val="24"/>
          <w:szCs w:val="24"/>
          <w:lang w:bidi="pl-PL"/>
        </w:rPr>
      </w:pP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t>…………………………………</w:t>
      </w:r>
    </w:p>
    <w:p w14:paraId="2B68425F" w14:textId="77777777" w:rsidR="003D0B2E" w:rsidRPr="00B812C4" w:rsidRDefault="003D0B2E" w:rsidP="003D0B2E">
      <w:pPr>
        <w:widowControl w:val="0"/>
        <w:rPr>
          <w:rFonts w:ascii="Calibri" w:eastAsia="Calibri" w:hAnsi="Calibri" w:cs="Calibri"/>
          <w:color w:val="000000"/>
          <w:sz w:val="24"/>
          <w:szCs w:val="24"/>
          <w:lang w:bidi="pl-PL"/>
        </w:rPr>
      </w:pP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r>
      <w:r w:rsidRPr="00B812C4">
        <w:rPr>
          <w:rFonts w:ascii="Calibri" w:eastAsia="Calibri" w:hAnsi="Calibri" w:cs="Calibri"/>
          <w:color w:val="000000"/>
          <w:sz w:val="24"/>
          <w:szCs w:val="24"/>
          <w:lang w:bidi="pl-PL"/>
        </w:rPr>
        <w:tab/>
        <w:t xml:space="preserve"> Podpis</w:t>
      </w:r>
    </w:p>
    <w:p w14:paraId="2530B219" w14:textId="70C892AC" w:rsidR="00587D58" w:rsidRPr="00B812C4" w:rsidRDefault="00587D58">
      <w:pPr>
        <w:rPr>
          <w:rFonts w:ascii="Calibri" w:hAnsi="Calibri" w:cs="Calibri"/>
          <w:sz w:val="24"/>
          <w:szCs w:val="24"/>
        </w:rPr>
      </w:pPr>
    </w:p>
    <w:p w14:paraId="5777280F" w14:textId="6F6DAFC3" w:rsidR="00587D58" w:rsidRPr="00DB55B6" w:rsidRDefault="00587D58" w:rsidP="00EF3CC6">
      <w:pPr>
        <w:pStyle w:val="Nagwek2"/>
      </w:pPr>
      <w:r w:rsidRPr="00B812C4">
        <w:br w:type="page"/>
      </w:r>
      <w:bookmarkStart w:id="51" w:name="_Toc221181252"/>
      <w:r w:rsidR="007B15E4" w:rsidRPr="00DB55B6">
        <w:lastRenderedPageBreak/>
        <w:t xml:space="preserve">3. </w:t>
      </w:r>
      <w:r w:rsidRPr="00DB55B6">
        <w:t>Wzór Oświadczenia podmiotu zewnętrznego o zachowaniu poufności</w:t>
      </w:r>
      <w:bookmarkEnd w:id="51"/>
      <w:r w:rsidRPr="00DB55B6">
        <w:t xml:space="preserve"> </w:t>
      </w:r>
    </w:p>
    <w:p w14:paraId="67A06408" w14:textId="751088C1" w:rsidR="003D0B2E" w:rsidRPr="007B15E4" w:rsidRDefault="007B15E4" w:rsidP="003D0B2E">
      <w:pPr>
        <w:spacing w:after="0" w:line="276" w:lineRule="auto"/>
        <w:jc w:val="center"/>
        <w:rPr>
          <w:rFonts w:ascii="Calibri" w:eastAsia="Times New Roman" w:hAnsi="Calibri" w:cs="Calibri"/>
          <w:b/>
          <w:bCs/>
          <w:kern w:val="0"/>
          <w:sz w:val="24"/>
          <w:szCs w:val="24"/>
          <w:lang w:eastAsia="pl-PL"/>
          <w14:ligatures w14:val="none"/>
        </w:rPr>
      </w:pPr>
      <w:r w:rsidRPr="007B15E4">
        <w:rPr>
          <w:rFonts w:ascii="Calibri" w:eastAsia="Times New Roman" w:hAnsi="Calibri" w:cs="Calibri"/>
          <w:b/>
          <w:bCs/>
          <w:kern w:val="0"/>
          <w:sz w:val="24"/>
          <w:szCs w:val="24"/>
          <w:lang w:eastAsia="pl-PL"/>
          <w14:ligatures w14:val="none"/>
        </w:rPr>
        <w:t>OŚWIADCZENI</w:t>
      </w:r>
      <w:r>
        <w:rPr>
          <w:rFonts w:ascii="Calibri" w:eastAsia="Times New Roman" w:hAnsi="Calibri" w:cs="Calibri"/>
          <w:b/>
          <w:bCs/>
          <w:kern w:val="0"/>
          <w:sz w:val="24"/>
          <w:szCs w:val="24"/>
          <w:lang w:eastAsia="pl-PL"/>
          <w14:ligatures w14:val="none"/>
        </w:rPr>
        <w:t>E</w:t>
      </w:r>
      <w:r w:rsidRPr="007B15E4">
        <w:rPr>
          <w:rFonts w:ascii="Calibri" w:eastAsia="Times New Roman" w:hAnsi="Calibri" w:cs="Calibri"/>
          <w:b/>
          <w:bCs/>
          <w:kern w:val="0"/>
          <w:sz w:val="24"/>
          <w:szCs w:val="24"/>
          <w:lang w:eastAsia="pl-PL"/>
          <w14:ligatures w14:val="none"/>
        </w:rPr>
        <w:t xml:space="preserve"> PODMIOTU ZEWNĘTRZNEGO O ZACHOWANIU POUFNOŚCI</w:t>
      </w:r>
    </w:p>
    <w:p w14:paraId="0F2A86D0" w14:textId="77777777" w:rsidR="003D0B2E" w:rsidRPr="007B15E4" w:rsidRDefault="003D0B2E" w:rsidP="003D0B2E">
      <w:pPr>
        <w:spacing w:after="0" w:line="276" w:lineRule="auto"/>
        <w:rPr>
          <w:rFonts w:ascii="Calibri" w:eastAsia="Times New Roman" w:hAnsi="Calibri" w:cs="Calibri"/>
          <w:kern w:val="0"/>
          <w:sz w:val="24"/>
          <w:szCs w:val="24"/>
          <w:lang w:eastAsia="pl-PL"/>
          <w14:ligatures w14:val="none"/>
        </w:rPr>
      </w:pPr>
    </w:p>
    <w:tbl>
      <w:tblPr>
        <w:tblW w:w="10349" w:type="dxa"/>
        <w:jc w:val="center"/>
        <w:tblCellMar>
          <w:left w:w="10" w:type="dxa"/>
          <w:right w:w="10" w:type="dxa"/>
        </w:tblCellMar>
        <w:tblLook w:val="04A0" w:firstRow="1" w:lastRow="0" w:firstColumn="1" w:lastColumn="0" w:noHBand="0" w:noVBand="1"/>
      </w:tblPr>
      <w:tblGrid>
        <w:gridCol w:w="710"/>
        <w:gridCol w:w="2268"/>
        <w:gridCol w:w="7371"/>
      </w:tblGrid>
      <w:tr w:rsidR="003D0B2E" w:rsidRPr="007B15E4" w14:paraId="44C2A64C" w14:textId="77777777" w:rsidTr="00EF3CC6">
        <w:trPr>
          <w:jc w:val="center"/>
        </w:trPr>
        <w:tc>
          <w:tcPr>
            <w:tcW w:w="1034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D828F5C" w14:textId="77777777" w:rsidR="003D0B2E" w:rsidRPr="00EF3CC6" w:rsidRDefault="003D0B2E">
            <w:pPr>
              <w:numPr>
                <w:ilvl w:val="0"/>
                <w:numId w:val="62"/>
              </w:numPr>
              <w:suppressAutoHyphens/>
              <w:autoSpaceDN w:val="0"/>
              <w:spacing w:after="0" w:line="276" w:lineRule="auto"/>
              <w:ind w:left="313" w:hanging="284"/>
              <w:contextualSpacing/>
              <w:rPr>
                <w:rFonts w:ascii="Calibri" w:eastAsia="Times New Roman" w:hAnsi="Calibri" w:cs="Calibri"/>
                <w:b/>
                <w:bCs/>
                <w:kern w:val="0"/>
                <w:sz w:val="24"/>
                <w:szCs w:val="24"/>
                <w:lang w:eastAsia="pl-PL"/>
                <w14:ligatures w14:val="none"/>
              </w:rPr>
            </w:pPr>
            <w:r w:rsidRPr="00EF3CC6">
              <w:rPr>
                <w:rFonts w:ascii="Calibri" w:eastAsia="Times New Roman" w:hAnsi="Calibri" w:cs="Calibri"/>
                <w:b/>
                <w:bCs/>
                <w:kern w:val="0"/>
                <w:sz w:val="24"/>
                <w:szCs w:val="24"/>
                <w:lang w:eastAsia="pl-PL"/>
                <w14:ligatures w14:val="none"/>
              </w:rPr>
              <w:t>Dane osoby składającej oświadczenie</w:t>
            </w:r>
          </w:p>
        </w:tc>
      </w:tr>
      <w:tr w:rsidR="003D0B2E" w:rsidRPr="007B15E4" w14:paraId="4D464990" w14:textId="77777777" w:rsidTr="00555904">
        <w:trPr>
          <w:jc w:val="center"/>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727E68"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862F4"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Nazwisko</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A8F831"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p>
        </w:tc>
      </w:tr>
      <w:tr w:rsidR="003D0B2E" w:rsidRPr="007B15E4" w14:paraId="5E369238" w14:textId="77777777" w:rsidTr="00555904">
        <w:trPr>
          <w:jc w:val="center"/>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10A62"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2</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808C0"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 xml:space="preserve">Imię </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47B9A"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p>
        </w:tc>
      </w:tr>
      <w:tr w:rsidR="003D0B2E" w:rsidRPr="007B15E4" w14:paraId="33088EC5" w14:textId="77777777" w:rsidTr="00555904">
        <w:trPr>
          <w:jc w:val="center"/>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44EEC"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3</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A4B91B"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PESEL</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E26F0"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p>
        </w:tc>
      </w:tr>
      <w:tr w:rsidR="003D0B2E" w:rsidRPr="007B15E4" w14:paraId="148AD219"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A59DD47" w14:textId="77777777" w:rsidR="003D0B2E" w:rsidRPr="00EF3CC6" w:rsidRDefault="003D0B2E">
            <w:pPr>
              <w:numPr>
                <w:ilvl w:val="0"/>
                <w:numId w:val="62"/>
              </w:numPr>
              <w:suppressAutoHyphens/>
              <w:autoSpaceDN w:val="0"/>
              <w:spacing w:after="0" w:line="276" w:lineRule="auto"/>
              <w:ind w:left="313" w:hanging="284"/>
              <w:contextualSpacing/>
              <w:rPr>
                <w:rFonts w:ascii="Calibri" w:eastAsia="Times New Roman" w:hAnsi="Calibri" w:cs="Calibri"/>
                <w:b/>
                <w:bCs/>
                <w:kern w:val="0"/>
                <w:sz w:val="24"/>
                <w:szCs w:val="24"/>
                <w:lang w:eastAsia="pl-PL"/>
                <w14:ligatures w14:val="none"/>
              </w:rPr>
            </w:pPr>
            <w:r w:rsidRPr="00EF3CC6">
              <w:rPr>
                <w:rFonts w:ascii="Calibri" w:eastAsia="Times New Roman" w:hAnsi="Calibri" w:cs="Calibri"/>
                <w:b/>
                <w:bCs/>
                <w:kern w:val="0"/>
                <w:sz w:val="24"/>
                <w:szCs w:val="24"/>
                <w:lang w:eastAsia="pl-PL"/>
                <w14:ligatures w14:val="none"/>
              </w:rPr>
              <w:t>Dane Podmiotu:</w:t>
            </w:r>
          </w:p>
        </w:tc>
      </w:tr>
      <w:tr w:rsidR="003D0B2E" w:rsidRPr="007B15E4" w14:paraId="06EC5E6A" w14:textId="77777777" w:rsidTr="00555904">
        <w:trPr>
          <w:jc w:val="center"/>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AAD2BD"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636558"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Nazwa Podmiotu</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339BC9"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p>
        </w:tc>
      </w:tr>
      <w:tr w:rsidR="003D0B2E" w:rsidRPr="007B15E4" w14:paraId="2CC1B760" w14:textId="77777777" w:rsidTr="00555904">
        <w:trPr>
          <w:jc w:val="center"/>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ECDAB"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2.</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E5B3"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Adres Podmiotu</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FCCFED"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p>
        </w:tc>
      </w:tr>
      <w:tr w:rsidR="003D0B2E" w:rsidRPr="007B15E4" w14:paraId="2FFABB39"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EA4B684" w14:textId="77777777" w:rsidR="003D0B2E" w:rsidRPr="00EF3CC6" w:rsidRDefault="003D0B2E">
            <w:pPr>
              <w:numPr>
                <w:ilvl w:val="0"/>
                <w:numId w:val="62"/>
              </w:numPr>
              <w:suppressAutoHyphens/>
              <w:autoSpaceDN w:val="0"/>
              <w:spacing w:after="0" w:line="276" w:lineRule="auto"/>
              <w:ind w:left="313" w:hanging="284"/>
              <w:contextualSpacing/>
              <w:rPr>
                <w:rFonts w:ascii="Calibri" w:eastAsia="Times New Roman" w:hAnsi="Calibri" w:cs="Calibri"/>
                <w:b/>
                <w:bCs/>
                <w:kern w:val="0"/>
                <w:sz w:val="24"/>
                <w:szCs w:val="24"/>
                <w:lang w:eastAsia="pl-PL"/>
                <w14:ligatures w14:val="none"/>
              </w:rPr>
            </w:pPr>
            <w:r w:rsidRPr="00EF3CC6">
              <w:rPr>
                <w:rFonts w:ascii="Calibri" w:eastAsia="Times New Roman" w:hAnsi="Calibri" w:cs="Calibri"/>
                <w:b/>
                <w:bCs/>
                <w:kern w:val="0"/>
                <w:sz w:val="24"/>
                <w:szCs w:val="24"/>
                <w:lang w:eastAsia="pl-PL"/>
                <w14:ligatures w14:val="none"/>
              </w:rPr>
              <w:t>Treść oświadczenia</w:t>
            </w:r>
          </w:p>
        </w:tc>
      </w:tr>
      <w:tr w:rsidR="003D0B2E" w:rsidRPr="007B15E4" w14:paraId="69FBC6EE"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D484F" w14:textId="33A8D3EF"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 xml:space="preserve">W czasie wykonywania zadań na rzecz </w:t>
            </w:r>
            <w:r w:rsidRPr="00EF3CC6">
              <w:rPr>
                <w:rFonts w:ascii="Calibri" w:eastAsia="Times New Roman" w:hAnsi="Calibri" w:cs="Calibri"/>
                <w:kern w:val="0"/>
                <w:sz w:val="24"/>
                <w:szCs w:val="24"/>
                <w:highlight w:val="yellow"/>
                <w:lang w:eastAsia="pl-PL"/>
                <w14:ligatures w14:val="none"/>
              </w:rPr>
              <w:t>[__],</w:t>
            </w:r>
            <w:r w:rsidRPr="00EF3CC6">
              <w:rPr>
                <w:rFonts w:ascii="Calibri" w:eastAsia="Times New Roman" w:hAnsi="Calibri" w:cs="Calibri"/>
                <w:kern w:val="0"/>
                <w:sz w:val="24"/>
                <w:szCs w:val="24"/>
                <w:lang w:eastAsia="pl-PL"/>
                <w14:ligatures w14:val="none"/>
              </w:rPr>
              <w:t xml:space="preserve"> a także po ich zakończeniu zobowiązuję się do zachowania w tajemnicy wszelkich informacji uzyskanych podczas ich wykonywania. Ewentualne ujawnienie, przekazanie, wykorzystanie, zbycie informacji wymaga pisemnej zgody </w:t>
            </w:r>
            <w:r w:rsidRPr="00EF3CC6">
              <w:rPr>
                <w:rFonts w:ascii="Calibri" w:eastAsia="Times New Roman" w:hAnsi="Calibri" w:cs="Calibri"/>
                <w:kern w:val="0"/>
                <w:sz w:val="24"/>
                <w:szCs w:val="24"/>
                <w:highlight w:val="yellow"/>
                <w:lang w:eastAsia="pl-PL"/>
                <w14:ligatures w14:val="none"/>
              </w:rPr>
              <w:t>[__]</w:t>
            </w:r>
            <w:r w:rsidRPr="00EF3CC6">
              <w:rPr>
                <w:rFonts w:ascii="Calibri" w:eastAsia="Times New Roman" w:hAnsi="Calibri" w:cs="Calibri"/>
                <w:kern w:val="0"/>
                <w:sz w:val="24"/>
                <w:szCs w:val="24"/>
                <w:lang w:eastAsia="pl-PL"/>
                <w14:ligatures w14:val="none"/>
              </w:rPr>
              <w:t xml:space="preserve"> albo osoby przez niego upoważnionej.</w:t>
            </w:r>
          </w:p>
        </w:tc>
      </w:tr>
      <w:tr w:rsidR="003D0B2E" w:rsidRPr="007B15E4" w14:paraId="01C23EEC"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B0B7631" w14:textId="77777777" w:rsidR="003D0B2E" w:rsidRPr="00EF3CC6" w:rsidRDefault="003D0B2E" w:rsidP="003D0B2E">
            <w:pPr>
              <w:spacing w:after="0" w:line="276" w:lineRule="auto"/>
              <w:rPr>
                <w:rFonts w:ascii="Calibri" w:eastAsia="Times New Roman" w:hAnsi="Calibri" w:cs="Calibri"/>
                <w:b/>
                <w:bCs/>
                <w:kern w:val="0"/>
                <w:sz w:val="24"/>
                <w:szCs w:val="24"/>
                <w:lang w:eastAsia="pl-PL"/>
                <w14:ligatures w14:val="none"/>
              </w:rPr>
            </w:pPr>
            <w:r w:rsidRPr="00EF3CC6">
              <w:rPr>
                <w:rFonts w:ascii="Calibri" w:eastAsia="Times New Roman" w:hAnsi="Calibri" w:cs="Calibri"/>
                <w:b/>
                <w:bCs/>
                <w:kern w:val="0"/>
                <w:sz w:val="24"/>
                <w:szCs w:val="24"/>
                <w:lang w:eastAsia="pl-PL"/>
                <w14:ligatures w14:val="none"/>
              </w:rPr>
              <w:t>IV. Data i podpis osoby składającej oświadczenie</w:t>
            </w:r>
          </w:p>
        </w:tc>
      </w:tr>
      <w:tr w:rsidR="003D0B2E" w:rsidRPr="007B15E4" w14:paraId="0D024489" w14:textId="77777777" w:rsidTr="00555904">
        <w:trPr>
          <w:trHeight w:val="406"/>
          <w:jc w:val="center"/>
        </w:trPr>
        <w:tc>
          <w:tcPr>
            <w:tcW w:w="103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F4A6CC"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p>
          <w:p w14:paraId="2BAFA965"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Data:……………………………………………Podpis:………………………………………………………………….</w:t>
            </w:r>
          </w:p>
        </w:tc>
      </w:tr>
      <w:tr w:rsidR="003D0B2E" w:rsidRPr="007B15E4" w14:paraId="06BA74F9"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B0C0221" w14:textId="77777777" w:rsidR="003D0B2E" w:rsidRPr="00EF3CC6" w:rsidRDefault="003D0B2E">
            <w:pPr>
              <w:numPr>
                <w:ilvl w:val="0"/>
                <w:numId w:val="63"/>
              </w:numPr>
              <w:suppressAutoHyphens/>
              <w:autoSpaceDN w:val="0"/>
              <w:spacing w:after="0" w:line="276" w:lineRule="auto"/>
              <w:ind w:left="313" w:hanging="284"/>
              <w:contextualSpacing/>
              <w:rPr>
                <w:rFonts w:ascii="Calibri" w:eastAsia="Times New Roman" w:hAnsi="Calibri" w:cs="Calibri"/>
                <w:b/>
                <w:bCs/>
                <w:kern w:val="0"/>
                <w:sz w:val="24"/>
                <w:szCs w:val="24"/>
                <w:lang w:eastAsia="pl-PL"/>
                <w14:ligatures w14:val="none"/>
              </w:rPr>
            </w:pPr>
            <w:r w:rsidRPr="00EF3CC6">
              <w:rPr>
                <w:rFonts w:ascii="Calibri" w:eastAsia="Times New Roman" w:hAnsi="Calibri" w:cs="Calibri"/>
                <w:b/>
                <w:bCs/>
                <w:kern w:val="0"/>
                <w:sz w:val="24"/>
                <w:szCs w:val="24"/>
                <w:lang w:eastAsia="pl-PL"/>
                <w14:ligatures w14:val="none"/>
              </w:rPr>
              <w:t>Imię i  nazwisko, stanowisko, data i podpis osoby przyjmującej oświadczenie:</w:t>
            </w:r>
          </w:p>
        </w:tc>
      </w:tr>
      <w:tr w:rsidR="003D0B2E" w:rsidRPr="007B15E4" w14:paraId="645E12ED"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624C9"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Imię i nazwisko:</w:t>
            </w:r>
          </w:p>
        </w:tc>
      </w:tr>
      <w:tr w:rsidR="003D0B2E" w:rsidRPr="007B15E4" w14:paraId="5B9692C0"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8FB1F"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Stanowisko:</w:t>
            </w:r>
          </w:p>
        </w:tc>
      </w:tr>
      <w:tr w:rsidR="003D0B2E" w:rsidRPr="007B15E4" w14:paraId="2AAD7733"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8BC52"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Data:</w:t>
            </w:r>
          </w:p>
        </w:tc>
      </w:tr>
      <w:tr w:rsidR="003D0B2E" w:rsidRPr="007B15E4" w14:paraId="5351D63D"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C29819"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Podpis</w:t>
            </w:r>
          </w:p>
        </w:tc>
      </w:tr>
      <w:tr w:rsidR="003D0B2E" w:rsidRPr="007B15E4" w14:paraId="426F2928" w14:textId="77777777" w:rsidTr="00555904">
        <w:trPr>
          <w:jc w:val="center"/>
        </w:trPr>
        <w:tc>
          <w:tcPr>
            <w:tcW w:w="103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4D63A" w14:textId="77777777" w:rsidR="003D0B2E" w:rsidRPr="00EF3CC6" w:rsidRDefault="003D0B2E" w:rsidP="003D0B2E">
            <w:pPr>
              <w:spacing w:after="0" w:line="276" w:lineRule="auto"/>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Informacja i dane do kontaktów w sprawie danych osobowych</w:t>
            </w:r>
          </w:p>
          <w:p w14:paraId="39EB3069" w14:textId="542E4665" w:rsidR="003D0B2E" w:rsidRPr="00EF3CC6" w:rsidRDefault="003D0B2E" w:rsidP="003D0B2E">
            <w:pPr>
              <w:spacing w:after="0" w:line="276" w:lineRule="auto"/>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 xml:space="preserve">Administrator danych: </w:t>
            </w:r>
            <w:r w:rsidRPr="00EF3CC6">
              <w:rPr>
                <w:rFonts w:ascii="Calibri" w:eastAsia="Times New Roman" w:hAnsi="Calibri" w:cs="Calibri"/>
                <w:kern w:val="0"/>
                <w:sz w:val="24"/>
                <w:szCs w:val="24"/>
                <w:highlight w:val="yellow"/>
                <w:lang w:eastAsia="pl-PL"/>
                <w14:ligatures w14:val="none"/>
              </w:rPr>
              <w:t>[__]</w:t>
            </w:r>
            <w:r w:rsidRPr="00EF3CC6">
              <w:rPr>
                <w:rFonts w:ascii="Calibri" w:eastAsia="Times New Roman" w:hAnsi="Calibri" w:cs="Calibri"/>
                <w:kern w:val="0"/>
                <w:sz w:val="24"/>
                <w:szCs w:val="24"/>
                <w:lang w:eastAsia="pl-PL"/>
                <w14:ligatures w14:val="none"/>
              </w:rPr>
              <w:t>.</w:t>
            </w:r>
          </w:p>
          <w:p w14:paraId="0EACEE9C" w14:textId="77777777" w:rsidR="003D0B2E" w:rsidRPr="00EF3CC6" w:rsidRDefault="003D0B2E" w:rsidP="003D0B2E">
            <w:pPr>
              <w:spacing w:after="0" w:line="276" w:lineRule="auto"/>
              <w:jc w:val="both"/>
              <w:rPr>
                <w:rFonts w:ascii="Calibri" w:eastAsia="Times New Roman" w:hAnsi="Calibri" w:cs="Calibri"/>
                <w:b/>
                <w:bCs/>
                <w:kern w:val="0"/>
                <w:sz w:val="24"/>
                <w:szCs w:val="24"/>
                <w:u w:val="single"/>
                <w:lang w:eastAsia="pl-PL"/>
                <w14:ligatures w14:val="none"/>
              </w:rPr>
            </w:pPr>
            <w:r w:rsidRPr="00EF3CC6">
              <w:rPr>
                <w:rFonts w:ascii="Calibri" w:eastAsia="Times New Roman" w:hAnsi="Calibri" w:cs="Calibri"/>
                <w:b/>
                <w:bCs/>
                <w:kern w:val="0"/>
                <w:sz w:val="24"/>
                <w:szCs w:val="24"/>
                <w:u w:val="single"/>
                <w:lang w:eastAsia="pl-PL"/>
                <w14:ligatures w14:val="none"/>
              </w:rPr>
              <w:t>Dane kontaktowe administratora</w:t>
            </w:r>
          </w:p>
          <w:p w14:paraId="1B4A8E92" w14:textId="1B208DC4" w:rsidR="003D0B2E" w:rsidRPr="00EF3CC6" w:rsidRDefault="003D0B2E" w:rsidP="003D0B2E">
            <w:pPr>
              <w:spacing w:after="0" w:line="276" w:lineRule="auto"/>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 xml:space="preserve">Z administratorem można skontaktować się: listownie na adres siedziby bądź drogą elektroniczną na adres e-mail: </w:t>
            </w:r>
            <w:r w:rsidRPr="00EF3CC6">
              <w:rPr>
                <w:rFonts w:ascii="Calibri" w:eastAsia="Times New Roman" w:hAnsi="Calibri" w:cs="Calibri"/>
                <w:kern w:val="0"/>
                <w:sz w:val="24"/>
                <w:szCs w:val="24"/>
                <w:highlight w:val="yellow"/>
                <w:lang w:eastAsia="pl-PL"/>
                <w14:ligatures w14:val="none"/>
              </w:rPr>
              <w:t>[__]</w:t>
            </w:r>
            <w:r w:rsidRPr="00EF3CC6">
              <w:rPr>
                <w:rFonts w:ascii="Calibri" w:eastAsia="Times New Roman" w:hAnsi="Calibri" w:cs="Calibri"/>
                <w:kern w:val="0"/>
                <w:sz w:val="24"/>
                <w:szCs w:val="24"/>
                <w:lang w:eastAsia="pl-PL"/>
                <w14:ligatures w14:val="none"/>
              </w:rPr>
              <w:t>.</w:t>
            </w:r>
          </w:p>
          <w:p w14:paraId="164C3DD9" w14:textId="77777777" w:rsidR="003D0B2E" w:rsidRPr="00EF3CC6" w:rsidRDefault="003D0B2E" w:rsidP="003D0B2E">
            <w:pPr>
              <w:spacing w:after="0" w:line="276" w:lineRule="auto"/>
              <w:jc w:val="both"/>
              <w:rPr>
                <w:rFonts w:ascii="Calibri" w:eastAsia="Times New Roman" w:hAnsi="Calibri" w:cs="Calibri"/>
                <w:b/>
                <w:bCs/>
                <w:kern w:val="0"/>
                <w:sz w:val="24"/>
                <w:szCs w:val="24"/>
                <w:u w:val="single"/>
                <w:lang w:eastAsia="pl-PL"/>
                <w14:ligatures w14:val="none"/>
              </w:rPr>
            </w:pPr>
            <w:r w:rsidRPr="00EF3CC6">
              <w:rPr>
                <w:rFonts w:ascii="Calibri" w:eastAsia="Times New Roman" w:hAnsi="Calibri" w:cs="Calibri"/>
                <w:b/>
                <w:bCs/>
                <w:kern w:val="0"/>
                <w:sz w:val="24"/>
                <w:szCs w:val="24"/>
                <w:u w:val="single"/>
                <w:lang w:eastAsia="pl-PL"/>
                <w14:ligatures w14:val="none"/>
              </w:rPr>
              <w:t>Dane kontaktowe Inspektora Ochrony Danych</w:t>
            </w:r>
          </w:p>
          <w:p w14:paraId="05ED7A43" w14:textId="41ABCDE6" w:rsidR="003D0B2E" w:rsidRPr="00EF3CC6" w:rsidRDefault="003D0B2E" w:rsidP="003D0B2E">
            <w:pPr>
              <w:spacing w:after="0" w:line="276" w:lineRule="auto"/>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 xml:space="preserve">Administrator wyznaczył Inspektora Ochrony Danych, z którym może się Pani/Pan skontaktować we wszelkich sprawach związanych z przetwarzaniem danych osobowych listownie siedziby administratora bądź drogą elektroniczną na adres e-mail: </w:t>
            </w:r>
            <w:r w:rsidRPr="00EF3CC6">
              <w:rPr>
                <w:rFonts w:ascii="Calibri" w:eastAsia="Times New Roman" w:hAnsi="Calibri" w:cs="Calibri"/>
                <w:kern w:val="0"/>
                <w:sz w:val="24"/>
                <w:szCs w:val="24"/>
                <w:highlight w:val="yellow"/>
                <w:lang w:eastAsia="pl-PL"/>
                <w14:ligatures w14:val="none"/>
              </w:rPr>
              <w:t>[__]</w:t>
            </w:r>
            <w:r w:rsidRPr="00EF3CC6">
              <w:rPr>
                <w:rFonts w:ascii="Calibri" w:eastAsia="Times New Roman" w:hAnsi="Calibri" w:cs="Calibri"/>
                <w:kern w:val="0"/>
                <w:sz w:val="24"/>
                <w:szCs w:val="24"/>
                <w:lang w:eastAsia="pl-PL"/>
                <w14:ligatures w14:val="none"/>
              </w:rPr>
              <w:t>.</w:t>
            </w:r>
          </w:p>
          <w:p w14:paraId="02781A4F" w14:textId="77777777" w:rsidR="003D0B2E" w:rsidRPr="00EF3CC6" w:rsidRDefault="003D0B2E" w:rsidP="003D0B2E">
            <w:pPr>
              <w:spacing w:after="0" w:line="276" w:lineRule="auto"/>
              <w:jc w:val="both"/>
              <w:rPr>
                <w:rFonts w:ascii="Calibri" w:eastAsia="Times New Roman" w:hAnsi="Calibri" w:cs="Calibri"/>
                <w:b/>
                <w:kern w:val="0"/>
                <w:sz w:val="24"/>
                <w:szCs w:val="24"/>
                <w:u w:val="single"/>
                <w:lang w:eastAsia="pl-PL"/>
                <w14:ligatures w14:val="none"/>
              </w:rPr>
            </w:pPr>
            <w:r w:rsidRPr="00EF3CC6">
              <w:rPr>
                <w:rFonts w:ascii="Calibri" w:eastAsia="Times New Roman" w:hAnsi="Calibri" w:cs="Calibri"/>
                <w:b/>
                <w:kern w:val="0"/>
                <w:sz w:val="24"/>
                <w:szCs w:val="24"/>
                <w:u w:val="single"/>
                <w:lang w:eastAsia="pl-PL"/>
                <w14:ligatures w14:val="none"/>
              </w:rPr>
              <w:t>Informacje dotyczące przetwarzanych danych osobowych</w:t>
            </w:r>
          </w:p>
          <w:p w14:paraId="5496047E" w14:textId="77777777" w:rsidR="003D0B2E" w:rsidRPr="00EF3CC6" w:rsidRDefault="003D0B2E" w:rsidP="003D0B2E">
            <w:pPr>
              <w:spacing w:after="0" w:line="276" w:lineRule="auto"/>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 xml:space="preserve">Pani/Pana dane będą przetwarzane w celu:  </w:t>
            </w:r>
          </w:p>
          <w:p w14:paraId="1A372DAB" w14:textId="567C21F6" w:rsidR="003D0B2E" w:rsidRPr="00EF3CC6" w:rsidRDefault="003D0B2E">
            <w:pPr>
              <w:numPr>
                <w:ilvl w:val="0"/>
                <w:numId w:val="64"/>
              </w:numPr>
              <w:suppressAutoHyphens/>
              <w:autoSpaceDN w:val="0"/>
              <w:spacing w:after="0" w:line="276" w:lineRule="auto"/>
              <w:contextualSpacing/>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zawarcia  umowy oraz realizacj</w:t>
            </w:r>
            <w:r w:rsidR="001A57DC" w:rsidRPr="00EF3CC6">
              <w:rPr>
                <w:rFonts w:ascii="Calibri" w:eastAsia="Times New Roman" w:hAnsi="Calibri" w:cs="Calibri"/>
                <w:kern w:val="0"/>
                <w:sz w:val="24"/>
                <w:szCs w:val="24"/>
                <w:lang w:eastAsia="pl-PL"/>
                <w14:ligatures w14:val="none"/>
              </w:rPr>
              <w:t>i</w:t>
            </w:r>
            <w:r w:rsidRPr="00EF3CC6">
              <w:rPr>
                <w:rFonts w:ascii="Calibri" w:eastAsia="Times New Roman" w:hAnsi="Calibri" w:cs="Calibri"/>
                <w:kern w:val="0"/>
                <w:sz w:val="24"/>
                <w:szCs w:val="24"/>
                <w:lang w:eastAsia="pl-PL"/>
                <w14:ligatures w14:val="none"/>
              </w:rPr>
              <w:t xml:space="preserve"> umowy;</w:t>
            </w:r>
          </w:p>
          <w:p w14:paraId="51DFC612" w14:textId="77777777" w:rsidR="003D0B2E" w:rsidRPr="00EF3CC6" w:rsidRDefault="003D0B2E">
            <w:pPr>
              <w:numPr>
                <w:ilvl w:val="0"/>
                <w:numId w:val="64"/>
              </w:numPr>
              <w:suppressAutoHyphens/>
              <w:autoSpaceDN w:val="0"/>
              <w:spacing w:after="0" w:line="276" w:lineRule="auto"/>
              <w:contextualSpacing/>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realizacji obowiązków prawnych ciążących na administratorze;</w:t>
            </w:r>
          </w:p>
          <w:p w14:paraId="10BE8F49" w14:textId="77777777" w:rsidR="003D0B2E" w:rsidRPr="00EF3CC6" w:rsidRDefault="003D0B2E">
            <w:pPr>
              <w:numPr>
                <w:ilvl w:val="0"/>
                <w:numId w:val="64"/>
              </w:numPr>
              <w:suppressAutoHyphens/>
              <w:autoSpaceDN w:val="0"/>
              <w:spacing w:after="0" w:line="276" w:lineRule="auto"/>
              <w:contextualSpacing/>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realizacji prawnie uzasadnionych interesów administratora.</w:t>
            </w:r>
          </w:p>
          <w:p w14:paraId="798BA8D3" w14:textId="77777777" w:rsidR="003D0B2E" w:rsidRPr="00EF3CC6" w:rsidRDefault="003D0B2E" w:rsidP="003D0B2E">
            <w:pPr>
              <w:spacing w:after="0" w:line="276" w:lineRule="auto"/>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Podstawą przetwarzania Pani/Pana danych osobowych jest::</w:t>
            </w:r>
          </w:p>
          <w:p w14:paraId="7DD8A787" w14:textId="77777777" w:rsidR="003D0B2E" w:rsidRPr="00EF3CC6" w:rsidRDefault="003D0B2E">
            <w:pPr>
              <w:numPr>
                <w:ilvl w:val="0"/>
                <w:numId w:val="65"/>
              </w:numPr>
              <w:suppressAutoHyphens/>
              <w:autoSpaceDN w:val="0"/>
              <w:spacing w:after="0" w:line="276" w:lineRule="auto"/>
              <w:contextualSpacing/>
              <w:jc w:val="both"/>
              <w:rPr>
                <w:rFonts w:ascii="Calibri" w:eastAsia="Times New Roman" w:hAnsi="Calibri" w:cs="Calibri"/>
                <w:kern w:val="0"/>
                <w:sz w:val="24"/>
                <w:szCs w:val="24"/>
                <w:lang w:eastAsia="pl-PL"/>
                <w14:ligatures w14:val="none"/>
              </w:rPr>
            </w:pPr>
            <w:r w:rsidRPr="00EF3CC6">
              <w:rPr>
                <w:rFonts w:ascii="Calibri" w:eastAsia="Times New Roman" w:hAnsi="Calibri" w:cs="Calibri"/>
                <w:b/>
                <w:bCs/>
                <w:kern w:val="0"/>
                <w:sz w:val="24"/>
                <w:szCs w:val="24"/>
                <w:lang w:eastAsia="pl-PL"/>
                <w14:ligatures w14:val="none"/>
              </w:rPr>
              <w:t>w odniesieniu do celu określonego w pkt 1</w:t>
            </w:r>
            <w:r w:rsidRPr="00EF3CC6">
              <w:rPr>
                <w:rFonts w:ascii="Calibri" w:eastAsia="Times New Roman" w:hAnsi="Calibri" w:cs="Calibri"/>
                <w:kern w:val="0"/>
                <w:sz w:val="24"/>
                <w:szCs w:val="24"/>
                <w:lang w:eastAsia="pl-PL"/>
                <w14:ligatures w14:val="none"/>
              </w:rPr>
              <w:t xml:space="preserve"> -  art. 6 ust. 1 lit. b RODO* - w zakresie niezbędnym do zawarcia i wykonania umowy;</w:t>
            </w:r>
          </w:p>
          <w:p w14:paraId="7B9FD010" w14:textId="165B4F99" w:rsidR="003D0B2E" w:rsidRPr="00EF3CC6" w:rsidRDefault="003D0B2E">
            <w:pPr>
              <w:numPr>
                <w:ilvl w:val="0"/>
                <w:numId w:val="65"/>
              </w:numPr>
              <w:suppressAutoHyphens/>
              <w:autoSpaceDN w:val="0"/>
              <w:spacing w:after="0" w:line="276" w:lineRule="auto"/>
              <w:contextualSpacing/>
              <w:jc w:val="both"/>
              <w:rPr>
                <w:rFonts w:ascii="Calibri" w:eastAsia="Times New Roman" w:hAnsi="Calibri" w:cs="Calibri"/>
                <w:kern w:val="0"/>
                <w:sz w:val="24"/>
                <w:szCs w:val="24"/>
                <w:lang w:eastAsia="pl-PL"/>
                <w14:ligatures w14:val="none"/>
              </w:rPr>
            </w:pPr>
            <w:r w:rsidRPr="00EF3CC6">
              <w:rPr>
                <w:rFonts w:ascii="Calibri" w:eastAsia="Times New Roman" w:hAnsi="Calibri" w:cs="Calibri"/>
                <w:b/>
                <w:bCs/>
                <w:kern w:val="0"/>
                <w:sz w:val="24"/>
                <w:szCs w:val="24"/>
                <w:lang w:eastAsia="pl-PL"/>
                <w14:ligatures w14:val="none"/>
              </w:rPr>
              <w:lastRenderedPageBreak/>
              <w:t>w odniesieniu do celu określonego w pkt 2</w:t>
            </w:r>
            <w:r w:rsidRPr="00EF3CC6">
              <w:rPr>
                <w:rFonts w:ascii="Calibri" w:eastAsia="Times New Roman" w:hAnsi="Calibri" w:cs="Calibri"/>
                <w:kern w:val="0"/>
                <w:sz w:val="24"/>
                <w:szCs w:val="24"/>
                <w:lang w:eastAsia="pl-PL"/>
                <w14:ligatures w14:val="none"/>
              </w:rPr>
              <w:t xml:space="preserve"> - art. 6 ust. 1 lit. c RODO – realizacja obowiązków prawnych ciążących na administratorze wynikającego z: przepisów ustawy o narodowym zasobie archiwalnym i archiwach (tj. Dz.U. z 2020 r. poz. 164) oraz ustawy z dnia 27 sierpnia 2009 r. o finansach publicznych (</w:t>
            </w:r>
            <w:r w:rsidR="001E7D08" w:rsidRPr="00EF3CC6">
              <w:rPr>
                <w:rFonts w:ascii="Calibri" w:eastAsia="Times New Roman" w:hAnsi="Calibri" w:cs="Calibri"/>
                <w:kern w:val="0"/>
                <w:sz w:val="24"/>
                <w:szCs w:val="24"/>
                <w:lang w:eastAsia="pl-PL"/>
                <w14:ligatures w14:val="none"/>
              </w:rPr>
              <w:t>Dz.U. z 2025 r. poz. 1483</w:t>
            </w:r>
            <w:r w:rsidR="001E7D08" w:rsidRPr="00EF3CC6" w:rsidDel="001E7D08">
              <w:rPr>
                <w:rFonts w:ascii="Calibri" w:eastAsia="Times New Roman" w:hAnsi="Calibri" w:cs="Calibri"/>
                <w:kern w:val="0"/>
                <w:sz w:val="24"/>
                <w:szCs w:val="24"/>
                <w:lang w:eastAsia="pl-PL"/>
                <w14:ligatures w14:val="none"/>
              </w:rPr>
              <w:t xml:space="preserve"> </w:t>
            </w:r>
            <w:r w:rsidRPr="00EF3CC6">
              <w:rPr>
                <w:rFonts w:ascii="Calibri" w:eastAsia="Times New Roman" w:hAnsi="Calibri" w:cs="Calibri"/>
                <w:kern w:val="0"/>
                <w:sz w:val="24"/>
                <w:szCs w:val="24"/>
                <w:lang w:eastAsia="pl-PL"/>
                <w14:ligatures w14:val="none"/>
              </w:rPr>
              <w:t>);</w:t>
            </w:r>
          </w:p>
          <w:p w14:paraId="3CFDF6EA" w14:textId="77777777" w:rsidR="003D0B2E" w:rsidRPr="00EF3CC6" w:rsidRDefault="003D0B2E">
            <w:pPr>
              <w:numPr>
                <w:ilvl w:val="0"/>
                <w:numId w:val="65"/>
              </w:numPr>
              <w:suppressAutoHyphens/>
              <w:autoSpaceDN w:val="0"/>
              <w:spacing w:after="0" w:line="276" w:lineRule="auto"/>
              <w:contextualSpacing/>
              <w:jc w:val="both"/>
              <w:rPr>
                <w:rFonts w:ascii="Calibri" w:eastAsia="Times New Roman" w:hAnsi="Calibri" w:cs="Calibri"/>
                <w:kern w:val="0"/>
                <w:sz w:val="24"/>
                <w:szCs w:val="24"/>
                <w:lang w:eastAsia="pl-PL"/>
                <w14:ligatures w14:val="none"/>
              </w:rPr>
            </w:pPr>
            <w:r w:rsidRPr="00EF3CC6">
              <w:rPr>
                <w:rFonts w:ascii="Calibri" w:eastAsia="Times New Roman" w:hAnsi="Calibri" w:cs="Calibri"/>
                <w:b/>
                <w:bCs/>
                <w:kern w:val="0"/>
                <w:sz w:val="24"/>
                <w:szCs w:val="24"/>
                <w:lang w:eastAsia="pl-PL"/>
                <w14:ligatures w14:val="none"/>
              </w:rPr>
              <w:t>w odniesieniu do celu określonego w pkt 3</w:t>
            </w:r>
            <w:r w:rsidRPr="00EF3CC6">
              <w:rPr>
                <w:rFonts w:ascii="Calibri" w:eastAsia="Times New Roman" w:hAnsi="Calibri" w:cs="Calibri"/>
                <w:kern w:val="0"/>
                <w:sz w:val="24"/>
                <w:szCs w:val="24"/>
                <w:lang w:eastAsia="pl-PL"/>
                <w14:ligatures w14:val="none"/>
              </w:rPr>
              <w:t xml:space="preserve"> - art. 6 ust. 1 lit f RODO - realizacja prawnie uzasadnionych interesów administratora, w tym dochodzenie ewentualnych roszczeń związanych z realizacją i wykonaniem umowy. </w:t>
            </w:r>
          </w:p>
          <w:p w14:paraId="75F647A5" w14:textId="77777777" w:rsidR="003D0B2E" w:rsidRPr="00EF3CC6" w:rsidRDefault="003D0B2E" w:rsidP="003D0B2E">
            <w:pPr>
              <w:spacing w:after="0" w:line="276" w:lineRule="auto"/>
              <w:jc w:val="both"/>
              <w:rPr>
                <w:rFonts w:ascii="Calibri" w:eastAsia="Times New Roman" w:hAnsi="Calibri" w:cs="Calibri"/>
                <w:b/>
                <w:kern w:val="0"/>
                <w:sz w:val="24"/>
                <w:szCs w:val="24"/>
                <w:u w:val="single"/>
                <w:lang w:eastAsia="pl-PL"/>
                <w14:ligatures w14:val="none"/>
              </w:rPr>
            </w:pPr>
            <w:r w:rsidRPr="00EF3CC6">
              <w:rPr>
                <w:rFonts w:ascii="Calibri" w:eastAsia="Times New Roman" w:hAnsi="Calibri" w:cs="Calibri"/>
                <w:b/>
                <w:kern w:val="0"/>
                <w:sz w:val="24"/>
                <w:szCs w:val="24"/>
                <w:u w:val="single"/>
                <w:lang w:eastAsia="pl-PL"/>
                <w14:ligatures w14:val="none"/>
              </w:rPr>
              <w:t>Odbiorcy danych osobowych</w:t>
            </w:r>
          </w:p>
          <w:p w14:paraId="04278094" w14:textId="77777777" w:rsidR="003D0B2E" w:rsidRPr="00EF3CC6" w:rsidRDefault="003D0B2E" w:rsidP="003D0B2E">
            <w:pPr>
              <w:spacing w:after="0" w:line="276" w:lineRule="auto"/>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Dane osobowe są przekazywane do podmiotów przetwarzających dane w imieniu administratora danych osobowych, posiadających uprawnienia do ich przetwarzania.</w:t>
            </w:r>
          </w:p>
          <w:p w14:paraId="7A7C5626" w14:textId="77777777" w:rsidR="003D0B2E" w:rsidRPr="00EF3CC6" w:rsidRDefault="003D0B2E" w:rsidP="003D0B2E">
            <w:pPr>
              <w:spacing w:after="0" w:line="276" w:lineRule="auto"/>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Dane osobowe mogą być przekazywane do organów publicznych i urzędów państwowych lub innych podmiotów upoważnionych na podstawie przepisów prawa lub wykonujących zadania realizowane w interesie publicznym lub w ramach sprawowania władzy publicznej.</w:t>
            </w:r>
          </w:p>
          <w:p w14:paraId="0F01EC57" w14:textId="77777777" w:rsidR="003D0B2E" w:rsidRPr="00EF3CC6" w:rsidRDefault="003D0B2E" w:rsidP="003D0B2E">
            <w:pPr>
              <w:spacing w:after="0" w:line="276" w:lineRule="auto"/>
              <w:jc w:val="both"/>
              <w:rPr>
                <w:rFonts w:ascii="Calibri" w:eastAsia="Times New Roman" w:hAnsi="Calibri" w:cs="Calibri"/>
                <w:kern w:val="0"/>
                <w:sz w:val="24"/>
                <w:szCs w:val="24"/>
                <w:lang w:eastAsia="pl-PL"/>
                <w14:ligatures w14:val="none"/>
              </w:rPr>
            </w:pPr>
            <w:r w:rsidRPr="00EF3CC6">
              <w:rPr>
                <w:rFonts w:ascii="Calibri" w:eastAsia="Times New Roman" w:hAnsi="Calibri" w:cs="Calibri"/>
                <w:kern w:val="0"/>
                <w:sz w:val="24"/>
                <w:szCs w:val="24"/>
                <w:lang w:eastAsia="pl-PL"/>
                <w14:ligatures w14:val="none"/>
              </w:rPr>
              <w:t xml:space="preserve">Dane osobowe nie będą przekazane do państwa trzeciego lub organizacji międzynarodowej. </w:t>
            </w:r>
          </w:p>
          <w:p w14:paraId="57D474E2" w14:textId="77777777" w:rsidR="003D0B2E" w:rsidRPr="00EF3CC6" w:rsidRDefault="003D0B2E" w:rsidP="003D0B2E">
            <w:pPr>
              <w:shd w:val="clear" w:color="auto" w:fill="FFFFFF"/>
              <w:spacing w:after="0" w:line="276" w:lineRule="auto"/>
              <w:textAlignment w:val="baseline"/>
              <w:rPr>
                <w:rFonts w:ascii="Calibri" w:eastAsia="Times New Roman" w:hAnsi="Calibri" w:cs="Calibri"/>
                <w:b/>
                <w:bCs/>
                <w:color w:val="1B1B1B"/>
                <w:kern w:val="0"/>
                <w:sz w:val="24"/>
                <w:szCs w:val="24"/>
                <w:u w:val="single"/>
                <w:lang w:eastAsia="pl-PL"/>
                <w14:ligatures w14:val="none"/>
              </w:rPr>
            </w:pPr>
            <w:r w:rsidRPr="00EF3CC6">
              <w:rPr>
                <w:rFonts w:ascii="Calibri" w:eastAsia="Times New Roman" w:hAnsi="Calibri" w:cs="Calibri"/>
                <w:b/>
                <w:bCs/>
                <w:color w:val="1B1B1B"/>
                <w:kern w:val="0"/>
                <w:sz w:val="24"/>
                <w:szCs w:val="24"/>
                <w:u w:val="single"/>
                <w:lang w:eastAsia="pl-PL"/>
                <w14:ligatures w14:val="none"/>
              </w:rPr>
              <w:t>Okres przechowywania danych</w:t>
            </w:r>
          </w:p>
          <w:p w14:paraId="0C94F38C" w14:textId="77777777" w:rsidR="003D0B2E" w:rsidRPr="00EF3CC6" w:rsidRDefault="003D0B2E" w:rsidP="003D0B2E">
            <w:pPr>
              <w:shd w:val="clear" w:color="auto" w:fill="FFFFFF"/>
              <w:spacing w:after="0" w:line="276" w:lineRule="auto"/>
              <w:jc w:val="both"/>
              <w:textAlignment w:val="baseline"/>
              <w:rPr>
                <w:rFonts w:ascii="Calibri" w:eastAsia="Times New Roman" w:hAnsi="Calibri" w:cs="Calibri"/>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Pani/Pana dane osobowe będą przetwarzane dopóki istnieje podstawa ich przetwarzania a w  przypadku obowiązku prawnego spoczywającego na administratorze danych – dopóki istnieje ten obowiązek.</w:t>
            </w:r>
          </w:p>
          <w:p w14:paraId="494FF57C" w14:textId="77777777" w:rsidR="003D0B2E" w:rsidRPr="00EF3CC6" w:rsidRDefault="003D0B2E" w:rsidP="003D0B2E">
            <w:pPr>
              <w:spacing w:after="0" w:line="276" w:lineRule="auto"/>
              <w:contextualSpacing/>
              <w:rPr>
                <w:rFonts w:ascii="Calibri" w:eastAsia="Times New Roman" w:hAnsi="Calibri" w:cs="Calibri"/>
                <w:b/>
                <w:kern w:val="0"/>
                <w:sz w:val="24"/>
                <w:szCs w:val="24"/>
                <w:u w:val="single"/>
                <w:lang w:eastAsia="pl-PL"/>
                <w14:ligatures w14:val="none"/>
              </w:rPr>
            </w:pPr>
            <w:r w:rsidRPr="00EF3CC6">
              <w:rPr>
                <w:rFonts w:ascii="Calibri" w:eastAsia="Times New Roman" w:hAnsi="Calibri" w:cs="Calibri"/>
                <w:b/>
                <w:kern w:val="0"/>
                <w:sz w:val="24"/>
                <w:szCs w:val="24"/>
                <w:u w:val="single"/>
                <w:lang w:eastAsia="pl-PL"/>
                <w14:ligatures w14:val="none"/>
              </w:rPr>
              <w:t>Prawa osoby, której dane dotyczą</w:t>
            </w:r>
          </w:p>
          <w:p w14:paraId="1B8975A8" w14:textId="77777777" w:rsidR="003D0B2E" w:rsidRPr="00EF3CC6" w:rsidRDefault="003D0B2E" w:rsidP="003D0B2E">
            <w:pPr>
              <w:shd w:val="clear" w:color="auto" w:fill="FFFFFF"/>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Przysługuje Pani/Panu prawo:</w:t>
            </w:r>
          </w:p>
          <w:p w14:paraId="03737F2F" w14:textId="77777777" w:rsidR="003D0B2E" w:rsidRPr="00EF3CC6" w:rsidRDefault="003D0B2E">
            <w:pPr>
              <w:numPr>
                <w:ilvl w:val="0"/>
                <w:numId w:val="66"/>
              </w:numPr>
              <w:shd w:val="clear" w:color="auto" w:fill="FFFFFF"/>
              <w:suppressAutoHyphens/>
              <w:autoSpaceDN w:val="0"/>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dostępu do swoich danych osobowych,</w:t>
            </w:r>
          </w:p>
          <w:p w14:paraId="00E2D6B1" w14:textId="77777777" w:rsidR="003D0B2E" w:rsidRPr="00EF3CC6" w:rsidRDefault="003D0B2E">
            <w:pPr>
              <w:numPr>
                <w:ilvl w:val="0"/>
                <w:numId w:val="66"/>
              </w:numPr>
              <w:shd w:val="clear" w:color="auto" w:fill="FFFFFF"/>
              <w:suppressAutoHyphens/>
              <w:autoSpaceDN w:val="0"/>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żądania ich sprostowania, </w:t>
            </w:r>
          </w:p>
          <w:p w14:paraId="1952E2A6" w14:textId="77777777" w:rsidR="003D0B2E" w:rsidRPr="00EF3CC6" w:rsidRDefault="003D0B2E">
            <w:pPr>
              <w:numPr>
                <w:ilvl w:val="0"/>
                <w:numId w:val="66"/>
              </w:numPr>
              <w:shd w:val="clear" w:color="auto" w:fill="FFFFFF"/>
              <w:suppressAutoHyphens/>
              <w:autoSpaceDN w:val="0"/>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sprzeciwu (w przypadku przetwarzania danych osobowych na podstawie art. 6 ust. 1 lit. f RODO), </w:t>
            </w:r>
          </w:p>
          <w:p w14:paraId="1BCDC370" w14:textId="77777777" w:rsidR="003D0B2E" w:rsidRPr="00EF3CC6" w:rsidRDefault="003D0B2E">
            <w:pPr>
              <w:numPr>
                <w:ilvl w:val="0"/>
                <w:numId w:val="66"/>
              </w:numPr>
              <w:shd w:val="clear" w:color="auto" w:fill="FFFFFF"/>
              <w:suppressAutoHyphens/>
              <w:autoSpaceDN w:val="0"/>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ograniczenia przetwarzania danych osobowych.</w:t>
            </w:r>
          </w:p>
          <w:p w14:paraId="3FCF6974" w14:textId="77777777" w:rsidR="003D0B2E" w:rsidRPr="00EF3CC6" w:rsidRDefault="003D0B2E" w:rsidP="003D0B2E">
            <w:pPr>
              <w:shd w:val="clear" w:color="auto" w:fill="FFFFFF"/>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Żądanie w sprawie wyżej wymienionych praw proszę przesłać w formie pisemnej do administratora danych (adres w sekcji Dane kontaktowe administratora) z dopiskiem „Ochrona danych osobowych”.</w:t>
            </w:r>
          </w:p>
          <w:p w14:paraId="130D6D75" w14:textId="2DB465F3" w:rsidR="003D0B2E" w:rsidRPr="00EF3CC6" w:rsidRDefault="003D0B2E" w:rsidP="003D0B2E">
            <w:pPr>
              <w:shd w:val="clear" w:color="auto" w:fill="FFFFFF"/>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 xml:space="preserve">Przysługuje Pani/Panu prawo wniesienia skargi do Prezesa Urzędu Ochrony Danych Osobowych, </w:t>
            </w:r>
            <w:r w:rsidRPr="00EF3CC6">
              <w:rPr>
                <w:rFonts w:ascii="Calibri" w:eastAsia="Times New Roman" w:hAnsi="Calibri" w:cs="Calibri"/>
                <w:color w:val="1B1B1B"/>
                <w:kern w:val="0"/>
                <w:sz w:val="24"/>
                <w:szCs w:val="24"/>
                <w:lang w:eastAsia="pl-PL"/>
                <w14:ligatures w14:val="none"/>
              </w:rPr>
              <w:br/>
              <w:t>ul. Moniuszki 1A, 00-014 Warszawa.</w:t>
            </w:r>
          </w:p>
          <w:p w14:paraId="052CE94A" w14:textId="77777777" w:rsidR="003D0B2E" w:rsidRPr="00EF3CC6" w:rsidRDefault="003D0B2E" w:rsidP="003D0B2E">
            <w:pPr>
              <w:shd w:val="clear" w:color="auto" w:fill="FFFFFF"/>
              <w:spacing w:after="0" w:line="276" w:lineRule="auto"/>
              <w:textAlignment w:val="baseline"/>
              <w:rPr>
                <w:rFonts w:ascii="Calibri" w:eastAsia="Times New Roman" w:hAnsi="Calibri" w:cs="Calibri"/>
                <w:b/>
                <w:bCs/>
                <w:color w:val="1B1B1B"/>
                <w:kern w:val="0"/>
                <w:sz w:val="24"/>
                <w:szCs w:val="24"/>
                <w:u w:val="single"/>
                <w:lang w:eastAsia="pl-PL"/>
                <w14:ligatures w14:val="none"/>
              </w:rPr>
            </w:pPr>
          </w:p>
          <w:p w14:paraId="26FE6FCF" w14:textId="77777777" w:rsidR="003D0B2E" w:rsidRPr="00EF3CC6" w:rsidRDefault="003D0B2E" w:rsidP="003D0B2E">
            <w:pPr>
              <w:shd w:val="clear" w:color="auto" w:fill="FFFFFF"/>
              <w:spacing w:after="0" w:line="276" w:lineRule="auto"/>
              <w:textAlignment w:val="baseline"/>
              <w:rPr>
                <w:rFonts w:ascii="Calibri" w:eastAsia="Times New Roman" w:hAnsi="Calibri" w:cs="Calibri"/>
                <w:b/>
                <w:bCs/>
                <w:color w:val="1B1B1B"/>
                <w:kern w:val="0"/>
                <w:sz w:val="24"/>
                <w:szCs w:val="24"/>
                <w:u w:val="single"/>
                <w:lang w:eastAsia="pl-PL"/>
                <w14:ligatures w14:val="none"/>
              </w:rPr>
            </w:pPr>
            <w:r w:rsidRPr="00EF3CC6">
              <w:rPr>
                <w:rFonts w:ascii="Calibri" w:eastAsia="Times New Roman" w:hAnsi="Calibri" w:cs="Calibri"/>
                <w:b/>
                <w:bCs/>
                <w:color w:val="1B1B1B"/>
                <w:kern w:val="0"/>
                <w:sz w:val="24"/>
                <w:szCs w:val="24"/>
                <w:u w:val="single"/>
                <w:lang w:eastAsia="pl-PL"/>
                <w14:ligatures w14:val="none"/>
              </w:rPr>
              <w:t>Informacja o dowolności lub obowiązku podania danych</w:t>
            </w:r>
          </w:p>
          <w:p w14:paraId="0A142D52" w14:textId="77777777" w:rsidR="003D0B2E" w:rsidRPr="00EF3CC6" w:rsidRDefault="003D0B2E" w:rsidP="003D0B2E">
            <w:pPr>
              <w:shd w:val="clear" w:color="auto" w:fill="FFFFFF"/>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 xml:space="preserve">Podanie danych osobowych jest niezbędne dla zawarcia umowy. Konsekwencją niepodania danych osobowych będzie brak możliwości realizacji celów przetwarzania danych osobowych. </w:t>
            </w:r>
          </w:p>
          <w:p w14:paraId="431B6374" w14:textId="77777777" w:rsidR="003D0B2E" w:rsidRPr="00EF3CC6" w:rsidRDefault="003D0B2E" w:rsidP="003D0B2E">
            <w:pPr>
              <w:shd w:val="clear" w:color="auto" w:fill="FFFFFF"/>
              <w:spacing w:after="0" w:line="276" w:lineRule="auto"/>
              <w:textAlignment w:val="baseline"/>
              <w:rPr>
                <w:rFonts w:ascii="Calibri" w:eastAsia="Times New Roman" w:hAnsi="Calibri" w:cs="Calibri"/>
                <w:b/>
                <w:bCs/>
                <w:color w:val="1B1B1B"/>
                <w:kern w:val="0"/>
                <w:sz w:val="24"/>
                <w:szCs w:val="24"/>
                <w:u w:val="single"/>
                <w:lang w:eastAsia="pl-PL"/>
                <w14:ligatures w14:val="none"/>
              </w:rPr>
            </w:pPr>
            <w:r w:rsidRPr="00EF3CC6">
              <w:rPr>
                <w:rFonts w:ascii="Calibri" w:eastAsia="Times New Roman" w:hAnsi="Calibri" w:cs="Calibri"/>
                <w:b/>
                <w:bCs/>
                <w:color w:val="1B1B1B"/>
                <w:kern w:val="0"/>
                <w:sz w:val="24"/>
                <w:szCs w:val="24"/>
                <w:u w:val="single"/>
                <w:lang w:eastAsia="pl-PL"/>
                <w14:ligatures w14:val="none"/>
              </w:rPr>
              <w:t>Informacja o zautomatyzowanym przetwarzaniu danych oraz profilowaniu</w:t>
            </w:r>
          </w:p>
          <w:p w14:paraId="0CC3299E" w14:textId="77777777" w:rsidR="003D0B2E" w:rsidRPr="00EF3CC6" w:rsidRDefault="003D0B2E" w:rsidP="003D0B2E">
            <w:pPr>
              <w:shd w:val="clear" w:color="auto" w:fill="FFFFFF"/>
              <w:spacing w:after="0" w:line="276" w:lineRule="auto"/>
              <w:textAlignment w:val="baseline"/>
              <w:rPr>
                <w:rFonts w:ascii="Calibri" w:eastAsia="Times New Roman" w:hAnsi="Calibri" w:cs="Calibri"/>
                <w:color w:val="1B1B1B"/>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t>Pani/Pana dane osobowe nie będą podlegały zautomatyzowanemu podejmowaniu decyzji, </w:t>
            </w:r>
            <w:r w:rsidRPr="00EF3CC6">
              <w:rPr>
                <w:rFonts w:ascii="Calibri" w:eastAsia="Times New Roman" w:hAnsi="Calibri" w:cs="Calibri"/>
                <w:color w:val="1B1B1B"/>
                <w:kern w:val="0"/>
                <w:sz w:val="24"/>
                <w:szCs w:val="24"/>
                <w:lang w:eastAsia="pl-PL"/>
                <w14:ligatures w14:val="none"/>
              </w:rPr>
              <w:br/>
              <w:t>w tym profilowaniu. </w:t>
            </w:r>
          </w:p>
          <w:p w14:paraId="36204906" w14:textId="77777777" w:rsidR="003D0B2E" w:rsidRPr="00EF3CC6" w:rsidRDefault="003D0B2E" w:rsidP="003D0B2E">
            <w:pPr>
              <w:shd w:val="clear" w:color="auto" w:fill="FFFFFF"/>
              <w:spacing w:after="0" w:line="276" w:lineRule="auto"/>
              <w:textAlignment w:val="baseline"/>
              <w:rPr>
                <w:rFonts w:ascii="Calibri" w:eastAsia="Times New Roman" w:hAnsi="Calibri" w:cs="Calibri"/>
                <w:kern w:val="0"/>
                <w:sz w:val="24"/>
                <w:szCs w:val="24"/>
                <w:lang w:eastAsia="pl-PL"/>
                <w14:ligatures w14:val="none"/>
              </w:rPr>
            </w:pPr>
            <w:r w:rsidRPr="00EF3CC6">
              <w:rPr>
                <w:rFonts w:ascii="Calibri" w:eastAsia="Times New Roman" w:hAnsi="Calibri" w:cs="Calibri"/>
                <w:color w:val="1B1B1B"/>
                <w:kern w:val="0"/>
                <w:sz w:val="24"/>
                <w:szCs w:val="24"/>
                <w:lang w:eastAsia="pl-PL"/>
                <w14:ligatures w14:val="none"/>
              </w:rPr>
              <w:b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w:t>
            </w:r>
          </w:p>
          <w:p w14:paraId="0F9E2E9E" w14:textId="77777777" w:rsidR="003D0B2E" w:rsidRPr="00EF3CC6" w:rsidRDefault="003D0B2E" w:rsidP="003D0B2E">
            <w:pPr>
              <w:shd w:val="clear" w:color="auto" w:fill="FFFFFF"/>
              <w:spacing w:after="0" w:line="276" w:lineRule="auto"/>
              <w:textAlignment w:val="baseline"/>
              <w:rPr>
                <w:rFonts w:ascii="Calibri" w:eastAsia="Times New Roman" w:hAnsi="Calibri" w:cs="Calibri"/>
                <w:kern w:val="0"/>
                <w:sz w:val="24"/>
                <w:szCs w:val="24"/>
                <w:lang w:eastAsia="pl-PL"/>
                <w14:ligatures w14:val="none"/>
              </w:rPr>
            </w:pPr>
          </w:p>
        </w:tc>
      </w:tr>
    </w:tbl>
    <w:p w14:paraId="6870DD0B" w14:textId="1F39CA6D" w:rsidR="002D3C31" w:rsidRPr="00DB55B6" w:rsidRDefault="007B15E4" w:rsidP="00EF3CC6">
      <w:pPr>
        <w:pStyle w:val="Nagwek2"/>
      </w:pPr>
      <w:bookmarkStart w:id="52" w:name="_Toc219973890"/>
      <w:bookmarkStart w:id="53" w:name="_Toc221181253"/>
      <w:r w:rsidRPr="00EF3CC6">
        <w:rPr>
          <w:rFonts w:eastAsia="Times New Roman"/>
          <w:lang w:eastAsia="pl-PL"/>
        </w:rPr>
        <w:lastRenderedPageBreak/>
        <w:t>4.</w:t>
      </w:r>
      <w:bookmarkEnd w:id="52"/>
      <w:r w:rsidRPr="00EF3CC6">
        <w:rPr>
          <w:rFonts w:eastAsia="Times New Roman"/>
          <w:lang w:eastAsia="pl-PL"/>
        </w:rPr>
        <w:t xml:space="preserve"> </w:t>
      </w:r>
      <w:r>
        <w:t>W</w:t>
      </w:r>
      <w:r w:rsidR="00587D58" w:rsidRPr="00DB55B6">
        <w:t>zór oświadczenia Wykonawcy o przeniesieniu majątkowych praw autorskich</w:t>
      </w:r>
      <w:bookmarkEnd w:id="53"/>
      <w:r w:rsidR="00587D58" w:rsidRPr="00DB55B6">
        <w:t xml:space="preserve"> </w:t>
      </w:r>
    </w:p>
    <w:p w14:paraId="22A5078F" w14:textId="77777777" w:rsidR="00086C62" w:rsidRPr="007B15E4" w:rsidRDefault="00086C62" w:rsidP="002D3C31">
      <w:pPr>
        <w:pStyle w:val="Akapitzlist"/>
        <w:jc w:val="right"/>
        <w:rPr>
          <w:rFonts w:ascii="Calibri" w:hAnsi="Calibri" w:cs="Calibri"/>
          <w:sz w:val="24"/>
          <w:szCs w:val="24"/>
        </w:rPr>
      </w:pPr>
    </w:p>
    <w:p w14:paraId="7214AEF7" w14:textId="10297CCA" w:rsidR="002D3C31" w:rsidRPr="007B15E4" w:rsidRDefault="002D3C31" w:rsidP="002D3C31">
      <w:pPr>
        <w:pStyle w:val="Akapitzlist"/>
        <w:jc w:val="right"/>
        <w:rPr>
          <w:rFonts w:ascii="Calibri" w:hAnsi="Calibri" w:cs="Calibri"/>
          <w:sz w:val="24"/>
          <w:szCs w:val="24"/>
        </w:rPr>
      </w:pPr>
      <w:r w:rsidRPr="007B15E4">
        <w:rPr>
          <w:rFonts w:ascii="Calibri" w:hAnsi="Calibri" w:cs="Calibri"/>
          <w:sz w:val="24"/>
          <w:szCs w:val="24"/>
        </w:rPr>
        <w:t>Warszawa, dnia_____________</w:t>
      </w:r>
    </w:p>
    <w:p w14:paraId="648652F5" w14:textId="77777777" w:rsidR="00086C62" w:rsidRPr="007B15E4" w:rsidRDefault="00086C62" w:rsidP="002D3C31">
      <w:pPr>
        <w:pStyle w:val="Akapitzlist"/>
        <w:jc w:val="center"/>
        <w:rPr>
          <w:rFonts w:ascii="Calibri" w:hAnsi="Calibri" w:cs="Calibri"/>
          <w:b/>
          <w:sz w:val="24"/>
          <w:szCs w:val="24"/>
        </w:rPr>
      </w:pPr>
    </w:p>
    <w:p w14:paraId="1E8932AB" w14:textId="0E40BC59" w:rsidR="002D3C31" w:rsidRPr="007B15E4" w:rsidRDefault="002D3C31" w:rsidP="002D3C31">
      <w:pPr>
        <w:pStyle w:val="Akapitzlist"/>
        <w:jc w:val="center"/>
        <w:rPr>
          <w:rFonts w:ascii="Calibri" w:hAnsi="Calibri" w:cs="Calibri"/>
          <w:b/>
          <w:sz w:val="24"/>
          <w:szCs w:val="24"/>
        </w:rPr>
      </w:pPr>
      <w:r w:rsidRPr="007B15E4">
        <w:rPr>
          <w:rFonts w:ascii="Calibri" w:hAnsi="Calibri" w:cs="Calibri"/>
          <w:b/>
          <w:sz w:val="24"/>
          <w:szCs w:val="24"/>
        </w:rPr>
        <w:t>OŚWIADCZENIE WYKONAWCY</w:t>
      </w:r>
    </w:p>
    <w:p w14:paraId="10698432" w14:textId="4DD75C0A" w:rsidR="002D3C31" w:rsidRPr="007B15E4" w:rsidRDefault="004A5658" w:rsidP="002D3C31">
      <w:pPr>
        <w:pStyle w:val="Akapitzlist"/>
        <w:spacing w:after="120"/>
        <w:jc w:val="center"/>
        <w:rPr>
          <w:rFonts w:ascii="Calibri" w:hAnsi="Calibri" w:cs="Calibri"/>
          <w:b/>
          <w:sz w:val="24"/>
          <w:szCs w:val="24"/>
        </w:rPr>
      </w:pPr>
      <w:r w:rsidRPr="007B15E4">
        <w:rPr>
          <w:rFonts w:ascii="Calibri" w:hAnsi="Calibri" w:cs="Calibri"/>
          <w:b/>
          <w:sz w:val="24"/>
          <w:szCs w:val="24"/>
        </w:rPr>
        <w:t>O PRZENIESIENIU MAJĄTKOWYCH PRAW AUTORSKICH OBJĘTYCH</w:t>
      </w:r>
    </w:p>
    <w:p w14:paraId="3B011CE0" w14:textId="5071F16E" w:rsidR="002D3C31" w:rsidRPr="007B15E4" w:rsidRDefault="004A5658" w:rsidP="002D3C31">
      <w:pPr>
        <w:pStyle w:val="Akapitzlist"/>
        <w:spacing w:after="120"/>
        <w:jc w:val="center"/>
        <w:rPr>
          <w:rFonts w:ascii="Calibri" w:hAnsi="Calibri" w:cs="Calibri"/>
          <w:b/>
          <w:sz w:val="24"/>
          <w:szCs w:val="24"/>
        </w:rPr>
      </w:pPr>
      <w:r w:rsidRPr="007B15E4">
        <w:rPr>
          <w:rFonts w:ascii="Calibri" w:hAnsi="Calibri" w:cs="Calibri"/>
          <w:b/>
          <w:sz w:val="24"/>
          <w:szCs w:val="24"/>
        </w:rPr>
        <w:t xml:space="preserve">PROTOKOŁEM OBIORU Z DNIA </w:t>
      </w:r>
      <w:r w:rsidR="002D3C31" w:rsidRPr="007B15E4">
        <w:rPr>
          <w:rFonts w:ascii="Calibri" w:hAnsi="Calibri" w:cs="Calibri"/>
          <w:b/>
          <w:sz w:val="24"/>
          <w:szCs w:val="24"/>
        </w:rPr>
        <w:t>______</w:t>
      </w:r>
    </w:p>
    <w:p w14:paraId="34BD8562" w14:textId="77777777" w:rsidR="002D3C31" w:rsidRPr="007B15E4" w:rsidRDefault="002D3C31" w:rsidP="002D3C31">
      <w:pPr>
        <w:jc w:val="both"/>
        <w:rPr>
          <w:rFonts w:ascii="Calibri" w:hAnsi="Calibri" w:cs="Calibri"/>
          <w:sz w:val="24"/>
          <w:szCs w:val="24"/>
        </w:rPr>
      </w:pPr>
      <w:r w:rsidRPr="007B15E4">
        <w:rPr>
          <w:rFonts w:ascii="Calibri" w:hAnsi="Calibri" w:cs="Calibri"/>
          <w:sz w:val="24"/>
          <w:szCs w:val="24"/>
        </w:rPr>
        <w:t>Niniejszym oświadczam, że:</w:t>
      </w:r>
    </w:p>
    <w:p w14:paraId="65B2C96E" w14:textId="2061151E" w:rsidR="002D3C31" w:rsidRPr="007B15E4" w:rsidRDefault="002D3C31">
      <w:pPr>
        <w:pStyle w:val="Akapitzlist"/>
        <w:numPr>
          <w:ilvl w:val="0"/>
          <w:numId w:val="68"/>
        </w:numPr>
        <w:spacing w:after="120" w:line="276" w:lineRule="auto"/>
        <w:ind w:left="567" w:hanging="567"/>
        <w:jc w:val="both"/>
        <w:rPr>
          <w:rFonts w:ascii="Calibri" w:hAnsi="Calibri" w:cs="Calibri"/>
          <w:sz w:val="24"/>
          <w:szCs w:val="24"/>
        </w:rPr>
      </w:pPr>
      <w:r w:rsidRPr="007B15E4">
        <w:rPr>
          <w:rFonts w:ascii="Calibri" w:hAnsi="Calibri" w:cs="Calibri"/>
          <w:sz w:val="24"/>
          <w:szCs w:val="24"/>
          <w:highlight w:val="yellow"/>
        </w:rPr>
        <w:t>[__]</w:t>
      </w:r>
      <w:r w:rsidRPr="007B15E4">
        <w:rPr>
          <w:rFonts w:ascii="Calibri" w:hAnsi="Calibri" w:cs="Calibri"/>
          <w:sz w:val="24"/>
          <w:szCs w:val="24"/>
        </w:rPr>
        <w:t xml:space="preserve"> nabył prawa własności rezultatów wszelkich efektów wykonywanej pracy, utrwalonych w jakiejkolwiek formie oraz autorskie prawa majątkowe do wszystkich Utworów, choćby w formie nieukończonej, które zostały stworzone przez Personel Wykonawcy („</w:t>
      </w:r>
      <w:r w:rsidRPr="007B15E4">
        <w:rPr>
          <w:rFonts w:ascii="Calibri" w:hAnsi="Calibri" w:cs="Calibri"/>
          <w:b/>
          <w:sz w:val="24"/>
          <w:szCs w:val="24"/>
        </w:rPr>
        <w:t>Pracownika</w:t>
      </w:r>
      <w:r w:rsidRPr="007B15E4">
        <w:rPr>
          <w:rFonts w:ascii="Calibri" w:hAnsi="Calibri" w:cs="Calibri"/>
          <w:sz w:val="24"/>
          <w:szCs w:val="24"/>
        </w:rPr>
        <w:t xml:space="preserve">”) w trakcie realizacji Umowy w ramach stosunku łączącego go z Pracownikiem na podstawie </w:t>
      </w:r>
      <w:r w:rsidRPr="0043598C">
        <w:rPr>
          <w:rFonts w:ascii="Calibri" w:hAnsi="Calibri" w:cs="Calibri"/>
          <w:sz w:val="24"/>
          <w:szCs w:val="24"/>
        </w:rPr>
        <w:t xml:space="preserve">umowy o pracę </w:t>
      </w:r>
      <w:r w:rsidR="0043598C" w:rsidRPr="0043598C">
        <w:rPr>
          <w:rFonts w:ascii="Calibri" w:hAnsi="Calibri" w:cs="Calibri"/>
          <w:sz w:val="24"/>
          <w:szCs w:val="24"/>
        </w:rPr>
        <w:t>lub umowy cywilnoprawnej</w:t>
      </w:r>
      <w:r w:rsidRPr="007B15E4">
        <w:rPr>
          <w:rFonts w:ascii="Calibri" w:hAnsi="Calibri" w:cs="Calibri"/>
          <w:sz w:val="24"/>
          <w:szCs w:val="24"/>
        </w:rPr>
        <w:t xml:space="preserve">, a także prawo do zezwalania na tworzenie opracowań oraz korzystania i rozporządzania nimi. Przeniesienie autorskich praw majątkowych przez Pracownika następuje w ramach wynagrodzenia określonego w umowie. </w:t>
      </w:r>
    </w:p>
    <w:p w14:paraId="16E67015" w14:textId="2FA13117" w:rsidR="002D3C31" w:rsidRPr="007B15E4" w:rsidRDefault="002D3C31">
      <w:pPr>
        <w:pStyle w:val="Akapitzlist"/>
        <w:numPr>
          <w:ilvl w:val="0"/>
          <w:numId w:val="68"/>
        </w:numPr>
        <w:spacing w:after="120" w:line="276" w:lineRule="auto"/>
        <w:ind w:left="567" w:hanging="567"/>
        <w:jc w:val="both"/>
        <w:rPr>
          <w:rFonts w:ascii="Calibri" w:hAnsi="Calibri" w:cs="Calibri"/>
          <w:sz w:val="24"/>
          <w:szCs w:val="24"/>
        </w:rPr>
      </w:pPr>
      <w:r w:rsidRPr="007B15E4">
        <w:rPr>
          <w:rFonts w:ascii="Calibri" w:hAnsi="Calibri" w:cs="Calibri"/>
          <w:sz w:val="24"/>
          <w:szCs w:val="24"/>
        </w:rPr>
        <w:t xml:space="preserve">Przeniesienie na </w:t>
      </w:r>
      <w:r w:rsidRPr="007B15E4">
        <w:rPr>
          <w:rFonts w:ascii="Calibri" w:hAnsi="Calibri" w:cs="Calibri"/>
          <w:sz w:val="24"/>
          <w:szCs w:val="24"/>
          <w:highlight w:val="yellow"/>
        </w:rPr>
        <w:t>[__]</w:t>
      </w:r>
      <w:r w:rsidRPr="007B15E4">
        <w:rPr>
          <w:rFonts w:ascii="Calibri" w:hAnsi="Calibri" w:cs="Calibri"/>
          <w:sz w:val="24"/>
          <w:szCs w:val="24"/>
        </w:rPr>
        <w:t xml:space="preserve"> majątkowych praw autorskich, o których mowa w pkt 1 objęło wszystkie pola eksploatacji, w tym w szczególności prawo do korzystania i rozporządzania Utworami we wszystkich krajach świata, a także pola eksploatacji wymienione poniżej:</w:t>
      </w:r>
    </w:p>
    <w:p w14:paraId="5BF368A9" w14:textId="07F419F4" w:rsidR="002D3C31" w:rsidRPr="007B15E4" w:rsidRDefault="002D3C31">
      <w:pPr>
        <w:pStyle w:val="Akapitzlist"/>
        <w:numPr>
          <w:ilvl w:val="1"/>
          <w:numId w:val="69"/>
        </w:numPr>
        <w:spacing w:after="0" w:line="271" w:lineRule="auto"/>
        <w:ind w:left="1134" w:hanging="567"/>
        <w:jc w:val="both"/>
        <w:rPr>
          <w:rFonts w:ascii="Calibri" w:hAnsi="Calibri" w:cs="Calibri"/>
          <w:sz w:val="24"/>
          <w:szCs w:val="24"/>
        </w:rPr>
      </w:pPr>
      <w:r w:rsidRPr="007B15E4">
        <w:rPr>
          <w:rFonts w:ascii="Calibri" w:hAnsi="Calibri" w:cs="Calibri"/>
          <w:sz w:val="24"/>
          <w:szCs w:val="24"/>
        </w:rPr>
        <w:t xml:space="preserve">w odniesieniu do Utworów będących programem komputerowym, o którym mowa w ustawie z dnia 4 lutego 1994 r. o prawie autorskim i prawach pokrewnych: </w:t>
      </w:r>
    </w:p>
    <w:p w14:paraId="24030B44" w14:textId="77777777" w:rsidR="002D3C31" w:rsidRPr="007B15E4" w:rsidRDefault="002D3C31">
      <w:pPr>
        <w:numPr>
          <w:ilvl w:val="2"/>
          <w:numId w:val="69"/>
        </w:numPr>
        <w:spacing w:after="0" w:line="271" w:lineRule="auto"/>
        <w:ind w:left="1701" w:hanging="567"/>
        <w:jc w:val="both"/>
        <w:rPr>
          <w:rFonts w:ascii="Calibri" w:hAnsi="Calibri" w:cs="Calibri"/>
          <w:sz w:val="24"/>
          <w:szCs w:val="24"/>
        </w:rPr>
      </w:pPr>
      <w:r w:rsidRPr="007B15E4">
        <w:rPr>
          <w:rFonts w:ascii="Calibri" w:hAnsi="Calibri" w:cs="Calibri"/>
          <w:sz w:val="24"/>
          <w:szCs w:val="24"/>
        </w:rPr>
        <w:t xml:space="preserve">trwałe lub czasowe zwielokrotnianie Utworu w całości lub w części jakimikolwiek środkami i w jakiejkolwiek formie, w tym zwielokrotnianie dokonywane podczas wprowadzania, wyświetlania, stosowania, przekazywania lub przechowywania Utworu, w tym także utrwalanie i zwielokrotnianie dowolną techniką, w tym magnetyczną, cyfrową, chmurową oraz na jakimkolwiek nośniku informatycznym, </w:t>
      </w:r>
    </w:p>
    <w:p w14:paraId="23D3EA73" w14:textId="77777777" w:rsidR="002D3C31" w:rsidRPr="007B15E4" w:rsidRDefault="002D3C31">
      <w:pPr>
        <w:numPr>
          <w:ilvl w:val="2"/>
          <w:numId w:val="69"/>
        </w:numPr>
        <w:spacing w:after="0" w:line="271" w:lineRule="auto"/>
        <w:ind w:left="1701" w:hanging="567"/>
        <w:jc w:val="both"/>
        <w:rPr>
          <w:rFonts w:ascii="Calibri" w:hAnsi="Calibri" w:cs="Calibri"/>
          <w:sz w:val="24"/>
          <w:szCs w:val="24"/>
        </w:rPr>
      </w:pPr>
      <w:r w:rsidRPr="007B15E4">
        <w:rPr>
          <w:rFonts w:ascii="Calibri" w:hAnsi="Calibri" w:cs="Calibri"/>
          <w:sz w:val="24"/>
          <w:szCs w:val="24"/>
        </w:rPr>
        <w:t>tłumaczenie, przystosowywanie, zmiany układu Utworu, łączenie Utworu z innymi systemami oraz wprowadzanie jakichkolwiek innych zmian, w tym tworzenie i korzystanie z opracowań,</w:t>
      </w:r>
    </w:p>
    <w:p w14:paraId="13D600D7" w14:textId="77777777" w:rsidR="002D3C31" w:rsidRPr="007B15E4" w:rsidRDefault="002D3C31">
      <w:pPr>
        <w:numPr>
          <w:ilvl w:val="2"/>
          <w:numId w:val="69"/>
        </w:numPr>
        <w:spacing w:after="0" w:line="271" w:lineRule="auto"/>
        <w:ind w:left="1701" w:hanging="567"/>
        <w:jc w:val="both"/>
        <w:rPr>
          <w:rFonts w:ascii="Calibri" w:hAnsi="Calibri" w:cs="Calibri"/>
          <w:sz w:val="24"/>
          <w:szCs w:val="24"/>
        </w:rPr>
      </w:pPr>
      <w:r w:rsidRPr="007B15E4">
        <w:rPr>
          <w:rFonts w:ascii="Calibri" w:hAnsi="Calibri" w:cs="Calibri"/>
          <w:sz w:val="24"/>
          <w:szCs w:val="24"/>
        </w:rPr>
        <w:t>obrót Utworem, w tym wprowadzanie do obrotu, użyczanie, najem, dzierżawa, a także rozpowszechnianie Utworu w inny sposób, w tym jego publiczne wykonywanie, wystawianie, wyświetlanie, odtwarzanie oraz publiczne udostępnianie w taki sposób, aby każdy mógł mieć dostęp w miejscu i czasie przez siebie wybranym,</w:t>
      </w:r>
    </w:p>
    <w:p w14:paraId="13EB0163" w14:textId="77777777" w:rsidR="002D3C31" w:rsidRPr="007B15E4" w:rsidRDefault="002D3C31">
      <w:pPr>
        <w:numPr>
          <w:ilvl w:val="2"/>
          <w:numId w:val="69"/>
        </w:numPr>
        <w:spacing w:after="0" w:line="271" w:lineRule="auto"/>
        <w:ind w:left="1701" w:hanging="567"/>
        <w:jc w:val="both"/>
        <w:rPr>
          <w:rFonts w:ascii="Calibri" w:hAnsi="Calibri" w:cs="Calibri"/>
          <w:sz w:val="24"/>
          <w:szCs w:val="24"/>
        </w:rPr>
      </w:pPr>
      <w:r w:rsidRPr="007B15E4">
        <w:rPr>
          <w:rFonts w:ascii="Calibri" w:hAnsi="Calibri" w:cs="Calibri"/>
          <w:sz w:val="24"/>
          <w:szCs w:val="24"/>
        </w:rPr>
        <w:t>wprowadzanie Utworu do pamięci urządzeń cyfrowych, sieci komputerowych i środowisk chmurowych oraz korzystanie z Utworu w ramach świadczenia usług elektronicznych (SaaS, PaaS),</w:t>
      </w:r>
    </w:p>
    <w:p w14:paraId="39A0FF2B" w14:textId="77777777" w:rsidR="002D3C31" w:rsidRPr="007B15E4" w:rsidRDefault="002D3C31">
      <w:pPr>
        <w:numPr>
          <w:ilvl w:val="2"/>
          <w:numId w:val="69"/>
        </w:numPr>
        <w:spacing w:after="0" w:line="271" w:lineRule="auto"/>
        <w:ind w:left="1701" w:hanging="567"/>
        <w:jc w:val="both"/>
        <w:rPr>
          <w:rFonts w:ascii="Calibri" w:hAnsi="Calibri" w:cs="Calibri"/>
          <w:sz w:val="24"/>
          <w:szCs w:val="24"/>
        </w:rPr>
      </w:pPr>
      <w:r w:rsidRPr="007B15E4">
        <w:rPr>
          <w:rFonts w:ascii="Calibri" w:hAnsi="Calibri" w:cs="Calibri"/>
          <w:sz w:val="24"/>
          <w:szCs w:val="24"/>
        </w:rPr>
        <w:t xml:space="preserve">wykorzystywanie Utworu w celach trenowania, testowania i dalszego rozwoju systemów sztucznej inteligencji; </w:t>
      </w:r>
    </w:p>
    <w:p w14:paraId="7069E40B" w14:textId="593072A4" w:rsidR="002D3C31" w:rsidRPr="007B15E4" w:rsidRDefault="002D3C31">
      <w:pPr>
        <w:numPr>
          <w:ilvl w:val="1"/>
          <w:numId w:val="69"/>
        </w:numPr>
        <w:spacing w:after="54" w:line="271" w:lineRule="auto"/>
        <w:ind w:left="1134" w:hanging="567"/>
        <w:jc w:val="both"/>
        <w:rPr>
          <w:rFonts w:ascii="Calibri" w:hAnsi="Calibri" w:cs="Calibri"/>
          <w:sz w:val="24"/>
          <w:szCs w:val="24"/>
        </w:rPr>
      </w:pPr>
      <w:r w:rsidRPr="007B15E4">
        <w:rPr>
          <w:rFonts w:ascii="Calibri" w:hAnsi="Calibri" w:cs="Calibri"/>
          <w:sz w:val="24"/>
          <w:szCs w:val="24"/>
        </w:rPr>
        <w:lastRenderedPageBreak/>
        <w:t xml:space="preserve">w odniesieniu do Utworów nie będących programem komputerowym, o którym mowa w ustawie z dnia 4 lutego 1994 r. o prawie autorskim i prawach pokrewnych: </w:t>
      </w:r>
    </w:p>
    <w:p w14:paraId="295E6884" w14:textId="77777777" w:rsidR="002D3C31" w:rsidRPr="007B15E4" w:rsidRDefault="002D3C31">
      <w:pPr>
        <w:numPr>
          <w:ilvl w:val="2"/>
          <w:numId w:val="69"/>
        </w:numPr>
        <w:spacing w:after="54" w:line="271" w:lineRule="auto"/>
        <w:ind w:left="1701" w:hanging="567"/>
        <w:jc w:val="both"/>
        <w:rPr>
          <w:rFonts w:ascii="Calibri" w:hAnsi="Calibri" w:cs="Calibri"/>
          <w:sz w:val="24"/>
          <w:szCs w:val="24"/>
        </w:rPr>
      </w:pPr>
      <w:r w:rsidRPr="007B15E4">
        <w:rPr>
          <w:rFonts w:ascii="Calibri" w:hAnsi="Calibri" w:cs="Calibri"/>
          <w:sz w:val="24"/>
          <w:szCs w:val="24"/>
        </w:rPr>
        <w:t xml:space="preserve">trwałe lub czasowe utrwalanie i zwielokrotnianie Utworu w całości lub w części, jakimikolwiek środkami i w jakiejkolwiek formie, w tym także utrwalanie i zwielokrotnianie Utworu dowolną techniką, w tym techniką zapisu magnetycznego lub techniką cyfrową, taką jak zapis na płycie CD, DVD, Blu-ray, urządzeniu z pamięcią flash lub jakimkolwiek innym informatycznym nośniku danych,  </w:t>
      </w:r>
    </w:p>
    <w:p w14:paraId="25DC66CC" w14:textId="77777777" w:rsidR="002D3C31" w:rsidRPr="007B15E4" w:rsidRDefault="002D3C31">
      <w:pPr>
        <w:numPr>
          <w:ilvl w:val="2"/>
          <w:numId w:val="69"/>
        </w:numPr>
        <w:spacing w:after="0" w:line="271" w:lineRule="auto"/>
        <w:ind w:left="1701" w:hanging="567"/>
        <w:jc w:val="both"/>
        <w:rPr>
          <w:rFonts w:ascii="Calibri" w:hAnsi="Calibri" w:cs="Calibri"/>
          <w:sz w:val="24"/>
          <w:szCs w:val="24"/>
        </w:rPr>
      </w:pPr>
      <w:r w:rsidRPr="007B15E4">
        <w:rPr>
          <w:rFonts w:ascii="Calibri" w:hAnsi="Calibri" w:cs="Calibri"/>
          <w:sz w:val="24"/>
          <w:szCs w:val="24"/>
        </w:rPr>
        <w:t xml:space="preserve">obrót Utworem, w tym wprowadzanie do obrotu, użyczanie lub najem,  a także rozpowszechnianie Utworu w inny sposób, w tym jego publiczne wykonywanie, wystawianie, wyświetlanie, odtwarzanie, a także publiczne udostępnianie w taki sposób, aby każdy mógł mieć dostęp do Utworu  w miejscu i w czasie przez siebie wybranym. </w:t>
      </w:r>
    </w:p>
    <w:p w14:paraId="5AFDDDA9" w14:textId="67641A45" w:rsidR="002D3C31" w:rsidRPr="007B15E4" w:rsidRDefault="002D3C31">
      <w:pPr>
        <w:pStyle w:val="Akapitzlist"/>
        <w:numPr>
          <w:ilvl w:val="0"/>
          <w:numId w:val="68"/>
        </w:numPr>
        <w:spacing w:after="120" w:line="276" w:lineRule="auto"/>
        <w:ind w:left="567" w:hanging="567"/>
        <w:jc w:val="both"/>
        <w:rPr>
          <w:rFonts w:ascii="Calibri" w:hAnsi="Calibri" w:cs="Calibri"/>
          <w:sz w:val="24"/>
          <w:szCs w:val="24"/>
        </w:rPr>
      </w:pPr>
      <w:r w:rsidRPr="007B15E4">
        <w:rPr>
          <w:rFonts w:ascii="Calibri" w:hAnsi="Calibri" w:cs="Calibri"/>
          <w:sz w:val="24"/>
          <w:szCs w:val="24"/>
        </w:rPr>
        <w:t xml:space="preserve">W przypadku gdy po zawarciu umowy o pracę z Pracownikiem powstanie nowe pole eksploatacji </w:t>
      </w:r>
      <w:r w:rsidRPr="007B15E4">
        <w:rPr>
          <w:rFonts w:ascii="Calibri" w:hAnsi="Calibri" w:cs="Calibri"/>
          <w:sz w:val="24"/>
          <w:szCs w:val="24"/>
          <w:highlight w:val="yellow"/>
        </w:rPr>
        <w:t>[__]</w:t>
      </w:r>
      <w:r w:rsidRPr="007B15E4">
        <w:rPr>
          <w:rFonts w:ascii="Calibri" w:hAnsi="Calibri" w:cs="Calibri"/>
          <w:sz w:val="24"/>
          <w:szCs w:val="24"/>
        </w:rPr>
        <w:t xml:space="preserve"> zobowiąże Pracownika do zawarcia aneksu do umowy o pracę, w którym:</w:t>
      </w:r>
    </w:p>
    <w:p w14:paraId="582D9015" w14:textId="5EBA2DA0" w:rsidR="002D3C31" w:rsidRPr="007B15E4" w:rsidRDefault="002D3C31">
      <w:pPr>
        <w:pStyle w:val="Akapitzlist"/>
        <w:numPr>
          <w:ilvl w:val="0"/>
          <w:numId w:val="70"/>
        </w:numPr>
        <w:spacing w:after="120" w:line="276" w:lineRule="auto"/>
        <w:ind w:left="1134" w:hanging="567"/>
        <w:jc w:val="both"/>
        <w:rPr>
          <w:rFonts w:ascii="Calibri" w:hAnsi="Calibri" w:cs="Calibri"/>
          <w:sz w:val="24"/>
          <w:szCs w:val="24"/>
        </w:rPr>
      </w:pPr>
      <w:r w:rsidRPr="007B15E4">
        <w:rPr>
          <w:rFonts w:ascii="Calibri" w:hAnsi="Calibri" w:cs="Calibri"/>
          <w:sz w:val="24"/>
          <w:szCs w:val="24"/>
        </w:rPr>
        <w:t xml:space="preserve">zobowiąże się przenieść na </w:t>
      </w:r>
      <w:r w:rsidRPr="007B15E4">
        <w:rPr>
          <w:rFonts w:ascii="Calibri" w:hAnsi="Calibri" w:cs="Calibri"/>
          <w:sz w:val="24"/>
          <w:szCs w:val="24"/>
          <w:highlight w:val="yellow"/>
        </w:rPr>
        <w:t>[__]</w:t>
      </w:r>
      <w:r w:rsidRPr="007B15E4">
        <w:rPr>
          <w:rFonts w:ascii="Calibri" w:hAnsi="Calibri" w:cs="Calibri"/>
          <w:sz w:val="24"/>
          <w:szCs w:val="24"/>
        </w:rPr>
        <w:t xml:space="preserve"> majątkowe prawa autorskie do Utworów, które powstaną po zawarciu aneksu, na nowym polu eksploatacji,</w:t>
      </w:r>
    </w:p>
    <w:p w14:paraId="66FD60D9" w14:textId="2685DA1B" w:rsidR="002D3C31" w:rsidRPr="007B15E4" w:rsidRDefault="002D3C31">
      <w:pPr>
        <w:pStyle w:val="Akapitzlist"/>
        <w:numPr>
          <w:ilvl w:val="0"/>
          <w:numId w:val="70"/>
        </w:numPr>
        <w:spacing w:after="120" w:line="276" w:lineRule="auto"/>
        <w:ind w:left="1134" w:hanging="567"/>
        <w:jc w:val="both"/>
        <w:rPr>
          <w:rFonts w:ascii="Calibri" w:hAnsi="Calibri" w:cs="Calibri"/>
          <w:sz w:val="24"/>
          <w:szCs w:val="24"/>
        </w:rPr>
      </w:pPr>
      <w:r w:rsidRPr="007B15E4">
        <w:rPr>
          <w:rFonts w:ascii="Calibri" w:hAnsi="Calibri" w:cs="Calibri"/>
          <w:sz w:val="24"/>
          <w:szCs w:val="24"/>
        </w:rPr>
        <w:t xml:space="preserve">przeniesie na </w:t>
      </w:r>
      <w:r w:rsidRPr="007B15E4">
        <w:rPr>
          <w:rFonts w:ascii="Calibri" w:hAnsi="Calibri" w:cs="Calibri"/>
          <w:sz w:val="24"/>
          <w:szCs w:val="24"/>
          <w:highlight w:val="yellow"/>
        </w:rPr>
        <w:t>[__]</w:t>
      </w:r>
      <w:r w:rsidRPr="007B15E4">
        <w:rPr>
          <w:rFonts w:ascii="Calibri" w:hAnsi="Calibri" w:cs="Calibri"/>
          <w:sz w:val="24"/>
          <w:szCs w:val="24"/>
        </w:rPr>
        <w:t xml:space="preserve"> majątkowe prawa autorskie na nowym polu eksploatacji do Utworów, do których przeniósł na </w:t>
      </w:r>
      <w:r w:rsidRPr="007B15E4">
        <w:rPr>
          <w:rFonts w:ascii="Calibri" w:hAnsi="Calibri" w:cs="Calibri"/>
          <w:sz w:val="24"/>
          <w:szCs w:val="24"/>
          <w:highlight w:val="yellow"/>
        </w:rPr>
        <w:t>[__]</w:t>
      </w:r>
      <w:r w:rsidRPr="007B15E4">
        <w:rPr>
          <w:rFonts w:ascii="Calibri" w:hAnsi="Calibri" w:cs="Calibri"/>
          <w:sz w:val="24"/>
          <w:szCs w:val="24"/>
        </w:rPr>
        <w:t xml:space="preserve"> majątkowe prawa autorskie do dnia zawarcia aneksu.</w:t>
      </w:r>
    </w:p>
    <w:p w14:paraId="21796244" w14:textId="7FA9C041" w:rsidR="002D3C31" w:rsidRPr="007B15E4" w:rsidRDefault="002D3C31">
      <w:pPr>
        <w:pStyle w:val="Akapitzlist"/>
        <w:numPr>
          <w:ilvl w:val="0"/>
          <w:numId w:val="68"/>
        </w:numPr>
        <w:spacing w:after="120" w:line="276" w:lineRule="auto"/>
        <w:ind w:left="567" w:hanging="542"/>
        <w:jc w:val="both"/>
        <w:rPr>
          <w:rFonts w:ascii="Calibri" w:hAnsi="Calibri" w:cs="Calibri"/>
          <w:sz w:val="24"/>
          <w:szCs w:val="24"/>
        </w:rPr>
      </w:pPr>
      <w:r w:rsidRPr="007B15E4">
        <w:rPr>
          <w:rFonts w:ascii="Calibri" w:hAnsi="Calibri" w:cs="Calibri"/>
          <w:sz w:val="24"/>
          <w:szCs w:val="24"/>
        </w:rPr>
        <w:t xml:space="preserve">Pracownik, w ramach wynagrodzenia z umowy o pracę, przenosi na </w:t>
      </w:r>
      <w:r w:rsidRPr="007B15E4">
        <w:rPr>
          <w:rFonts w:ascii="Calibri" w:hAnsi="Calibri" w:cs="Calibri"/>
          <w:sz w:val="24"/>
          <w:szCs w:val="24"/>
          <w:highlight w:val="yellow"/>
        </w:rPr>
        <w:t>[__]</w:t>
      </w:r>
      <w:r w:rsidRPr="007B15E4">
        <w:rPr>
          <w:rFonts w:ascii="Calibri" w:hAnsi="Calibri" w:cs="Calibri"/>
          <w:sz w:val="24"/>
          <w:szCs w:val="24"/>
        </w:rPr>
        <w:t xml:space="preserve"> prawo do wykonywania zależnych praw autorskich do opracowań Utworów (tj. do rozporządzania i korzystania z takich opracowań) powstałych w trakcie wykonywania Umowy oraz prawo zezwalania na wykonywanie zależnego prawa autorskiego do opracowań Utworów, w tym korzystania i rozporządzania na polach eksploatacji wskazanych w ust. 2 i 3 powyżej. W celu uniknięcia wszelkich wątpliwości, Pracownik potwierdził, że tym samym skutecznie upoważnił </w:t>
      </w:r>
      <w:r w:rsidRPr="007B15E4">
        <w:rPr>
          <w:rFonts w:ascii="Calibri" w:hAnsi="Calibri" w:cs="Calibri"/>
          <w:sz w:val="24"/>
          <w:szCs w:val="24"/>
          <w:highlight w:val="yellow"/>
        </w:rPr>
        <w:t>[__]</w:t>
      </w:r>
      <w:r w:rsidRPr="007B15E4">
        <w:rPr>
          <w:rFonts w:ascii="Calibri" w:hAnsi="Calibri" w:cs="Calibri"/>
          <w:sz w:val="24"/>
          <w:szCs w:val="24"/>
        </w:rPr>
        <w:t xml:space="preserve"> do wykonywania praw zależnych do wszelkich Utworów na polach eksploatacji wskazanych w ust. 2 i 3 powyżej, w tym także udzielił skutecznie zgody na sporządzanie opracowań tych Utworów.</w:t>
      </w:r>
    </w:p>
    <w:p w14:paraId="48BB80BA" w14:textId="67FE0CA3" w:rsidR="002D3C31" w:rsidRPr="007B15E4" w:rsidRDefault="002D3C31">
      <w:pPr>
        <w:pStyle w:val="Akapitzlist"/>
        <w:numPr>
          <w:ilvl w:val="0"/>
          <w:numId w:val="68"/>
        </w:numPr>
        <w:spacing w:after="120" w:line="276" w:lineRule="auto"/>
        <w:ind w:left="567" w:hanging="542"/>
        <w:jc w:val="both"/>
        <w:rPr>
          <w:rFonts w:ascii="Calibri" w:hAnsi="Calibri" w:cs="Calibri"/>
          <w:sz w:val="24"/>
          <w:szCs w:val="24"/>
        </w:rPr>
      </w:pPr>
      <w:r w:rsidRPr="007B15E4">
        <w:rPr>
          <w:rFonts w:ascii="Calibri" w:hAnsi="Calibri" w:cs="Calibri"/>
          <w:sz w:val="24"/>
          <w:szCs w:val="24"/>
        </w:rPr>
        <w:t xml:space="preserve">Potwierdza się, że przeniesienie na </w:t>
      </w:r>
      <w:r w:rsidRPr="007B15E4">
        <w:rPr>
          <w:rFonts w:ascii="Calibri" w:hAnsi="Calibri" w:cs="Calibri"/>
          <w:sz w:val="24"/>
          <w:szCs w:val="24"/>
          <w:highlight w:val="yellow"/>
        </w:rPr>
        <w:t>[__]</w:t>
      </w:r>
      <w:r w:rsidRPr="007B15E4">
        <w:rPr>
          <w:rFonts w:ascii="Calibri" w:hAnsi="Calibri" w:cs="Calibri"/>
          <w:sz w:val="24"/>
          <w:szCs w:val="24"/>
        </w:rPr>
        <w:t xml:space="preserve"> autorskich praw majątkowych do Utworów obejmuje prawo do wprowadzania wszelkich zmian do Utworów, łączenia z innymi utworami lub materiałami, korzystania i rozporządzania tak zmienionymi Utworami, jak również obejmuje uprawnienie do wykonywania praw zależnych bez konieczności uzyskiwania osobnej zgody na ich wykonywanie oraz informowania Pracownika o zamiarze wykonania lub wykonywaniu zależnych praw autorskich. </w:t>
      </w:r>
      <w:r w:rsidRPr="007B15E4">
        <w:rPr>
          <w:rFonts w:ascii="Calibri" w:hAnsi="Calibri" w:cs="Calibri"/>
          <w:sz w:val="24"/>
          <w:szCs w:val="24"/>
          <w:highlight w:val="yellow"/>
        </w:rPr>
        <w:t>[__]</w:t>
      </w:r>
      <w:r w:rsidRPr="007B15E4">
        <w:rPr>
          <w:rFonts w:ascii="Calibri" w:hAnsi="Calibri" w:cs="Calibri"/>
          <w:sz w:val="24"/>
          <w:szCs w:val="24"/>
        </w:rPr>
        <w:t xml:space="preserve"> jest również uprawniony do zezwalania na wykonywanie zależnych praw autorskich podmiotom trzecim.</w:t>
      </w:r>
    </w:p>
    <w:p w14:paraId="5C4637FC" w14:textId="396E1129" w:rsidR="002D3C31" w:rsidRPr="007B15E4" w:rsidRDefault="002D3C31">
      <w:pPr>
        <w:pStyle w:val="Akapitzlist"/>
        <w:numPr>
          <w:ilvl w:val="0"/>
          <w:numId w:val="68"/>
        </w:numPr>
        <w:spacing w:after="120" w:line="276" w:lineRule="auto"/>
        <w:ind w:left="567" w:hanging="542"/>
        <w:jc w:val="both"/>
        <w:rPr>
          <w:rFonts w:ascii="Calibri" w:hAnsi="Calibri" w:cs="Calibri"/>
          <w:sz w:val="24"/>
          <w:szCs w:val="24"/>
        </w:rPr>
      </w:pPr>
      <w:r w:rsidRPr="007B15E4">
        <w:rPr>
          <w:rFonts w:ascii="Calibri" w:hAnsi="Calibri" w:cs="Calibri"/>
          <w:sz w:val="24"/>
          <w:szCs w:val="24"/>
        </w:rPr>
        <w:t xml:space="preserve">Pracownik udzielił </w:t>
      </w:r>
      <w:r w:rsidRPr="007B15E4">
        <w:rPr>
          <w:rFonts w:ascii="Calibri" w:hAnsi="Calibri" w:cs="Calibri"/>
          <w:sz w:val="24"/>
          <w:szCs w:val="24"/>
          <w:highlight w:val="yellow"/>
        </w:rPr>
        <w:t>[__]</w:t>
      </w:r>
      <w:r w:rsidRPr="007B15E4">
        <w:rPr>
          <w:rFonts w:ascii="Calibri" w:hAnsi="Calibri" w:cs="Calibri"/>
          <w:sz w:val="24"/>
          <w:szCs w:val="24"/>
        </w:rPr>
        <w:t xml:space="preserve"> wyłącznego i nieodwołalnego upoważnienia do wykonywania w jego imieniu autorskich praw osobistych przez czas nieoznaczony. Pracownik nieodwołalnie zobowiązał się do niewykonywania autorskich praw osobistych </w:t>
      </w:r>
      <w:r w:rsidRPr="007B15E4">
        <w:rPr>
          <w:rFonts w:ascii="Calibri" w:hAnsi="Calibri" w:cs="Calibri"/>
          <w:sz w:val="24"/>
          <w:szCs w:val="24"/>
        </w:rPr>
        <w:lastRenderedPageBreak/>
        <w:t xml:space="preserve">przysługujących mu do Utworów, co do których majątkowe prawa autorskie zostały przeniesione na </w:t>
      </w:r>
      <w:r w:rsidRPr="007B15E4">
        <w:rPr>
          <w:rFonts w:ascii="Calibri" w:hAnsi="Calibri" w:cs="Calibri"/>
          <w:sz w:val="24"/>
          <w:szCs w:val="24"/>
          <w:highlight w:val="yellow"/>
        </w:rPr>
        <w:t>[__]</w:t>
      </w:r>
      <w:r w:rsidRPr="007B15E4">
        <w:rPr>
          <w:rFonts w:ascii="Calibri" w:hAnsi="Calibri" w:cs="Calibri"/>
          <w:sz w:val="24"/>
          <w:szCs w:val="24"/>
        </w:rPr>
        <w:t>. W szczególności Pracownik zobowiązał się do niewykonywania prawa do:</w:t>
      </w:r>
    </w:p>
    <w:p w14:paraId="0CDEA547" w14:textId="77777777" w:rsidR="002D3C31" w:rsidRPr="007B15E4" w:rsidRDefault="002D3C31">
      <w:pPr>
        <w:pStyle w:val="Akapitzlist"/>
        <w:numPr>
          <w:ilvl w:val="0"/>
          <w:numId w:val="71"/>
        </w:numPr>
        <w:spacing w:after="120" w:line="276" w:lineRule="auto"/>
        <w:ind w:left="1134" w:hanging="567"/>
        <w:jc w:val="both"/>
        <w:rPr>
          <w:rFonts w:ascii="Calibri" w:hAnsi="Calibri" w:cs="Calibri"/>
          <w:sz w:val="24"/>
          <w:szCs w:val="24"/>
        </w:rPr>
      </w:pPr>
      <w:r w:rsidRPr="007B15E4">
        <w:rPr>
          <w:rFonts w:ascii="Calibri" w:hAnsi="Calibri" w:cs="Calibri"/>
          <w:sz w:val="24"/>
          <w:szCs w:val="24"/>
        </w:rPr>
        <w:t>autorstwa Utworów;</w:t>
      </w:r>
    </w:p>
    <w:p w14:paraId="54774964" w14:textId="77777777" w:rsidR="002D3C31" w:rsidRPr="007B15E4" w:rsidRDefault="002D3C31">
      <w:pPr>
        <w:pStyle w:val="Akapitzlist"/>
        <w:numPr>
          <w:ilvl w:val="0"/>
          <w:numId w:val="71"/>
        </w:numPr>
        <w:spacing w:after="120" w:line="276" w:lineRule="auto"/>
        <w:ind w:left="1134" w:hanging="567"/>
        <w:jc w:val="both"/>
        <w:rPr>
          <w:rFonts w:ascii="Calibri" w:hAnsi="Calibri" w:cs="Calibri"/>
          <w:sz w:val="24"/>
          <w:szCs w:val="24"/>
        </w:rPr>
      </w:pPr>
      <w:r w:rsidRPr="007B15E4">
        <w:rPr>
          <w:rFonts w:ascii="Calibri" w:hAnsi="Calibri" w:cs="Calibri"/>
          <w:sz w:val="24"/>
          <w:szCs w:val="24"/>
        </w:rPr>
        <w:t>oznaczania Utworów swoim nazwiskiem lub pseudonimem albo do udostępniania go anonimowo;</w:t>
      </w:r>
    </w:p>
    <w:p w14:paraId="7F476ECB" w14:textId="77777777" w:rsidR="002D3C31" w:rsidRPr="007B15E4" w:rsidRDefault="002D3C31">
      <w:pPr>
        <w:pStyle w:val="Akapitzlist"/>
        <w:numPr>
          <w:ilvl w:val="0"/>
          <w:numId w:val="71"/>
        </w:numPr>
        <w:spacing w:after="120" w:line="276" w:lineRule="auto"/>
        <w:ind w:left="1134" w:hanging="567"/>
        <w:jc w:val="both"/>
        <w:rPr>
          <w:rFonts w:ascii="Calibri" w:hAnsi="Calibri" w:cs="Calibri"/>
          <w:sz w:val="24"/>
          <w:szCs w:val="24"/>
        </w:rPr>
      </w:pPr>
      <w:r w:rsidRPr="007B15E4">
        <w:rPr>
          <w:rFonts w:ascii="Calibri" w:hAnsi="Calibri" w:cs="Calibri"/>
          <w:sz w:val="24"/>
          <w:szCs w:val="24"/>
        </w:rPr>
        <w:t>nienaruszalności treści i formy Utworu oraz jego rzetelnego wykorzystania;</w:t>
      </w:r>
    </w:p>
    <w:p w14:paraId="72727068" w14:textId="77777777" w:rsidR="002D3C31" w:rsidRPr="007B15E4" w:rsidRDefault="002D3C31">
      <w:pPr>
        <w:pStyle w:val="Akapitzlist"/>
        <w:numPr>
          <w:ilvl w:val="0"/>
          <w:numId w:val="71"/>
        </w:numPr>
        <w:spacing w:after="120" w:line="276" w:lineRule="auto"/>
        <w:ind w:left="1134" w:hanging="567"/>
        <w:jc w:val="both"/>
        <w:rPr>
          <w:rFonts w:ascii="Calibri" w:hAnsi="Calibri" w:cs="Calibri"/>
          <w:sz w:val="24"/>
          <w:szCs w:val="24"/>
        </w:rPr>
      </w:pPr>
      <w:r w:rsidRPr="007B15E4">
        <w:rPr>
          <w:rFonts w:ascii="Calibri" w:hAnsi="Calibri" w:cs="Calibri"/>
          <w:sz w:val="24"/>
          <w:szCs w:val="24"/>
        </w:rPr>
        <w:t>decydowania o pierwszym udostępnieniu Utworu publiczności;</w:t>
      </w:r>
    </w:p>
    <w:p w14:paraId="2B4F3FFE" w14:textId="77777777" w:rsidR="002D3C31" w:rsidRPr="007B15E4" w:rsidRDefault="002D3C31">
      <w:pPr>
        <w:pStyle w:val="Akapitzlist"/>
        <w:numPr>
          <w:ilvl w:val="0"/>
          <w:numId w:val="71"/>
        </w:numPr>
        <w:spacing w:after="120" w:line="276" w:lineRule="auto"/>
        <w:ind w:left="1134" w:hanging="567"/>
        <w:jc w:val="both"/>
        <w:rPr>
          <w:rFonts w:ascii="Calibri" w:hAnsi="Calibri" w:cs="Calibri"/>
          <w:sz w:val="24"/>
          <w:szCs w:val="24"/>
        </w:rPr>
      </w:pPr>
      <w:r w:rsidRPr="007B15E4">
        <w:rPr>
          <w:rFonts w:ascii="Calibri" w:hAnsi="Calibri" w:cs="Calibri"/>
          <w:sz w:val="24"/>
          <w:szCs w:val="24"/>
        </w:rPr>
        <w:t>nadzoru nad sposobem korzystania z Utworu.</w:t>
      </w:r>
    </w:p>
    <w:p w14:paraId="1A56B0A4" w14:textId="4A824B11" w:rsidR="002D3C31" w:rsidRPr="007B15E4" w:rsidRDefault="002D3C31">
      <w:pPr>
        <w:pStyle w:val="Akapitzlist"/>
        <w:numPr>
          <w:ilvl w:val="0"/>
          <w:numId w:val="68"/>
        </w:numPr>
        <w:spacing w:after="120" w:line="276" w:lineRule="auto"/>
        <w:ind w:left="567" w:hanging="542"/>
        <w:jc w:val="both"/>
        <w:rPr>
          <w:rFonts w:ascii="Calibri" w:hAnsi="Calibri" w:cs="Calibri"/>
          <w:sz w:val="24"/>
          <w:szCs w:val="24"/>
        </w:rPr>
      </w:pPr>
      <w:r w:rsidRPr="007B15E4">
        <w:rPr>
          <w:rFonts w:ascii="Calibri" w:hAnsi="Calibri" w:cs="Calibri"/>
          <w:sz w:val="24"/>
          <w:szCs w:val="24"/>
        </w:rPr>
        <w:t xml:space="preserve">Pracownik nieodwołalnie zezwolił </w:t>
      </w:r>
      <w:r w:rsidRPr="007B15E4">
        <w:rPr>
          <w:rFonts w:ascii="Calibri" w:hAnsi="Calibri" w:cs="Calibri"/>
          <w:sz w:val="24"/>
          <w:szCs w:val="24"/>
          <w:highlight w:val="yellow"/>
        </w:rPr>
        <w:t>[__]</w:t>
      </w:r>
      <w:r w:rsidRPr="007B15E4">
        <w:rPr>
          <w:rFonts w:ascii="Calibri" w:hAnsi="Calibri" w:cs="Calibri"/>
          <w:sz w:val="24"/>
          <w:szCs w:val="24"/>
        </w:rPr>
        <w:t xml:space="preserve"> na wyłączne wykonywanie przez czas nieoznaczony autorskich praw osobistych opisanych w ust. 6 powyżej, bez odrębnego wynagrodzenia. </w:t>
      </w:r>
    </w:p>
    <w:p w14:paraId="0AC3545B" w14:textId="5DB7D02B" w:rsidR="002D3C31" w:rsidRPr="007B15E4" w:rsidRDefault="002D3C31">
      <w:pPr>
        <w:pStyle w:val="Akapitzlist"/>
        <w:numPr>
          <w:ilvl w:val="0"/>
          <w:numId w:val="68"/>
        </w:numPr>
        <w:spacing w:after="120" w:line="276" w:lineRule="auto"/>
        <w:ind w:left="567" w:hanging="542"/>
        <w:jc w:val="both"/>
        <w:rPr>
          <w:rFonts w:ascii="Calibri" w:hAnsi="Calibri" w:cs="Calibri"/>
          <w:sz w:val="24"/>
          <w:szCs w:val="24"/>
        </w:rPr>
      </w:pPr>
      <w:r w:rsidRPr="007B15E4">
        <w:rPr>
          <w:rFonts w:ascii="Calibri" w:hAnsi="Calibri" w:cs="Calibri"/>
          <w:sz w:val="24"/>
          <w:szCs w:val="24"/>
        </w:rPr>
        <w:t xml:space="preserve">Z chwilą nabycia autorskich praw majątkowych, </w:t>
      </w:r>
      <w:r w:rsidRPr="007B15E4">
        <w:rPr>
          <w:rFonts w:ascii="Calibri" w:hAnsi="Calibri" w:cs="Calibri"/>
          <w:sz w:val="24"/>
          <w:szCs w:val="24"/>
          <w:highlight w:val="yellow"/>
        </w:rPr>
        <w:t>[__]</w:t>
      </w:r>
      <w:r w:rsidRPr="007B15E4">
        <w:rPr>
          <w:rFonts w:ascii="Calibri" w:hAnsi="Calibri" w:cs="Calibri"/>
          <w:sz w:val="24"/>
          <w:szCs w:val="24"/>
        </w:rPr>
        <w:t xml:space="preserve"> nabywa prawo własności nośników, na których Utwory zostały utrwalone.</w:t>
      </w:r>
    </w:p>
    <w:p w14:paraId="0287D332" w14:textId="67B68FDB" w:rsidR="002D3C31" w:rsidRPr="007B15E4" w:rsidRDefault="002D3C31">
      <w:pPr>
        <w:pStyle w:val="Akapitzlist"/>
        <w:numPr>
          <w:ilvl w:val="0"/>
          <w:numId w:val="68"/>
        </w:numPr>
        <w:spacing w:after="120" w:line="276" w:lineRule="auto"/>
        <w:ind w:left="567" w:hanging="542"/>
        <w:jc w:val="both"/>
        <w:rPr>
          <w:rFonts w:ascii="Calibri" w:hAnsi="Calibri" w:cs="Calibri"/>
          <w:sz w:val="24"/>
          <w:szCs w:val="24"/>
        </w:rPr>
      </w:pPr>
      <w:r w:rsidRPr="007B15E4">
        <w:rPr>
          <w:rFonts w:ascii="Calibri" w:hAnsi="Calibri" w:cs="Calibri"/>
          <w:sz w:val="24"/>
          <w:szCs w:val="24"/>
        </w:rPr>
        <w:t xml:space="preserve">Z chwilą nabycia autorskich praw majątkowych, wyłącznie </w:t>
      </w:r>
      <w:r w:rsidRPr="007B15E4">
        <w:rPr>
          <w:rFonts w:ascii="Calibri" w:hAnsi="Calibri" w:cs="Calibri"/>
          <w:sz w:val="24"/>
          <w:szCs w:val="24"/>
          <w:highlight w:val="yellow"/>
        </w:rPr>
        <w:t>[__]</w:t>
      </w:r>
      <w:r w:rsidRPr="007B15E4">
        <w:rPr>
          <w:rFonts w:ascii="Calibri" w:hAnsi="Calibri" w:cs="Calibri"/>
          <w:sz w:val="24"/>
          <w:szCs w:val="24"/>
        </w:rPr>
        <w:t xml:space="preserve"> jest upoważniony do podejmowania decyzji co do sposobu i terminu wykorzystania i rozpowszechniania danego Utworu. Jeżeli </w:t>
      </w:r>
      <w:r w:rsidRPr="007B15E4">
        <w:rPr>
          <w:rFonts w:ascii="Calibri" w:hAnsi="Calibri" w:cs="Calibri"/>
          <w:sz w:val="24"/>
          <w:szCs w:val="24"/>
          <w:highlight w:val="yellow"/>
        </w:rPr>
        <w:t>[__]</w:t>
      </w:r>
      <w:r w:rsidRPr="007B15E4">
        <w:rPr>
          <w:rFonts w:ascii="Calibri" w:hAnsi="Calibri" w:cs="Calibri"/>
          <w:sz w:val="24"/>
          <w:szCs w:val="24"/>
        </w:rPr>
        <w:t xml:space="preserve"> zrezygnuje z rozpowszechniania Utworu, prawo rozpowszechniania nie wraca do Pracownika.</w:t>
      </w:r>
    </w:p>
    <w:p w14:paraId="2FBDD81E" w14:textId="59020714" w:rsidR="002D3C31" w:rsidRPr="007B15E4" w:rsidRDefault="002D3C31">
      <w:pPr>
        <w:pStyle w:val="Akapitzlist"/>
        <w:numPr>
          <w:ilvl w:val="0"/>
          <w:numId w:val="68"/>
        </w:numPr>
        <w:spacing w:after="120" w:line="276" w:lineRule="auto"/>
        <w:ind w:left="567" w:hanging="542"/>
        <w:jc w:val="both"/>
        <w:rPr>
          <w:rFonts w:ascii="Calibri" w:hAnsi="Calibri" w:cs="Calibri"/>
          <w:sz w:val="24"/>
          <w:szCs w:val="24"/>
        </w:rPr>
      </w:pPr>
      <w:r w:rsidRPr="007B15E4">
        <w:rPr>
          <w:rFonts w:ascii="Calibri" w:hAnsi="Calibri" w:cs="Calibri"/>
          <w:sz w:val="24"/>
          <w:szCs w:val="24"/>
          <w:highlight w:val="yellow"/>
        </w:rPr>
        <w:t>[__]</w:t>
      </w:r>
      <w:r w:rsidRPr="007B15E4">
        <w:rPr>
          <w:rFonts w:ascii="Calibri" w:hAnsi="Calibri" w:cs="Calibri"/>
          <w:sz w:val="24"/>
          <w:szCs w:val="24"/>
        </w:rPr>
        <w:t xml:space="preserve"> przysługują ponadto wszelkie inne prawa własności intelektualnej lub przemysłowej powstałe w związku ze świadczeniem pracy przez Pracownika w okresie obowiązywania umowy o pracę. </w:t>
      </w:r>
    </w:p>
    <w:p w14:paraId="2118BE29" w14:textId="77777777" w:rsidR="002D3C31" w:rsidRPr="00EF3CC6" w:rsidRDefault="002D3C31" w:rsidP="002D3C31">
      <w:pPr>
        <w:pStyle w:val="Akapitzlist"/>
        <w:spacing w:after="0"/>
        <w:ind w:left="5676" w:firstLine="696"/>
        <w:jc w:val="both"/>
        <w:rPr>
          <w:rFonts w:ascii="Calibri" w:hAnsi="Calibri" w:cs="Calibri"/>
          <w:sz w:val="24"/>
          <w:szCs w:val="24"/>
        </w:rPr>
      </w:pPr>
      <w:r w:rsidRPr="00EF3CC6">
        <w:rPr>
          <w:rFonts w:ascii="Calibri" w:hAnsi="Calibri" w:cs="Calibri"/>
          <w:sz w:val="24"/>
          <w:szCs w:val="24"/>
        </w:rPr>
        <w:t>__________________</w:t>
      </w:r>
    </w:p>
    <w:p w14:paraId="4D43EB68" w14:textId="77777777" w:rsidR="002D3C31" w:rsidRPr="00EF3CC6" w:rsidRDefault="002D3C31" w:rsidP="002D3C31">
      <w:pPr>
        <w:pStyle w:val="Akapitzlist"/>
        <w:ind w:left="6384" w:firstLine="696"/>
        <w:jc w:val="both"/>
        <w:rPr>
          <w:rFonts w:ascii="Calibri" w:hAnsi="Calibri" w:cs="Calibri"/>
          <w:sz w:val="24"/>
          <w:szCs w:val="24"/>
          <w:vertAlign w:val="superscript"/>
        </w:rPr>
      </w:pPr>
      <w:r w:rsidRPr="00EF3CC6">
        <w:rPr>
          <w:rFonts w:ascii="Calibri" w:hAnsi="Calibri" w:cs="Calibri"/>
          <w:sz w:val="24"/>
          <w:szCs w:val="24"/>
          <w:vertAlign w:val="superscript"/>
        </w:rPr>
        <w:t>/podpis/</w:t>
      </w:r>
    </w:p>
    <w:p w14:paraId="48EFB193" w14:textId="77777777" w:rsidR="002D3C31" w:rsidRPr="00B812C4" w:rsidRDefault="002D3C31" w:rsidP="002D3C31">
      <w:pPr>
        <w:rPr>
          <w:rFonts w:ascii="Calibri" w:hAnsi="Calibri" w:cs="Calibri"/>
          <w:b/>
        </w:rPr>
      </w:pPr>
    </w:p>
    <w:p w14:paraId="6670C5BA" w14:textId="02F1ACE6" w:rsidR="002D3C31" w:rsidRPr="00DB55B6" w:rsidRDefault="002D3C31" w:rsidP="00EF3CC6">
      <w:pPr>
        <w:pStyle w:val="Nagwek2"/>
      </w:pPr>
      <w:r w:rsidRPr="00DB55B6">
        <w:br w:type="page"/>
      </w:r>
      <w:bookmarkStart w:id="54" w:name="_Toc38527106"/>
      <w:bookmarkStart w:id="55" w:name="_Toc39605029"/>
      <w:bookmarkStart w:id="56" w:name="_Toc61958942"/>
      <w:bookmarkStart w:id="57" w:name="_Toc221181254"/>
      <w:r w:rsidR="007B15E4" w:rsidRPr="00DB55B6">
        <w:lastRenderedPageBreak/>
        <w:t xml:space="preserve">5. </w:t>
      </w:r>
      <w:r w:rsidRPr="00DB55B6">
        <w:t xml:space="preserve">Wzór oświadczenia </w:t>
      </w:r>
      <w:r w:rsidR="007B15E4">
        <w:t>t</w:t>
      </w:r>
      <w:r w:rsidRPr="00DB55B6">
        <w:t>wórcy Utworów</w:t>
      </w:r>
      <w:bookmarkEnd w:id="54"/>
      <w:bookmarkEnd w:id="55"/>
      <w:r w:rsidRPr="00DB55B6">
        <w:t xml:space="preserve"> o przeniesieniu majątkowych praw autorskich</w:t>
      </w:r>
      <w:bookmarkEnd w:id="56"/>
      <w:bookmarkEnd w:id="57"/>
    </w:p>
    <w:p w14:paraId="0F5E6529" w14:textId="77777777" w:rsidR="002D3C31" w:rsidRPr="007B15E4" w:rsidRDefault="002D3C31" w:rsidP="002D3C31">
      <w:pPr>
        <w:jc w:val="right"/>
        <w:rPr>
          <w:rFonts w:ascii="Calibri" w:hAnsi="Calibri" w:cs="Calibri"/>
          <w:sz w:val="24"/>
          <w:szCs w:val="24"/>
        </w:rPr>
      </w:pPr>
      <w:r w:rsidRPr="007B15E4">
        <w:rPr>
          <w:rFonts w:ascii="Calibri" w:hAnsi="Calibri" w:cs="Calibri"/>
          <w:sz w:val="24"/>
          <w:szCs w:val="24"/>
        </w:rPr>
        <w:t>Warszawa, dnia_____________</w:t>
      </w:r>
    </w:p>
    <w:p w14:paraId="5D552948" w14:textId="77777777" w:rsidR="002D3C31" w:rsidRPr="007B15E4" w:rsidRDefault="002D3C31" w:rsidP="007E0872">
      <w:pPr>
        <w:spacing w:line="276" w:lineRule="auto"/>
        <w:jc w:val="center"/>
        <w:rPr>
          <w:rFonts w:ascii="Calibri" w:hAnsi="Calibri" w:cs="Calibri"/>
          <w:sz w:val="24"/>
          <w:szCs w:val="24"/>
        </w:rPr>
      </w:pPr>
    </w:p>
    <w:p w14:paraId="271D900A" w14:textId="77777777" w:rsidR="002D3C31" w:rsidRPr="007B15E4" w:rsidRDefault="002D3C31" w:rsidP="00EF3CC6">
      <w:pPr>
        <w:spacing w:after="0" w:line="276" w:lineRule="auto"/>
        <w:jc w:val="center"/>
        <w:rPr>
          <w:rFonts w:ascii="Calibri" w:hAnsi="Calibri" w:cs="Calibri"/>
          <w:b/>
          <w:sz w:val="24"/>
          <w:szCs w:val="24"/>
        </w:rPr>
      </w:pPr>
      <w:r w:rsidRPr="007B15E4">
        <w:rPr>
          <w:rFonts w:ascii="Calibri" w:hAnsi="Calibri" w:cs="Calibri"/>
          <w:b/>
          <w:sz w:val="24"/>
          <w:szCs w:val="24"/>
        </w:rPr>
        <w:t>OŚWIADCZENIE TWÓRCY UTWORÓW</w:t>
      </w:r>
    </w:p>
    <w:p w14:paraId="40FA93A4" w14:textId="5F712E2A" w:rsidR="002D3C31" w:rsidRPr="007B15E4" w:rsidRDefault="004A5658" w:rsidP="007E0872">
      <w:pPr>
        <w:spacing w:line="276" w:lineRule="auto"/>
        <w:jc w:val="center"/>
        <w:rPr>
          <w:rFonts w:ascii="Calibri" w:hAnsi="Calibri" w:cs="Calibri"/>
          <w:b/>
          <w:sz w:val="24"/>
          <w:szCs w:val="24"/>
        </w:rPr>
      </w:pPr>
      <w:r w:rsidRPr="007B15E4">
        <w:rPr>
          <w:rFonts w:ascii="Calibri" w:hAnsi="Calibri" w:cs="Calibri"/>
          <w:b/>
          <w:sz w:val="24"/>
          <w:szCs w:val="24"/>
        </w:rPr>
        <w:t>O PRZENIESIENIU MAJĄTKOWYCH PRAW AUTORSKICH OBJĘTYCH PROTOKOŁEM ODBIORU (IMIĘ I NAZWISKO/NAZWA FIRMY) Z DNIA ______</w:t>
      </w:r>
    </w:p>
    <w:p w14:paraId="67FED491" w14:textId="77777777" w:rsidR="002D3C31" w:rsidRPr="007B15E4" w:rsidRDefault="002D3C31" w:rsidP="007E0872">
      <w:pPr>
        <w:spacing w:line="276" w:lineRule="auto"/>
        <w:contextualSpacing/>
        <w:jc w:val="both"/>
        <w:rPr>
          <w:rFonts w:ascii="Calibri" w:hAnsi="Calibri" w:cs="Calibri"/>
          <w:sz w:val="24"/>
          <w:szCs w:val="24"/>
        </w:rPr>
      </w:pPr>
      <w:r w:rsidRPr="007B15E4">
        <w:rPr>
          <w:rFonts w:ascii="Calibri" w:hAnsi="Calibri" w:cs="Calibri"/>
          <w:sz w:val="24"/>
          <w:szCs w:val="24"/>
        </w:rPr>
        <w:t>Niniejszym oświadczam, że:</w:t>
      </w:r>
    </w:p>
    <w:p w14:paraId="362D9E49" w14:textId="05222FA4" w:rsidR="002D3C31" w:rsidRPr="007B15E4" w:rsidRDefault="002D3C31">
      <w:pPr>
        <w:pStyle w:val="Akapitzlist"/>
        <w:numPr>
          <w:ilvl w:val="0"/>
          <w:numId w:val="72"/>
        </w:numPr>
        <w:spacing w:line="276" w:lineRule="auto"/>
        <w:ind w:left="567" w:hanging="567"/>
        <w:jc w:val="both"/>
        <w:rPr>
          <w:rFonts w:ascii="Calibri" w:hAnsi="Calibri" w:cs="Calibri"/>
          <w:sz w:val="24"/>
          <w:szCs w:val="24"/>
        </w:rPr>
      </w:pPr>
      <w:r w:rsidRPr="007B15E4">
        <w:rPr>
          <w:rFonts w:ascii="Calibri" w:hAnsi="Calibri" w:cs="Calibri"/>
          <w:sz w:val="24"/>
          <w:szCs w:val="24"/>
        </w:rPr>
        <w:t xml:space="preserve">według przepisów ustawy z dnia 4 lutego 1994 r. o prawie autorskim i prawach pokrewnych ja, ______________ (imię i nazwisko konsultanta) jestem twórcą utworów, których dotyczy Protokół </w:t>
      </w:r>
      <w:r w:rsidR="007E0872" w:rsidRPr="007B15E4">
        <w:rPr>
          <w:rFonts w:ascii="Calibri" w:hAnsi="Calibri" w:cs="Calibri"/>
          <w:sz w:val="24"/>
          <w:szCs w:val="24"/>
        </w:rPr>
        <w:t>O</w:t>
      </w:r>
      <w:r w:rsidRPr="007B15E4">
        <w:rPr>
          <w:rFonts w:ascii="Calibri" w:hAnsi="Calibri" w:cs="Calibri"/>
          <w:sz w:val="24"/>
          <w:szCs w:val="24"/>
        </w:rPr>
        <w:t>dbior</w:t>
      </w:r>
      <w:r w:rsidR="007E0872" w:rsidRPr="007B15E4">
        <w:rPr>
          <w:rFonts w:ascii="Calibri" w:hAnsi="Calibri" w:cs="Calibri"/>
          <w:sz w:val="24"/>
          <w:szCs w:val="24"/>
        </w:rPr>
        <w:t>u</w:t>
      </w:r>
      <w:r w:rsidRPr="007B15E4">
        <w:rPr>
          <w:rFonts w:ascii="Calibri" w:hAnsi="Calibri" w:cs="Calibri"/>
          <w:sz w:val="24"/>
          <w:szCs w:val="24"/>
        </w:rPr>
        <w:t xml:space="preserve"> z dnia ______ (zwanych dalej „</w:t>
      </w:r>
      <w:r w:rsidRPr="007B15E4">
        <w:rPr>
          <w:rFonts w:ascii="Calibri" w:hAnsi="Calibri" w:cs="Calibri"/>
          <w:b/>
          <w:sz w:val="24"/>
          <w:szCs w:val="24"/>
        </w:rPr>
        <w:t>Utworami</w:t>
      </w:r>
      <w:r w:rsidRPr="007B15E4">
        <w:rPr>
          <w:rFonts w:ascii="Calibri" w:hAnsi="Calibri" w:cs="Calibri"/>
          <w:sz w:val="24"/>
          <w:szCs w:val="24"/>
        </w:rPr>
        <w:t>”);</w:t>
      </w:r>
    </w:p>
    <w:p w14:paraId="0F1E27AC" w14:textId="77777777" w:rsidR="002D3C31" w:rsidRPr="007B15E4" w:rsidRDefault="002D3C31">
      <w:pPr>
        <w:pStyle w:val="Akapitzlist"/>
        <w:numPr>
          <w:ilvl w:val="0"/>
          <w:numId w:val="72"/>
        </w:numPr>
        <w:spacing w:line="276" w:lineRule="auto"/>
        <w:ind w:left="567" w:hanging="567"/>
        <w:jc w:val="both"/>
        <w:rPr>
          <w:rFonts w:ascii="Calibri" w:hAnsi="Calibri" w:cs="Calibri"/>
          <w:sz w:val="24"/>
          <w:szCs w:val="24"/>
        </w:rPr>
      </w:pPr>
      <w:r w:rsidRPr="007B15E4">
        <w:rPr>
          <w:rFonts w:ascii="Calibri" w:hAnsi="Calibri" w:cs="Calibri"/>
          <w:sz w:val="24"/>
          <w:szCs w:val="24"/>
        </w:rPr>
        <w:t xml:space="preserve">Utwory zostały przeze mnie wykonane osobiście, nie stanowią opracowania cudzego dzieła i przysługiwały mi do nich pełne prawa majątkowe; </w:t>
      </w:r>
    </w:p>
    <w:p w14:paraId="12E49A19" w14:textId="77777777" w:rsidR="002D3C31" w:rsidRPr="007B15E4" w:rsidRDefault="002D3C31">
      <w:pPr>
        <w:pStyle w:val="Akapitzlist"/>
        <w:numPr>
          <w:ilvl w:val="0"/>
          <w:numId w:val="72"/>
        </w:numPr>
        <w:spacing w:line="276" w:lineRule="auto"/>
        <w:ind w:left="567" w:hanging="567"/>
        <w:jc w:val="both"/>
        <w:rPr>
          <w:rFonts w:ascii="Calibri" w:hAnsi="Calibri" w:cs="Calibri"/>
          <w:sz w:val="24"/>
          <w:szCs w:val="24"/>
        </w:rPr>
      </w:pPr>
      <w:r w:rsidRPr="007B15E4">
        <w:rPr>
          <w:rFonts w:ascii="Calibri" w:hAnsi="Calibri" w:cs="Calibri"/>
          <w:sz w:val="24"/>
          <w:szCs w:val="24"/>
        </w:rPr>
        <w:t>na podstawie Umowy z dnia _____________ zawartej z __________, dokonałem przeniesienia majątkowych praw autorskich do Utworów na rzecz  __________________________ na niżej wymienionych polach eksploatacji:</w:t>
      </w:r>
    </w:p>
    <w:p w14:paraId="30BF9C84" w14:textId="77777777" w:rsidR="007E0872" w:rsidRPr="007B15E4" w:rsidRDefault="007E0872">
      <w:pPr>
        <w:pStyle w:val="Akapitzlist"/>
        <w:numPr>
          <w:ilvl w:val="1"/>
          <w:numId w:val="73"/>
        </w:numPr>
        <w:spacing w:after="0" w:line="276" w:lineRule="auto"/>
        <w:ind w:left="1134" w:hanging="567"/>
        <w:jc w:val="both"/>
        <w:rPr>
          <w:rFonts w:ascii="Calibri" w:hAnsi="Calibri" w:cs="Calibri"/>
          <w:sz w:val="24"/>
          <w:szCs w:val="24"/>
        </w:rPr>
      </w:pPr>
      <w:r w:rsidRPr="007B15E4">
        <w:rPr>
          <w:rFonts w:ascii="Calibri" w:hAnsi="Calibri" w:cs="Calibri"/>
          <w:sz w:val="24"/>
          <w:szCs w:val="24"/>
        </w:rPr>
        <w:t xml:space="preserve">w odniesieniu do Utworów będących programem komputerowym, o którym mowa w ustawie z dnia 4 lutego 1994 r. o prawie autorskim i prawach pokrewnych: </w:t>
      </w:r>
    </w:p>
    <w:p w14:paraId="41E43D9C" w14:textId="77777777" w:rsidR="007E0872" w:rsidRPr="007B15E4" w:rsidRDefault="007E0872">
      <w:pPr>
        <w:numPr>
          <w:ilvl w:val="2"/>
          <w:numId w:val="73"/>
        </w:numPr>
        <w:spacing w:after="0" w:line="276" w:lineRule="auto"/>
        <w:ind w:left="1701" w:hanging="567"/>
        <w:jc w:val="both"/>
        <w:rPr>
          <w:rFonts w:ascii="Calibri" w:hAnsi="Calibri" w:cs="Calibri"/>
          <w:sz w:val="24"/>
          <w:szCs w:val="24"/>
        </w:rPr>
      </w:pPr>
      <w:r w:rsidRPr="007B15E4">
        <w:rPr>
          <w:rFonts w:ascii="Calibri" w:hAnsi="Calibri" w:cs="Calibri"/>
          <w:sz w:val="24"/>
          <w:szCs w:val="24"/>
        </w:rPr>
        <w:t xml:space="preserve">trwałe lub czasowe zwielokrotnianie Utworu w całości lub w części jakimikolwiek środkami i w jakiejkolwiek formie, w tym zwielokrotnianie dokonywane podczas wprowadzania, wyświetlania, stosowania, przekazywania lub przechowywania Utworu, w tym także utrwalanie i zwielokrotnianie dowolną techniką, w tym magnetyczną, cyfrową, chmurową oraz na jakimkolwiek nośniku informatycznym, </w:t>
      </w:r>
    </w:p>
    <w:p w14:paraId="6C1C525A" w14:textId="77777777" w:rsidR="007E0872" w:rsidRPr="007B15E4" w:rsidRDefault="007E0872">
      <w:pPr>
        <w:numPr>
          <w:ilvl w:val="2"/>
          <w:numId w:val="73"/>
        </w:numPr>
        <w:spacing w:after="0" w:line="276" w:lineRule="auto"/>
        <w:ind w:left="1701" w:hanging="567"/>
        <w:jc w:val="both"/>
        <w:rPr>
          <w:rFonts w:ascii="Calibri" w:hAnsi="Calibri" w:cs="Calibri"/>
          <w:sz w:val="24"/>
          <w:szCs w:val="24"/>
        </w:rPr>
      </w:pPr>
      <w:r w:rsidRPr="007B15E4">
        <w:rPr>
          <w:rFonts w:ascii="Calibri" w:hAnsi="Calibri" w:cs="Calibri"/>
          <w:sz w:val="24"/>
          <w:szCs w:val="24"/>
        </w:rPr>
        <w:t>tłumaczenie, przystosowywanie, zmiany układu Utworu, łączenie Utworu z innymi systemami oraz wprowadzanie jakichkolwiek innych zmian, w tym tworzenie i korzystanie z opracowań,</w:t>
      </w:r>
    </w:p>
    <w:p w14:paraId="159027E1" w14:textId="77777777" w:rsidR="007E0872" w:rsidRPr="007B15E4" w:rsidRDefault="007E0872">
      <w:pPr>
        <w:numPr>
          <w:ilvl w:val="2"/>
          <w:numId w:val="73"/>
        </w:numPr>
        <w:spacing w:after="0" w:line="276" w:lineRule="auto"/>
        <w:ind w:left="1701" w:hanging="567"/>
        <w:jc w:val="both"/>
        <w:rPr>
          <w:rFonts w:ascii="Calibri" w:hAnsi="Calibri" w:cs="Calibri"/>
          <w:sz w:val="24"/>
          <w:szCs w:val="24"/>
        </w:rPr>
      </w:pPr>
      <w:r w:rsidRPr="007B15E4">
        <w:rPr>
          <w:rFonts w:ascii="Calibri" w:hAnsi="Calibri" w:cs="Calibri"/>
          <w:sz w:val="24"/>
          <w:szCs w:val="24"/>
        </w:rPr>
        <w:t>obrót Utworem, w tym wprowadzanie do obrotu, użyczanie, najem, dzierżawa, a także rozpowszechnianie Utworu w inny sposób, w tym jego publiczne wykonywanie, wystawianie, wyświetlanie, odtwarzanie oraz publiczne udostępnianie w taki sposób, aby każdy mógł mieć dostęp w miejscu i czasie przez siebie wybranym,</w:t>
      </w:r>
    </w:p>
    <w:p w14:paraId="5656ACD7" w14:textId="77777777" w:rsidR="007E0872" w:rsidRPr="007B15E4" w:rsidRDefault="007E0872">
      <w:pPr>
        <w:numPr>
          <w:ilvl w:val="2"/>
          <w:numId w:val="73"/>
        </w:numPr>
        <w:spacing w:after="0" w:line="276" w:lineRule="auto"/>
        <w:ind w:left="1701" w:hanging="567"/>
        <w:jc w:val="both"/>
        <w:rPr>
          <w:rFonts w:ascii="Calibri" w:hAnsi="Calibri" w:cs="Calibri"/>
          <w:sz w:val="24"/>
          <w:szCs w:val="24"/>
        </w:rPr>
      </w:pPr>
      <w:r w:rsidRPr="007B15E4">
        <w:rPr>
          <w:rFonts w:ascii="Calibri" w:hAnsi="Calibri" w:cs="Calibri"/>
          <w:sz w:val="24"/>
          <w:szCs w:val="24"/>
        </w:rPr>
        <w:t>wprowadzanie Utworu do pamięci urządzeń cyfrowych, sieci komputerowych i środowisk chmurowych oraz korzystanie z Utworu w ramach świadczenia usług elektronicznych (SaaS, PaaS),</w:t>
      </w:r>
    </w:p>
    <w:p w14:paraId="5631A698" w14:textId="77777777" w:rsidR="007E0872" w:rsidRPr="007B15E4" w:rsidRDefault="007E0872">
      <w:pPr>
        <w:numPr>
          <w:ilvl w:val="2"/>
          <w:numId w:val="73"/>
        </w:numPr>
        <w:spacing w:after="0" w:line="276" w:lineRule="auto"/>
        <w:ind w:left="1701" w:hanging="567"/>
        <w:jc w:val="both"/>
        <w:rPr>
          <w:rFonts w:ascii="Calibri" w:hAnsi="Calibri" w:cs="Calibri"/>
          <w:sz w:val="24"/>
          <w:szCs w:val="24"/>
        </w:rPr>
      </w:pPr>
      <w:r w:rsidRPr="007B15E4">
        <w:rPr>
          <w:rFonts w:ascii="Calibri" w:hAnsi="Calibri" w:cs="Calibri"/>
          <w:sz w:val="24"/>
          <w:szCs w:val="24"/>
        </w:rPr>
        <w:t xml:space="preserve">wykorzystywanie Utworu w celach trenowania, testowania i dalszego rozwoju systemów sztucznej inteligencji; </w:t>
      </w:r>
    </w:p>
    <w:p w14:paraId="49D1040A" w14:textId="77777777" w:rsidR="007E0872" w:rsidRPr="007B15E4" w:rsidRDefault="007E0872">
      <w:pPr>
        <w:numPr>
          <w:ilvl w:val="1"/>
          <w:numId w:val="73"/>
        </w:numPr>
        <w:spacing w:after="54" w:line="276" w:lineRule="auto"/>
        <w:ind w:left="1134" w:hanging="567"/>
        <w:jc w:val="both"/>
        <w:rPr>
          <w:rFonts w:ascii="Calibri" w:hAnsi="Calibri" w:cs="Calibri"/>
          <w:sz w:val="24"/>
          <w:szCs w:val="24"/>
        </w:rPr>
      </w:pPr>
      <w:r w:rsidRPr="007B15E4">
        <w:rPr>
          <w:rFonts w:ascii="Calibri" w:hAnsi="Calibri" w:cs="Calibri"/>
          <w:sz w:val="24"/>
          <w:szCs w:val="24"/>
        </w:rPr>
        <w:t xml:space="preserve">w odniesieniu do Utworów nie będących programem komputerowym, o którym mowa w ustawie z dnia 4 lutego 1994 r. o prawie autorskim i prawach pokrewnych: </w:t>
      </w:r>
    </w:p>
    <w:p w14:paraId="7294BFE8" w14:textId="77777777" w:rsidR="007E0872" w:rsidRPr="007B15E4" w:rsidRDefault="007E0872">
      <w:pPr>
        <w:numPr>
          <w:ilvl w:val="2"/>
          <w:numId w:val="73"/>
        </w:numPr>
        <w:spacing w:after="54" w:line="276" w:lineRule="auto"/>
        <w:ind w:left="1701" w:hanging="567"/>
        <w:jc w:val="both"/>
        <w:rPr>
          <w:rFonts w:ascii="Calibri" w:hAnsi="Calibri" w:cs="Calibri"/>
          <w:sz w:val="24"/>
          <w:szCs w:val="24"/>
        </w:rPr>
      </w:pPr>
      <w:r w:rsidRPr="007B15E4">
        <w:rPr>
          <w:rFonts w:ascii="Calibri" w:hAnsi="Calibri" w:cs="Calibri"/>
          <w:sz w:val="24"/>
          <w:szCs w:val="24"/>
        </w:rPr>
        <w:lastRenderedPageBreak/>
        <w:t xml:space="preserve">trwałe lub czasowe utrwalanie i zwielokrotnianie Utworu w całości lub w części, jakimikolwiek środkami i w jakiejkolwiek formie, w tym także utrwalanie i zwielokrotnianie Utworu dowolną techniką, w tym techniką zapisu magnetycznego lub techniką cyfrową, taką jak zapis na płycie CD, DVD, Blu-ray, urządzeniu z pamięcią flash lub jakimkolwiek innym informatycznym nośniku danych,  </w:t>
      </w:r>
    </w:p>
    <w:p w14:paraId="4F932409" w14:textId="77777777" w:rsidR="007E0872" w:rsidRPr="007B15E4" w:rsidRDefault="007E0872">
      <w:pPr>
        <w:numPr>
          <w:ilvl w:val="2"/>
          <w:numId w:val="73"/>
        </w:numPr>
        <w:spacing w:after="0" w:line="276" w:lineRule="auto"/>
        <w:ind w:left="1701" w:hanging="567"/>
        <w:jc w:val="both"/>
        <w:rPr>
          <w:rFonts w:ascii="Calibri" w:hAnsi="Calibri" w:cs="Calibri"/>
          <w:sz w:val="24"/>
          <w:szCs w:val="24"/>
        </w:rPr>
      </w:pPr>
      <w:r w:rsidRPr="007B15E4">
        <w:rPr>
          <w:rFonts w:ascii="Calibri" w:hAnsi="Calibri" w:cs="Calibri"/>
          <w:sz w:val="24"/>
          <w:szCs w:val="24"/>
        </w:rPr>
        <w:t xml:space="preserve">obrót Utworem, w tym wprowadzanie do obrotu, użyczanie lub najem,  a także rozpowszechnianie Utworu w inny sposób, w tym jego publiczne wykonywanie, wystawianie, wyświetlanie, odtwarzanie, a także publiczne udostępnianie w taki sposób, aby każdy mógł mieć dostęp do Utworu  w miejscu i w czasie przez siebie wybranym. </w:t>
      </w:r>
    </w:p>
    <w:p w14:paraId="7403F907" w14:textId="24321D3E" w:rsidR="002D3C31" w:rsidRPr="007B15E4" w:rsidRDefault="002D3C31">
      <w:pPr>
        <w:pStyle w:val="Akapitzlist"/>
        <w:numPr>
          <w:ilvl w:val="0"/>
          <w:numId w:val="73"/>
        </w:numPr>
        <w:spacing w:line="276" w:lineRule="auto"/>
        <w:ind w:left="567" w:hanging="567"/>
        <w:jc w:val="both"/>
        <w:rPr>
          <w:rFonts w:ascii="Calibri" w:hAnsi="Calibri" w:cs="Calibri"/>
          <w:sz w:val="24"/>
          <w:szCs w:val="24"/>
        </w:rPr>
      </w:pPr>
      <w:r w:rsidRPr="007B15E4">
        <w:rPr>
          <w:rFonts w:ascii="Calibri" w:hAnsi="Calibri" w:cs="Calibri"/>
          <w:sz w:val="24"/>
          <w:szCs w:val="24"/>
        </w:rPr>
        <w:t xml:space="preserve">zobowiązuje się nie wykonywać osobistych praw autorskich do Utworów licząc od daty powstania Utworów i zawarcia umowy na czas nieokreślony; </w:t>
      </w:r>
    </w:p>
    <w:p w14:paraId="4F41EDB0" w14:textId="77777777" w:rsidR="002D3C31" w:rsidRPr="007B15E4" w:rsidRDefault="002D3C31">
      <w:pPr>
        <w:pStyle w:val="Akapitzlist"/>
        <w:numPr>
          <w:ilvl w:val="0"/>
          <w:numId w:val="73"/>
        </w:numPr>
        <w:spacing w:after="0" w:line="276" w:lineRule="auto"/>
        <w:ind w:left="567" w:hanging="567"/>
        <w:contextualSpacing w:val="0"/>
        <w:rPr>
          <w:rFonts w:ascii="Calibri" w:hAnsi="Calibri" w:cs="Calibri"/>
          <w:sz w:val="24"/>
          <w:szCs w:val="24"/>
        </w:rPr>
      </w:pPr>
      <w:r w:rsidRPr="007B15E4">
        <w:rPr>
          <w:rFonts w:ascii="Calibri" w:hAnsi="Calibri" w:cs="Calibri"/>
          <w:sz w:val="24"/>
          <w:szCs w:val="24"/>
        </w:rPr>
        <w:t>zezwalam na tworzenie opracowań oraz korzystania i rozporządzania nimi;</w:t>
      </w:r>
    </w:p>
    <w:p w14:paraId="2F486164" w14:textId="77777777" w:rsidR="002D3C31" w:rsidRPr="007B15E4" w:rsidRDefault="002D3C31">
      <w:pPr>
        <w:pStyle w:val="Akapitzlist"/>
        <w:numPr>
          <w:ilvl w:val="0"/>
          <w:numId w:val="73"/>
        </w:numPr>
        <w:spacing w:after="200" w:line="276" w:lineRule="auto"/>
        <w:ind w:left="567" w:hanging="567"/>
        <w:contextualSpacing w:val="0"/>
        <w:jc w:val="both"/>
        <w:rPr>
          <w:rFonts w:ascii="Calibri" w:hAnsi="Calibri" w:cs="Calibri"/>
          <w:sz w:val="24"/>
          <w:szCs w:val="24"/>
        </w:rPr>
      </w:pPr>
      <w:r w:rsidRPr="007B15E4">
        <w:rPr>
          <w:rFonts w:ascii="Calibri" w:hAnsi="Calibri" w:cs="Calibri"/>
          <w:sz w:val="24"/>
          <w:szCs w:val="24"/>
        </w:rPr>
        <w:t xml:space="preserve">nie przysługuje mi w stosunku do ______________ żadne roszczenie w zakresie skutecznego przeniesienia majątkowych praw autorskich do Utworów. </w:t>
      </w:r>
    </w:p>
    <w:p w14:paraId="06CCF4C0" w14:textId="77777777" w:rsidR="002D3C31" w:rsidRPr="007B15E4" w:rsidRDefault="002D3C31" w:rsidP="007E0872">
      <w:pPr>
        <w:spacing w:line="276" w:lineRule="auto"/>
        <w:jc w:val="both"/>
        <w:rPr>
          <w:rFonts w:ascii="Calibri" w:hAnsi="Calibri" w:cs="Calibri"/>
          <w:sz w:val="24"/>
          <w:szCs w:val="24"/>
        </w:rPr>
      </w:pPr>
    </w:p>
    <w:p w14:paraId="7FD61ECC" w14:textId="77777777" w:rsidR="002D3C31" w:rsidRPr="007B15E4" w:rsidRDefault="002D3C31" w:rsidP="007E0872">
      <w:pPr>
        <w:spacing w:line="276" w:lineRule="auto"/>
        <w:jc w:val="both"/>
        <w:rPr>
          <w:rFonts w:ascii="Calibri" w:hAnsi="Calibri" w:cs="Calibri"/>
          <w:sz w:val="24"/>
          <w:szCs w:val="24"/>
        </w:rPr>
      </w:pPr>
    </w:p>
    <w:p w14:paraId="54686907" w14:textId="77777777" w:rsidR="002D3C31" w:rsidRPr="007B15E4" w:rsidRDefault="002D3C31" w:rsidP="007E0872">
      <w:pPr>
        <w:spacing w:line="276" w:lineRule="auto"/>
        <w:ind w:left="4956" w:firstLine="708"/>
        <w:jc w:val="both"/>
        <w:rPr>
          <w:rFonts w:ascii="Calibri" w:hAnsi="Calibri" w:cs="Calibri"/>
          <w:sz w:val="24"/>
          <w:szCs w:val="24"/>
        </w:rPr>
      </w:pPr>
      <w:r w:rsidRPr="007B15E4">
        <w:rPr>
          <w:rFonts w:ascii="Calibri" w:hAnsi="Calibri" w:cs="Calibri"/>
          <w:sz w:val="24"/>
          <w:szCs w:val="24"/>
        </w:rPr>
        <w:t>__________________</w:t>
      </w:r>
    </w:p>
    <w:p w14:paraId="44920131" w14:textId="77777777" w:rsidR="002D3C31" w:rsidRPr="007B15E4" w:rsidRDefault="002D3C31" w:rsidP="007E0872">
      <w:pPr>
        <w:spacing w:line="276" w:lineRule="auto"/>
        <w:ind w:left="5664" w:firstLine="708"/>
        <w:jc w:val="both"/>
        <w:rPr>
          <w:rFonts w:ascii="Calibri" w:hAnsi="Calibri" w:cs="Calibri"/>
          <w:sz w:val="24"/>
          <w:szCs w:val="24"/>
          <w:vertAlign w:val="superscript"/>
        </w:rPr>
      </w:pPr>
      <w:r w:rsidRPr="007B15E4">
        <w:rPr>
          <w:rFonts w:ascii="Calibri" w:hAnsi="Calibri" w:cs="Calibri"/>
          <w:sz w:val="24"/>
          <w:szCs w:val="24"/>
          <w:vertAlign w:val="superscript"/>
        </w:rPr>
        <w:t>/podpis/</w:t>
      </w:r>
    </w:p>
    <w:p w14:paraId="571F4A43" w14:textId="77777777" w:rsidR="002D3C31" w:rsidRPr="00EF3CC6" w:rsidRDefault="002D3C31">
      <w:pPr>
        <w:rPr>
          <w:rFonts w:ascii="Calibri" w:hAnsi="Calibri" w:cs="Calibri"/>
          <w:b/>
          <w:sz w:val="24"/>
          <w:szCs w:val="24"/>
        </w:rPr>
      </w:pPr>
    </w:p>
    <w:p w14:paraId="6B2491D9" w14:textId="77777777" w:rsidR="00DF2C58" w:rsidRDefault="00DF2C58">
      <w:pPr>
        <w:rPr>
          <w:b/>
          <w:bCs/>
        </w:rPr>
      </w:pPr>
      <w:bookmarkStart w:id="58" w:name="_Toc61958938"/>
      <w:r>
        <w:rPr>
          <w:b/>
          <w:bCs/>
        </w:rPr>
        <w:br w:type="page"/>
      </w:r>
    </w:p>
    <w:p w14:paraId="4246F64D" w14:textId="7A3F581F" w:rsidR="002D3C31" w:rsidRPr="00DF2C58" w:rsidRDefault="007B15E4" w:rsidP="00EF3CC6">
      <w:pPr>
        <w:pStyle w:val="Nagwek2"/>
      </w:pPr>
      <w:bookmarkStart w:id="59" w:name="_Toc221181255"/>
      <w:r w:rsidRPr="00DF2C58">
        <w:lastRenderedPageBreak/>
        <w:t xml:space="preserve">6. </w:t>
      </w:r>
      <w:r w:rsidR="002D3C31" w:rsidRPr="00DF2C58">
        <w:t>Wzór Ewidencji pracochłonności</w:t>
      </w:r>
      <w:bookmarkEnd w:id="58"/>
      <w:bookmarkEnd w:id="59"/>
    </w:p>
    <w:p w14:paraId="56950A58" w14:textId="77777777" w:rsidR="002D3C31" w:rsidRPr="00EF3CC6" w:rsidRDefault="002D3C31" w:rsidP="002D3C31">
      <w:pPr>
        <w:jc w:val="center"/>
        <w:rPr>
          <w:rFonts w:ascii="Calibri" w:hAnsi="Calibri" w:cs="Calibri"/>
          <w:b/>
          <w:sz w:val="24"/>
          <w:szCs w:val="24"/>
        </w:rPr>
      </w:pPr>
      <w:r w:rsidRPr="00EF3CC6">
        <w:rPr>
          <w:rFonts w:ascii="Calibri" w:hAnsi="Calibri" w:cs="Calibri"/>
          <w:b/>
          <w:sz w:val="24"/>
          <w:szCs w:val="24"/>
        </w:rPr>
        <w:t>EWIDENCJA ZREALIZOWANYCH ROBOCZOGODZIN PRZEZ PERSONEL WYKONAWCY</w:t>
      </w:r>
    </w:p>
    <w:p w14:paraId="4A16191B" w14:textId="77777777" w:rsidR="002D3C31" w:rsidRPr="00EF3CC6" w:rsidRDefault="002D3C31" w:rsidP="00EF3CC6">
      <w:pPr>
        <w:pStyle w:val="Akapitzlist"/>
        <w:numPr>
          <w:ilvl w:val="0"/>
          <w:numId w:val="67"/>
        </w:numPr>
        <w:spacing w:after="0" w:line="240" w:lineRule="auto"/>
        <w:ind w:right="708"/>
        <w:contextualSpacing w:val="0"/>
        <w:jc w:val="both"/>
        <w:rPr>
          <w:rFonts w:ascii="Calibri" w:eastAsia="Calibri" w:hAnsi="Calibri" w:cs="Calibri"/>
          <w:b/>
          <w:sz w:val="24"/>
          <w:szCs w:val="24"/>
        </w:rPr>
      </w:pPr>
      <w:r w:rsidRPr="00EF3CC6">
        <w:rPr>
          <w:rFonts w:ascii="Calibri" w:eastAsia="Calibri" w:hAnsi="Calibri" w:cs="Calibri"/>
          <w:b/>
          <w:sz w:val="24"/>
          <w:szCs w:val="24"/>
        </w:rPr>
        <w:t xml:space="preserve">OPIS </w:t>
      </w:r>
    </w:p>
    <w:tbl>
      <w:tblPr>
        <w:tblStyle w:val="Tabela-Siatka"/>
        <w:tblW w:w="9209" w:type="dxa"/>
        <w:tblLook w:val="04A0" w:firstRow="1" w:lastRow="0" w:firstColumn="1" w:lastColumn="0" w:noHBand="0" w:noVBand="1"/>
      </w:tblPr>
      <w:tblGrid>
        <w:gridCol w:w="3114"/>
        <w:gridCol w:w="6095"/>
      </w:tblGrid>
      <w:tr w:rsidR="002D3C31" w:rsidRPr="007B15E4" w14:paraId="0585D379" w14:textId="77777777" w:rsidTr="00EF3CC6">
        <w:trPr>
          <w:trHeight w:val="380"/>
        </w:trPr>
        <w:tc>
          <w:tcPr>
            <w:tcW w:w="3114" w:type="dxa"/>
            <w:shd w:val="clear" w:color="auto" w:fill="D9D9D9" w:themeFill="background1" w:themeFillShade="D9"/>
          </w:tcPr>
          <w:p w14:paraId="4CCDEE22" w14:textId="77777777" w:rsidR="002D3C31" w:rsidRPr="00EF3CC6" w:rsidRDefault="002D3C31" w:rsidP="00EF3CC6">
            <w:pPr>
              <w:spacing w:line="240" w:lineRule="auto"/>
              <w:rPr>
                <w:rFonts w:ascii="Calibri" w:hAnsi="Calibri" w:cs="Calibri"/>
                <w:b/>
                <w:sz w:val="24"/>
                <w:szCs w:val="24"/>
              </w:rPr>
            </w:pPr>
            <w:r w:rsidRPr="00EF3CC6">
              <w:rPr>
                <w:rFonts w:ascii="Calibri" w:hAnsi="Calibri" w:cs="Calibri"/>
                <w:b/>
                <w:sz w:val="24"/>
                <w:szCs w:val="24"/>
              </w:rPr>
              <w:t>Numer Umowy</w:t>
            </w:r>
          </w:p>
        </w:tc>
        <w:tc>
          <w:tcPr>
            <w:tcW w:w="6095" w:type="dxa"/>
          </w:tcPr>
          <w:p w14:paraId="13357994" w14:textId="77777777" w:rsidR="002D3C31" w:rsidRPr="00EF3CC6" w:rsidRDefault="002D3C31" w:rsidP="00EF3CC6">
            <w:pPr>
              <w:spacing w:line="240" w:lineRule="auto"/>
              <w:ind w:right="708"/>
              <w:outlineLvl w:val="1"/>
              <w:rPr>
                <w:rFonts w:ascii="Calibri" w:eastAsia="Calibri" w:hAnsi="Calibri" w:cs="Calibri"/>
                <w:sz w:val="24"/>
                <w:szCs w:val="24"/>
              </w:rPr>
            </w:pPr>
          </w:p>
        </w:tc>
      </w:tr>
      <w:tr w:rsidR="002D3C31" w:rsidRPr="007B15E4" w14:paraId="043D4350" w14:textId="77777777" w:rsidTr="00EF3CC6">
        <w:trPr>
          <w:trHeight w:val="380"/>
        </w:trPr>
        <w:tc>
          <w:tcPr>
            <w:tcW w:w="3114" w:type="dxa"/>
            <w:shd w:val="clear" w:color="auto" w:fill="D9D9D9" w:themeFill="background1" w:themeFillShade="D9"/>
          </w:tcPr>
          <w:p w14:paraId="7A0E7EFA" w14:textId="77777777" w:rsidR="002D3C31" w:rsidRPr="00EF3CC6" w:rsidRDefault="002D3C31" w:rsidP="00EF3CC6">
            <w:pPr>
              <w:spacing w:line="240" w:lineRule="auto"/>
              <w:rPr>
                <w:rFonts w:ascii="Calibri" w:hAnsi="Calibri" w:cs="Calibri"/>
                <w:b/>
                <w:sz w:val="24"/>
                <w:szCs w:val="24"/>
              </w:rPr>
            </w:pPr>
            <w:r w:rsidRPr="00EF3CC6">
              <w:rPr>
                <w:rFonts w:ascii="Calibri" w:hAnsi="Calibri" w:cs="Calibri"/>
                <w:b/>
                <w:sz w:val="24"/>
                <w:szCs w:val="24"/>
              </w:rPr>
              <w:t>Nazwa Umowy</w:t>
            </w:r>
          </w:p>
        </w:tc>
        <w:tc>
          <w:tcPr>
            <w:tcW w:w="6095" w:type="dxa"/>
          </w:tcPr>
          <w:p w14:paraId="192A3B9A" w14:textId="77777777" w:rsidR="002D3C31" w:rsidRPr="00EF3CC6" w:rsidRDefault="002D3C31" w:rsidP="00EF3CC6">
            <w:pPr>
              <w:spacing w:line="240" w:lineRule="auto"/>
              <w:ind w:right="708"/>
              <w:outlineLvl w:val="1"/>
              <w:rPr>
                <w:rFonts w:ascii="Calibri" w:eastAsia="Calibri" w:hAnsi="Calibri" w:cs="Calibri"/>
                <w:sz w:val="24"/>
                <w:szCs w:val="24"/>
              </w:rPr>
            </w:pPr>
          </w:p>
        </w:tc>
      </w:tr>
      <w:tr w:rsidR="002D3C31" w:rsidRPr="007B15E4" w14:paraId="602D8E95" w14:textId="77777777" w:rsidTr="00EF3CC6">
        <w:trPr>
          <w:trHeight w:val="380"/>
        </w:trPr>
        <w:tc>
          <w:tcPr>
            <w:tcW w:w="3114" w:type="dxa"/>
            <w:shd w:val="clear" w:color="auto" w:fill="D9D9D9" w:themeFill="background1" w:themeFillShade="D9"/>
          </w:tcPr>
          <w:p w14:paraId="3D4C08AA" w14:textId="77777777" w:rsidR="002D3C31" w:rsidRPr="00EF3CC6" w:rsidRDefault="002D3C31" w:rsidP="00EF3CC6">
            <w:pPr>
              <w:spacing w:line="240" w:lineRule="auto"/>
              <w:rPr>
                <w:rFonts w:ascii="Calibri" w:hAnsi="Calibri" w:cs="Calibri"/>
                <w:b/>
                <w:sz w:val="24"/>
                <w:szCs w:val="24"/>
              </w:rPr>
            </w:pPr>
            <w:r w:rsidRPr="00EF3CC6">
              <w:rPr>
                <w:rFonts w:ascii="Calibri" w:hAnsi="Calibri" w:cs="Calibri"/>
                <w:b/>
                <w:sz w:val="24"/>
                <w:szCs w:val="24"/>
              </w:rPr>
              <w:t>Okres realizacji prac</w:t>
            </w:r>
          </w:p>
        </w:tc>
        <w:tc>
          <w:tcPr>
            <w:tcW w:w="6095" w:type="dxa"/>
          </w:tcPr>
          <w:p w14:paraId="28F528DE" w14:textId="77777777" w:rsidR="002D3C31" w:rsidRPr="00EF3CC6" w:rsidRDefault="002D3C31" w:rsidP="00EF3CC6">
            <w:pPr>
              <w:spacing w:line="240" w:lineRule="auto"/>
              <w:ind w:right="708"/>
              <w:outlineLvl w:val="1"/>
              <w:rPr>
                <w:rFonts w:ascii="Calibri" w:eastAsia="Calibri" w:hAnsi="Calibri" w:cs="Calibri"/>
                <w:sz w:val="24"/>
                <w:szCs w:val="24"/>
                <w:highlight w:val="yellow"/>
              </w:rPr>
            </w:pPr>
          </w:p>
        </w:tc>
      </w:tr>
    </w:tbl>
    <w:p w14:paraId="4EC3E456" w14:textId="77777777" w:rsidR="002D3C31" w:rsidRPr="00EF3CC6" w:rsidRDefault="002D3C31" w:rsidP="00EF3CC6">
      <w:pPr>
        <w:pStyle w:val="Akapitzlist"/>
        <w:spacing w:after="0" w:line="240" w:lineRule="auto"/>
        <w:ind w:left="426" w:right="708"/>
        <w:jc w:val="both"/>
        <w:rPr>
          <w:rFonts w:ascii="Calibri" w:eastAsia="Calibri" w:hAnsi="Calibri" w:cs="Calibri"/>
          <w:b/>
          <w:sz w:val="24"/>
          <w:szCs w:val="24"/>
        </w:rPr>
      </w:pPr>
    </w:p>
    <w:p w14:paraId="4C1B9AE5" w14:textId="3D005AC7" w:rsidR="002D3C31" w:rsidRPr="00EF3CC6" w:rsidRDefault="002D3C31" w:rsidP="00EF3CC6">
      <w:pPr>
        <w:pStyle w:val="Akapitzlist"/>
        <w:numPr>
          <w:ilvl w:val="0"/>
          <w:numId w:val="67"/>
        </w:numPr>
        <w:spacing w:after="0" w:line="240" w:lineRule="auto"/>
        <w:ind w:left="426" w:right="708" w:hanging="426"/>
        <w:contextualSpacing w:val="0"/>
        <w:jc w:val="both"/>
        <w:rPr>
          <w:rFonts w:ascii="Calibri" w:eastAsia="Calibri" w:hAnsi="Calibri" w:cs="Calibri"/>
          <w:b/>
          <w:sz w:val="24"/>
          <w:szCs w:val="24"/>
        </w:rPr>
      </w:pPr>
      <w:r w:rsidRPr="00EF3CC6">
        <w:rPr>
          <w:rFonts w:ascii="Calibri" w:eastAsia="Calibri" w:hAnsi="Calibri" w:cs="Calibri"/>
          <w:b/>
          <w:sz w:val="24"/>
          <w:szCs w:val="24"/>
        </w:rPr>
        <w:t>ZESTAWIENIE WYKONANYCH PRAC</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
        <w:gridCol w:w="8774"/>
      </w:tblGrid>
      <w:tr w:rsidR="002D3C31" w:rsidRPr="007B15E4" w14:paraId="1C6B8393" w14:textId="77777777" w:rsidTr="00EF3CC6">
        <w:trPr>
          <w:trHeight w:val="312"/>
        </w:trPr>
        <w:tc>
          <w:tcPr>
            <w:tcW w:w="410" w:type="dxa"/>
            <w:shd w:val="clear" w:color="auto" w:fill="D9D9D9" w:themeFill="background1" w:themeFillShade="D9"/>
            <w:vAlign w:val="center"/>
            <w:hideMark/>
          </w:tcPr>
          <w:p w14:paraId="5A12335C" w14:textId="77777777" w:rsidR="002D3C31" w:rsidRPr="00EF3CC6" w:rsidRDefault="002D3C31" w:rsidP="00EF3CC6">
            <w:pPr>
              <w:spacing w:line="240" w:lineRule="auto"/>
              <w:jc w:val="center"/>
              <w:rPr>
                <w:rFonts w:ascii="Calibri" w:hAnsi="Calibri" w:cs="Calibri"/>
                <w:b/>
                <w:bCs/>
                <w:sz w:val="24"/>
                <w:szCs w:val="24"/>
              </w:rPr>
            </w:pPr>
            <w:r w:rsidRPr="00EF3CC6">
              <w:rPr>
                <w:rFonts w:ascii="Calibri" w:hAnsi="Calibri" w:cs="Calibri"/>
                <w:b/>
                <w:bCs/>
                <w:sz w:val="24"/>
                <w:szCs w:val="24"/>
              </w:rPr>
              <w:t>Lp.</w:t>
            </w:r>
          </w:p>
        </w:tc>
        <w:tc>
          <w:tcPr>
            <w:tcW w:w="8799" w:type="dxa"/>
            <w:shd w:val="clear" w:color="auto" w:fill="D9D9D9" w:themeFill="background1" w:themeFillShade="D9"/>
            <w:vAlign w:val="center"/>
          </w:tcPr>
          <w:p w14:paraId="0749270B" w14:textId="6A4B305F" w:rsidR="002D3C31" w:rsidRPr="00EF3CC6" w:rsidRDefault="002D3C31" w:rsidP="00EF3CC6">
            <w:pPr>
              <w:spacing w:line="240" w:lineRule="auto"/>
              <w:rPr>
                <w:rFonts w:ascii="Calibri" w:hAnsi="Calibri" w:cs="Calibri"/>
                <w:b/>
                <w:bCs/>
                <w:sz w:val="24"/>
                <w:szCs w:val="24"/>
              </w:rPr>
            </w:pPr>
            <w:r w:rsidRPr="00EF3CC6">
              <w:rPr>
                <w:rFonts w:ascii="Calibri" w:hAnsi="Calibri" w:cs="Calibri"/>
                <w:b/>
                <w:bCs/>
                <w:sz w:val="24"/>
                <w:szCs w:val="24"/>
              </w:rPr>
              <w:t>Wykonane prace</w:t>
            </w:r>
          </w:p>
        </w:tc>
      </w:tr>
      <w:tr w:rsidR="002D3C31" w:rsidRPr="007B15E4" w14:paraId="17EC9788" w14:textId="77777777" w:rsidTr="00555904">
        <w:trPr>
          <w:trHeight w:val="312"/>
        </w:trPr>
        <w:tc>
          <w:tcPr>
            <w:tcW w:w="410" w:type="dxa"/>
          </w:tcPr>
          <w:p w14:paraId="63A3692E" w14:textId="77777777" w:rsidR="002D3C31" w:rsidRPr="00EF3CC6" w:rsidRDefault="002D3C31" w:rsidP="00EF3CC6">
            <w:pPr>
              <w:spacing w:line="240" w:lineRule="auto"/>
              <w:jc w:val="center"/>
              <w:rPr>
                <w:rFonts w:ascii="Calibri" w:hAnsi="Calibri" w:cs="Calibri"/>
                <w:color w:val="000000"/>
                <w:sz w:val="24"/>
                <w:szCs w:val="24"/>
              </w:rPr>
            </w:pPr>
            <w:r w:rsidRPr="00EF3CC6">
              <w:rPr>
                <w:rFonts w:ascii="Calibri" w:hAnsi="Calibri" w:cs="Calibri"/>
                <w:color w:val="000000"/>
                <w:sz w:val="24"/>
                <w:szCs w:val="24"/>
              </w:rPr>
              <w:t>1</w:t>
            </w:r>
          </w:p>
        </w:tc>
        <w:tc>
          <w:tcPr>
            <w:tcW w:w="8799" w:type="dxa"/>
          </w:tcPr>
          <w:p w14:paraId="0F06EE31" w14:textId="77777777" w:rsidR="002D3C31" w:rsidRPr="00EF3CC6" w:rsidRDefault="002D3C31" w:rsidP="00EF3CC6">
            <w:pPr>
              <w:spacing w:line="240" w:lineRule="auto"/>
              <w:rPr>
                <w:rFonts w:ascii="Calibri" w:hAnsi="Calibri" w:cs="Calibri"/>
                <w:color w:val="000000"/>
                <w:sz w:val="24"/>
                <w:szCs w:val="24"/>
              </w:rPr>
            </w:pPr>
          </w:p>
        </w:tc>
      </w:tr>
      <w:tr w:rsidR="002D3C31" w:rsidRPr="007B15E4" w14:paraId="47D94635" w14:textId="77777777" w:rsidTr="00555904">
        <w:trPr>
          <w:trHeight w:val="312"/>
        </w:trPr>
        <w:tc>
          <w:tcPr>
            <w:tcW w:w="410" w:type="dxa"/>
          </w:tcPr>
          <w:p w14:paraId="6A7E0C0E" w14:textId="77777777" w:rsidR="002D3C31" w:rsidRPr="00EF3CC6" w:rsidRDefault="002D3C31" w:rsidP="00EF3CC6">
            <w:pPr>
              <w:spacing w:line="240" w:lineRule="auto"/>
              <w:jc w:val="center"/>
              <w:rPr>
                <w:rFonts w:ascii="Calibri" w:hAnsi="Calibri" w:cs="Calibri"/>
                <w:color w:val="000000"/>
                <w:sz w:val="24"/>
                <w:szCs w:val="24"/>
              </w:rPr>
            </w:pPr>
            <w:r w:rsidRPr="00EF3CC6">
              <w:rPr>
                <w:rFonts w:ascii="Calibri" w:hAnsi="Calibri" w:cs="Calibri"/>
                <w:color w:val="000000"/>
                <w:sz w:val="24"/>
                <w:szCs w:val="24"/>
              </w:rPr>
              <w:t>2</w:t>
            </w:r>
          </w:p>
        </w:tc>
        <w:tc>
          <w:tcPr>
            <w:tcW w:w="8799" w:type="dxa"/>
          </w:tcPr>
          <w:p w14:paraId="00A15227" w14:textId="77777777" w:rsidR="002D3C31" w:rsidRPr="00EF3CC6" w:rsidRDefault="002D3C31" w:rsidP="00EF3CC6">
            <w:pPr>
              <w:spacing w:line="240" w:lineRule="auto"/>
              <w:rPr>
                <w:rFonts w:ascii="Calibri" w:hAnsi="Calibri" w:cs="Calibri"/>
                <w:color w:val="000000"/>
                <w:sz w:val="24"/>
                <w:szCs w:val="24"/>
              </w:rPr>
            </w:pPr>
          </w:p>
        </w:tc>
      </w:tr>
    </w:tbl>
    <w:p w14:paraId="75674741" w14:textId="77777777" w:rsidR="002D3C31" w:rsidRPr="00EF3CC6" w:rsidRDefault="002D3C31" w:rsidP="00EF3CC6">
      <w:pPr>
        <w:spacing w:line="240" w:lineRule="auto"/>
        <w:rPr>
          <w:rFonts w:ascii="Calibri" w:hAnsi="Calibri" w:cs="Calibri"/>
          <w:sz w:val="24"/>
          <w:szCs w:val="24"/>
        </w:rPr>
      </w:pPr>
    </w:p>
    <w:p w14:paraId="1625726A" w14:textId="0052847D" w:rsidR="002D3C31" w:rsidRPr="00EF3CC6" w:rsidRDefault="002D3C31" w:rsidP="00EF3CC6">
      <w:pPr>
        <w:pStyle w:val="Akapitzlist"/>
        <w:numPr>
          <w:ilvl w:val="0"/>
          <w:numId w:val="67"/>
        </w:numPr>
        <w:spacing w:after="0" w:line="240" w:lineRule="auto"/>
        <w:ind w:left="426" w:right="708" w:hanging="426"/>
        <w:contextualSpacing w:val="0"/>
        <w:jc w:val="both"/>
        <w:rPr>
          <w:rFonts w:ascii="Calibri" w:eastAsia="Calibri" w:hAnsi="Calibri" w:cs="Calibri"/>
          <w:b/>
          <w:sz w:val="24"/>
          <w:szCs w:val="24"/>
        </w:rPr>
      </w:pPr>
      <w:r w:rsidRPr="00EF3CC6">
        <w:rPr>
          <w:rFonts w:ascii="Calibri" w:eastAsia="Calibri" w:hAnsi="Calibri" w:cs="Calibri"/>
          <w:b/>
          <w:sz w:val="24"/>
          <w:szCs w:val="24"/>
        </w:rPr>
        <w:t>EWIDENCJA ROBOCZOGODZIN</w:t>
      </w:r>
    </w:p>
    <w:tbl>
      <w:tblPr>
        <w:tblW w:w="9209" w:type="dxa"/>
        <w:tblCellMar>
          <w:left w:w="70" w:type="dxa"/>
          <w:right w:w="70" w:type="dxa"/>
        </w:tblCellMar>
        <w:tblLook w:val="04A0" w:firstRow="1" w:lastRow="0" w:firstColumn="1" w:lastColumn="0" w:noHBand="0" w:noVBand="1"/>
      </w:tblPr>
      <w:tblGrid>
        <w:gridCol w:w="562"/>
        <w:gridCol w:w="4678"/>
        <w:gridCol w:w="1062"/>
        <w:gridCol w:w="1915"/>
        <w:gridCol w:w="992"/>
      </w:tblGrid>
      <w:tr w:rsidR="002D3C31" w:rsidRPr="007B15E4" w14:paraId="33FFC679" w14:textId="77777777" w:rsidTr="00EF3CC6">
        <w:trPr>
          <w:trHeight w:val="255"/>
          <w:tblHeader/>
        </w:trPr>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5A31244" w14:textId="77777777" w:rsidR="002D3C31" w:rsidRPr="00EF3CC6" w:rsidRDefault="002D3C31" w:rsidP="00EF3CC6">
            <w:pPr>
              <w:spacing w:line="240" w:lineRule="auto"/>
              <w:jc w:val="center"/>
              <w:rPr>
                <w:rFonts w:ascii="Calibri" w:hAnsi="Calibri" w:cs="Calibri"/>
                <w:b/>
                <w:sz w:val="24"/>
                <w:szCs w:val="24"/>
              </w:rPr>
            </w:pPr>
            <w:r w:rsidRPr="00EF3CC6">
              <w:rPr>
                <w:rFonts w:ascii="Calibri" w:hAnsi="Calibri" w:cs="Calibri"/>
                <w:b/>
                <w:sz w:val="24"/>
                <w:szCs w:val="24"/>
              </w:rPr>
              <w:t>Lp.</w:t>
            </w:r>
          </w:p>
        </w:tc>
        <w:tc>
          <w:tcPr>
            <w:tcW w:w="4678" w:type="dxa"/>
            <w:tcBorders>
              <w:top w:val="single" w:sz="4" w:space="0" w:color="auto"/>
              <w:left w:val="nil"/>
              <w:bottom w:val="single" w:sz="4" w:space="0" w:color="auto"/>
              <w:right w:val="nil"/>
            </w:tcBorders>
            <w:shd w:val="clear" w:color="auto" w:fill="D9D9D9" w:themeFill="background1" w:themeFillShade="D9"/>
            <w:noWrap/>
            <w:vAlign w:val="bottom"/>
            <w:hideMark/>
          </w:tcPr>
          <w:p w14:paraId="4C0098AA" w14:textId="77777777" w:rsidR="002D3C31" w:rsidRPr="00EF3CC6" w:rsidRDefault="002D3C31" w:rsidP="00EF3CC6">
            <w:pPr>
              <w:spacing w:line="240" w:lineRule="auto"/>
              <w:jc w:val="center"/>
              <w:rPr>
                <w:rFonts w:ascii="Calibri" w:hAnsi="Calibri" w:cs="Calibri"/>
                <w:b/>
                <w:sz w:val="24"/>
                <w:szCs w:val="24"/>
              </w:rPr>
            </w:pPr>
            <w:r w:rsidRPr="00EF3CC6">
              <w:rPr>
                <w:rFonts w:ascii="Calibri" w:hAnsi="Calibri" w:cs="Calibri"/>
                <w:b/>
                <w:sz w:val="24"/>
                <w:szCs w:val="24"/>
              </w:rPr>
              <w:t xml:space="preserve">Nazwisko </w:t>
            </w:r>
          </w:p>
        </w:tc>
        <w:tc>
          <w:tcPr>
            <w:tcW w:w="1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DED830E" w14:textId="77777777" w:rsidR="002D3C31" w:rsidRPr="00EF3CC6" w:rsidRDefault="002D3C31" w:rsidP="00EF3CC6">
            <w:pPr>
              <w:spacing w:line="240" w:lineRule="auto"/>
              <w:jc w:val="center"/>
              <w:rPr>
                <w:rFonts w:ascii="Calibri" w:hAnsi="Calibri" w:cs="Calibri"/>
                <w:b/>
                <w:sz w:val="24"/>
                <w:szCs w:val="24"/>
              </w:rPr>
            </w:pPr>
            <w:r w:rsidRPr="00EF3CC6">
              <w:rPr>
                <w:rFonts w:ascii="Calibri" w:hAnsi="Calibri" w:cs="Calibri"/>
                <w:b/>
                <w:sz w:val="24"/>
                <w:szCs w:val="24"/>
              </w:rPr>
              <w:t>Rola</w:t>
            </w:r>
          </w:p>
        </w:tc>
        <w:tc>
          <w:tcPr>
            <w:tcW w:w="1915"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BC98D00" w14:textId="77777777" w:rsidR="002D3C31" w:rsidRPr="00EF3CC6" w:rsidRDefault="002D3C31" w:rsidP="00EF3CC6">
            <w:pPr>
              <w:spacing w:line="240" w:lineRule="auto"/>
              <w:jc w:val="center"/>
              <w:rPr>
                <w:rFonts w:ascii="Calibri" w:hAnsi="Calibri" w:cs="Calibri"/>
                <w:b/>
                <w:sz w:val="24"/>
                <w:szCs w:val="24"/>
              </w:rPr>
            </w:pPr>
            <w:r w:rsidRPr="00EF3CC6">
              <w:rPr>
                <w:rFonts w:ascii="Calibri" w:hAnsi="Calibri" w:cs="Calibri"/>
                <w:b/>
                <w:sz w:val="24"/>
                <w:szCs w:val="24"/>
              </w:rPr>
              <w:t>Data</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E32F577" w14:textId="77777777" w:rsidR="002D3C31" w:rsidRPr="00EF3CC6" w:rsidRDefault="002D3C31" w:rsidP="00EF3CC6">
            <w:pPr>
              <w:spacing w:line="240" w:lineRule="auto"/>
              <w:jc w:val="center"/>
              <w:rPr>
                <w:rFonts w:ascii="Calibri" w:hAnsi="Calibri" w:cs="Calibri"/>
                <w:b/>
                <w:sz w:val="24"/>
                <w:szCs w:val="24"/>
              </w:rPr>
            </w:pPr>
            <w:r w:rsidRPr="00EF3CC6">
              <w:rPr>
                <w:rFonts w:ascii="Calibri" w:hAnsi="Calibri" w:cs="Calibri"/>
                <w:b/>
                <w:sz w:val="24"/>
                <w:szCs w:val="24"/>
              </w:rPr>
              <w:t>Godziny</w:t>
            </w:r>
          </w:p>
        </w:tc>
      </w:tr>
      <w:tr w:rsidR="002D3C31" w:rsidRPr="007B15E4" w14:paraId="171BD873" w14:textId="77777777" w:rsidTr="00555904">
        <w:trPr>
          <w:trHeight w:val="300"/>
        </w:trPr>
        <w:tc>
          <w:tcPr>
            <w:tcW w:w="562" w:type="dxa"/>
            <w:tcBorders>
              <w:top w:val="single" w:sz="4" w:space="0" w:color="auto"/>
              <w:left w:val="single" w:sz="4" w:space="0" w:color="auto"/>
              <w:bottom w:val="single" w:sz="4" w:space="0" w:color="auto"/>
              <w:right w:val="single" w:sz="4" w:space="0" w:color="auto"/>
            </w:tcBorders>
            <w:noWrap/>
            <w:vAlign w:val="bottom"/>
            <w:hideMark/>
          </w:tcPr>
          <w:p w14:paraId="766DEDB0" w14:textId="77777777" w:rsidR="002D3C31" w:rsidRPr="00EF3CC6" w:rsidRDefault="002D3C31" w:rsidP="00EF3CC6">
            <w:pPr>
              <w:spacing w:line="240" w:lineRule="auto"/>
              <w:jc w:val="center"/>
              <w:rPr>
                <w:rFonts w:ascii="Calibri" w:hAnsi="Calibri" w:cs="Calibri"/>
                <w:color w:val="000000"/>
                <w:sz w:val="24"/>
                <w:szCs w:val="24"/>
              </w:rPr>
            </w:pPr>
            <w:r w:rsidRPr="00EF3CC6">
              <w:rPr>
                <w:rFonts w:ascii="Calibri" w:hAnsi="Calibri" w:cs="Calibri"/>
                <w:color w:val="000000"/>
                <w:sz w:val="24"/>
                <w:szCs w:val="24"/>
              </w:rPr>
              <w:t>1</w:t>
            </w:r>
          </w:p>
        </w:tc>
        <w:tc>
          <w:tcPr>
            <w:tcW w:w="4678" w:type="dxa"/>
            <w:tcBorders>
              <w:top w:val="single" w:sz="4" w:space="0" w:color="auto"/>
              <w:left w:val="nil"/>
              <w:bottom w:val="single" w:sz="4" w:space="0" w:color="auto"/>
              <w:right w:val="single" w:sz="4" w:space="0" w:color="auto"/>
            </w:tcBorders>
            <w:noWrap/>
            <w:vAlign w:val="bottom"/>
          </w:tcPr>
          <w:p w14:paraId="7244820E" w14:textId="77777777" w:rsidR="002D3C31" w:rsidRPr="00EF3CC6" w:rsidRDefault="002D3C31" w:rsidP="00EF3CC6">
            <w:pPr>
              <w:spacing w:line="240" w:lineRule="auto"/>
              <w:rPr>
                <w:rFonts w:ascii="Calibri" w:hAnsi="Calibri" w:cs="Calibri"/>
                <w:color w:val="000000"/>
                <w:sz w:val="24"/>
                <w:szCs w:val="24"/>
              </w:rPr>
            </w:pPr>
          </w:p>
        </w:tc>
        <w:tc>
          <w:tcPr>
            <w:tcW w:w="1062" w:type="dxa"/>
            <w:tcBorders>
              <w:top w:val="single" w:sz="4" w:space="0" w:color="auto"/>
              <w:left w:val="nil"/>
              <w:bottom w:val="single" w:sz="4" w:space="0" w:color="auto"/>
              <w:right w:val="single" w:sz="4" w:space="0" w:color="auto"/>
            </w:tcBorders>
            <w:noWrap/>
            <w:vAlign w:val="bottom"/>
          </w:tcPr>
          <w:p w14:paraId="493E3C83" w14:textId="77777777" w:rsidR="002D3C31" w:rsidRPr="00EF3CC6" w:rsidRDefault="002D3C31" w:rsidP="00EF3CC6">
            <w:pPr>
              <w:spacing w:line="240" w:lineRule="auto"/>
              <w:jc w:val="center"/>
              <w:rPr>
                <w:rFonts w:ascii="Calibri" w:hAnsi="Calibri" w:cs="Calibri"/>
                <w:color w:val="000000"/>
                <w:sz w:val="24"/>
                <w:szCs w:val="24"/>
              </w:rPr>
            </w:pPr>
          </w:p>
        </w:tc>
        <w:tc>
          <w:tcPr>
            <w:tcW w:w="1915" w:type="dxa"/>
            <w:tcBorders>
              <w:top w:val="single" w:sz="4" w:space="0" w:color="auto"/>
              <w:left w:val="nil"/>
              <w:bottom w:val="single" w:sz="4" w:space="0" w:color="auto"/>
              <w:right w:val="single" w:sz="4" w:space="0" w:color="auto"/>
            </w:tcBorders>
            <w:noWrap/>
            <w:vAlign w:val="bottom"/>
          </w:tcPr>
          <w:p w14:paraId="73A436F1" w14:textId="77777777" w:rsidR="002D3C31" w:rsidRPr="00EF3CC6" w:rsidRDefault="002D3C31" w:rsidP="00EF3CC6">
            <w:pPr>
              <w:spacing w:line="240" w:lineRule="auto"/>
              <w:jc w:val="right"/>
              <w:rPr>
                <w:rFonts w:ascii="Calibri" w:hAnsi="Calibri" w:cs="Calibri"/>
                <w:color w:val="000000"/>
                <w:sz w:val="24"/>
                <w:szCs w:val="24"/>
              </w:rPr>
            </w:pPr>
          </w:p>
        </w:tc>
        <w:tc>
          <w:tcPr>
            <w:tcW w:w="992" w:type="dxa"/>
            <w:tcBorders>
              <w:top w:val="single" w:sz="4" w:space="0" w:color="auto"/>
              <w:left w:val="nil"/>
              <w:bottom w:val="single" w:sz="4" w:space="0" w:color="auto"/>
              <w:right w:val="single" w:sz="4" w:space="0" w:color="auto"/>
            </w:tcBorders>
            <w:noWrap/>
            <w:vAlign w:val="bottom"/>
          </w:tcPr>
          <w:p w14:paraId="7DDCB515" w14:textId="77777777" w:rsidR="002D3C31" w:rsidRPr="00EF3CC6" w:rsidRDefault="002D3C31" w:rsidP="00EF3CC6">
            <w:pPr>
              <w:spacing w:line="240" w:lineRule="auto"/>
              <w:jc w:val="right"/>
              <w:rPr>
                <w:rFonts w:ascii="Calibri" w:hAnsi="Calibri" w:cs="Calibri"/>
                <w:color w:val="000000"/>
                <w:sz w:val="24"/>
                <w:szCs w:val="24"/>
              </w:rPr>
            </w:pPr>
          </w:p>
        </w:tc>
      </w:tr>
      <w:tr w:rsidR="002D3C31" w:rsidRPr="007B15E4" w14:paraId="3A98C85F" w14:textId="77777777" w:rsidTr="00555904">
        <w:trPr>
          <w:trHeight w:val="300"/>
        </w:trPr>
        <w:tc>
          <w:tcPr>
            <w:tcW w:w="562" w:type="dxa"/>
            <w:tcBorders>
              <w:top w:val="nil"/>
              <w:left w:val="single" w:sz="4" w:space="0" w:color="auto"/>
              <w:bottom w:val="single" w:sz="4" w:space="0" w:color="auto"/>
              <w:right w:val="single" w:sz="4" w:space="0" w:color="auto"/>
            </w:tcBorders>
            <w:noWrap/>
            <w:vAlign w:val="bottom"/>
            <w:hideMark/>
          </w:tcPr>
          <w:p w14:paraId="224B63F5" w14:textId="77777777" w:rsidR="002D3C31" w:rsidRPr="00EF3CC6" w:rsidRDefault="002D3C31" w:rsidP="00EF3CC6">
            <w:pPr>
              <w:spacing w:line="240" w:lineRule="auto"/>
              <w:jc w:val="center"/>
              <w:rPr>
                <w:rFonts w:ascii="Calibri" w:hAnsi="Calibri" w:cs="Calibri"/>
                <w:color w:val="000000"/>
                <w:sz w:val="24"/>
                <w:szCs w:val="24"/>
              </w:rPr>
            </w:pPr>
            <w:r w:rsidRPr="00EF3CC6">
              <w:rPr>
                <w:rFonts w:ascii="Calibri" w:hAnsi="Calibri" w:cs="Calibri"/>
                <w:color w:val="000000"/>
                <w:sz w:val="24"/>
                <w:szCs w:val="24"/>
              </w:rPr>
              <w:t>2</w:t>
            </w:r>
          </w:p>
        </w:tc>
        <w:tc>
          <w:tcPr>
            <w:tcW w:w="4678" w:type="dxa"/>
            <w:tcBorders>
              <w:top w:val="nil"/>
              <w:left w:val="nil"/>
              <w:bottom w:val="single" w:sz="4" w:space="0" w:color="auto"/>
              <w:right w:val="single" w:sz="4" w:space="0" w:color="auto"/>
            </w:tcBorders>
            <w:noWrap/>
            <w:vAlign w:val="bottom"/>
          </w:tcPr>
          <w:p w14:paraId="41467FFA" w14:textId="77777777" w:rsidR="002D3C31" w:rsidRPr="00EF3CC6" w:rsidRDefault="002D3C31" w:rsidP="00EF3CC6">
            <w:pPr>
              <w:spacing w:line="240" w:lineRule="auto"/>
              <w:rPr>
                <w:rFonts w:ascii="Calibri" w:hAnsi="Calibri" w:cs="Calibri"/>
                <w:color w:val="000000"/>
                <w:sz w:val="24"/>
                <w:szCs w:val="24"/>
              </w:rPr>
            </w:pPr>
          </w:p>
        </w:tc>
        <w:tc>
          <w:tcPr>
            <w:tcW w:w="1062" w:type="dxa"/>
            <w:tcBorders>
              <w:top w:val="nil"/>
              <w:left w:val="nil"/>
              <w:bottom w:val="single" w:sz="4" w:space="0" w:color="auto"/>
              <w:right w:val="single" w:sz="4" w:space="0" w:color="auto"/>
            </w:tcBorders>
            <w:noWrap/>
            <w:vAlign w:val="bottom"/>
          </w:tcPr>
          <w:p w14:paraId="48A868B8" w14:textId="77777777" w:rsidR="002D3C31" w:rsidRPr="00EF3CC6" w:rsidRDefault="002D3C31" w:rsidP="00EF3CC6">
            <w:pPr>
              <w:spacing w:line="240" w:lineRule="auto"/>
              <w:jc w:val="center"/>
              <w:rPr>
                <w:rFonts w:ascii="Calibri" w:hAnsi="Calibri" w:cs="Calibri"/>
                <w:color w:val="000000"/>
                <w:sz w:val="24"/>
                <w:szCs w:val="24"/>
              </w:rPr>
            </w:pPr>
          </w:p>
        </w:tc>
        <w:tc>
          <w:tcPr>
            <w:tcW w:w="1915" w:type="dxa"/>
            <w:tcBorders>
              <w:top w:val="nil"/>
              <w:left w:val="nil"/>
              <w:bottom w:val="single" w:sz="4" w:space="0" w:color="auto"/>
              <w:right w:val="single" w:sz="4" w:space="0" w:color="auto"/>
            </w:tcBorders>
            <w:noWrap/>
            <w:vAlign w:val="bottom"/>
          </w:tcPr>
          <w:p w14:paraId="7FC63EF2" w14:textId="77777777" w:rsidR="002D3C31" w:rsidRPr="00EF3CC6" w:rsidRDefault="002D3C31" w:rsidP="00EF3CC6">
            <w:pPr>
              <w:spacing w:line="240" w:lineRule="auto"/>
              <w:jc w:val="right"/>
              <w:rPr>
                <w:rFonts w:ascii="Calibri" w:hAnsi="Calibri" w:cs="Calibri"/>
                <w:color w:val="000000"/>
                <w:sz w:val="24"/>
                <w:szCs w:val="24"/>
              </w:rPr>
            </w:pPr>
          </w:p>
        </w:tc>
        <w:tc>
          <w:tcPr>
            <w:tcW w:w="992" w:type="dxa"/>
            <w:tcBorders>
              <w:top w:val="nil"/>
              <w:left w:val="nil"/>
              <w:bottom w:val="single" w:sz="4" w:space="0" w:color="auto"/>
              <w:right w:val="single" w:sz="4" w:space="0" w:color="auto"/>
            </w:tcBorders>
            <w:noWrap/>
            <w:vAlign w:val="bottom"/>
          </w:tcPr>
          <w:p w14:paraId="7369BD87" w14:textId="77777777" w:rsidR="002D3C31" w:rsidRPr="00EF3CC6" w:rsidRDefault="002D3C31" w:rsidP="00EF3CC6">
            <w:pPr>
              <w:spacing w:line="240" w:lineRule="auto"/>
              <w:jc w:val="right"/>
              <w:rPr>
                <w:rFonts w:ascii="Calibri" w:hAnsi="Calibri" w:cs="Calibri"/>
                <w:color w:val="000000"/>
                <w:sz w:val="24"/>
                <w:szCs w:val="24"/>
              </w:rPr>
            </w:pPr>
          </w:p>
        </w:tc>
      </w:tr>
    </w:tbl>
    <w:p w14:paraId="124BC6BF" w14:textId="77777777" w:rsidR="002D3C31" w:rsidRPr="00EF3CC6" w:rsidRDefault="002D3C31" w:rsidP="00EF3CC6">
      <w:pPr>
        <w:widowControl w:val="0"/>
        <w:spacing w:line="240" w:lineRule="auto"/>
        <w:ind w:right="39"/>
        <w:rPr>
          <w:rFonts w:ascii="Calibri" w:hAnsi="Calibri" w:cs="Calibri"/>
          <w:b/>
          <w:sz w:val="24"/>
          <w:szCs w:val="24"/>
        </w:rPr>
      </w:pPr>
    </w:p>
    <w:p w14:paraId="001445E3" w14:textId="77777777" w:rsidR="002D3C31" w:rsidRPr="00EF3CC6" w:rsidRDefault="002D3C31" w:rsidP="00EF3CC6">
      <w:pPr>
        <w:pStyle w:val="Akapitzlist"/>
        <w:numPr>
          <w:ilvl w:val="0"/>
          <w:numId w:val="67"/>
        </w:numPr>
        <w:spacing w:after="0" w:line="240" w:lineRule="auto"/>
        <w:ind w:left="426" w:right="708" w:hanging="426"/>
        <w:contextualSpacing w:val="0"/>
        <w:jc w:val="both"/>
        <w:rPr>
          <w:rFonts w:ascii="Calibri" w:eastAsia="Calibri" w:hAnsi="Calibri" w:cs="Calibri"/>
          <w:b/>
          <w:sz w:val="24"/>
          <w:szCs w:val="24"/>
        </w:rPr>
      </w:pPr>
      <w:r w:rsidRPr="00EF3CC6">
        <w:rPr>
          <w:rFonts w:ascii="Calibri" w:eastAsia="Calibri" w:hAnsi="Calibri" w:cs="Calibri"/>
          <w:b/>
          <w:sz w:val="24"/>
          <w:szCs w:val="24"/>
        </w:rPr>
        <w:t xml:space="preserve">KOSZTY PERSONELU WYKONAWCY </w:t>
      </w:r>
    </w:p>
    <w:tbl>
      <w:tblPr>
        <w:tblW w:w="9214" w:type="dxa"/>
        <w:tblInd w:w="-5" w:type="dxa"/>
        <w:tblCellMar>
          <w:left w:w="70" w:type="dxa"/>
          <w:right w:w="70" w:type="dxa"/>
        </w:tblCellMar>
        <w:tblLook w:val="04A0" w:firstRow="1" w:lastRow="0" w:firstColumn="1" w:lastColumn="0" w:noHBand="0" w:noVBand="1"/>
      </w:tblPr>
      <w:tblGrid>
        <w:gridCol w:w="567"/>
        <w:gridCol w:w="2268"/>
        <w:gridCol w:w="1985"/>
        <w:gridCol w:w="1984"/>
        <w:gridCol w:w="2410"/>
      </w:tblGrid>
      <w:tr w:rsidR="002D3C31" w:rsidRPr="007B15E4" w14:paraId="6E47A6F8" w14:textId="77777777" w:rsidTr="00EF3CC6">
        <w:trPr>
          <w:trHeight w:val="54"/>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C9C74B" w14:textId="77777777" w:rsidR="002D3C31" w:rsidRPr="00EF3CC6" w:rsidRDefault="002D3C31" w:rsidP="00EF3CC6">
            <w:pPr>
              <w:spacing w:line="240" w:lineRule="auto"/>
              <w:jc w:val="center"/>
              <w:rPr>
                <w:rFonts w:ascii="Calibri" w:hAnsi="Calibri" w:cs="Calibri"/>
                <w:b/>
                <w:bCs/>
                <w:sz w:val="24"/>
                <w:szCs w:val="24"/>
              </w:rPr>
            </w:pPr>
            <w:r w:rsidRPr="00EF3CC6">
              <w:rPr>
                <w:rFonts w:ascii="Calibri" w:hAnsi="Calibri" w:cs="Calibri"/>
                <w:b/>
                <w:bCs/>
                <w:sz w:val="24"/>
                <w:szCs w:val="24"/>
              </w:rPr>
              <w:t>Lp.</w:t>
            </w:r>
          </w:p>
        </w:tc>
        <w:tc>
          <w:tcPr>
            <w:tcW w:w="226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BEF5A11" w14:textId="77777777" w:rsidR="002D3C31" w:rsidRPr="00EF3CC6" w:rsidRDefault="002D3C31" w:rsidP="00EF3CC6">
            <w:pPr>
              <w:spacing w:line="240" w:lineRule="auto"/>
              <w:jc w:val="center"/>
              <w:rPr>
                <w:rFonts w:ascii="Calibri" w:hAnsi="Calibri" w:cs="Calibri"/>
                <w:b/>
                <w:bCs/>
                <w:sz w:val="24"/>
                <w:szCs w:val="24"/>
              </w:rPr>
            </w:pPr>
            <w:r w:rsidRPr="00EF3CC6">
              <w:rPr>
                <w:rFonts w:ascii="Calibri" w:hAnsi="Calibri" w:cs="Calibri"/>
                <w:b/>
                <w:bCs/>
                <w:sz w:val="24"/>
                <w:szCs w:val="24"/>
              </w:rPr>
              <w:t>Rola</w:t>
            </w:r>
          </w:p>
        </w:tc>
        <w:tc>
          <w:tcPr>
            <w:tcW w:w="198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85F3323" w14:textId="77777777" w:rsidR="002D3C31" w:rsidRPr="00EF3CC6" w:rsidRDefault="002D3C31" w:rsidP="00EF3CC6">
            <w:pPr>
              <w:spacing w:line="240" w:lineRule="auto"/>
              <w:jc w:val="center"/>
              <w:rPr>
                <w:rFonts w:ascii="Calibri" w:hAnsi="Calibri" w:cs="Calibri"/>
                <w:b/>
                <w:bCs/>
                <w:sz w:val="24"/>
                <w:szCs w:val="24"/>
              </w:rPr>
            </w:pPr>
            <w:r w:rsidRPr="00EF3CC6">
              <w:rPr>
                <w:rFonts w:ascii="Calibri" w:hAnsi="Calibri" w:cs="Calibri"/>
                <w:b/>
                <w:bCs/>
                <w:sz w:val="24"/>
                <w:szCs w:val="24"/>
              </w:rPr>
              <w:t>Łączna liczba godzin</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39B462" w14:textId="77777777" w:rsidR="002D3C31" w:rsidRPr="00EF3CC6" w:rsidRDefault="002D3C31" w:rsidP="00EF3CC6">
            <w:pPr>
              <w:spacing w:line="240" w:lineRule="auto"/>
              <w:jc w:val="center"/>
              <w:rPr>
                <w:rFonts w:ascii="Calibri" w:hAnsi="Calibri" w:cs="Calibri"/>
                <w:b/>
                <w:bCs/>
                <w:sz w:val="24"/>
                <w:szCs w:val="24"/>
              </w:rPr>
            </w:pPr>
            <w:r w:rsidRPr="00EF3CC6">
              <w:rPr>
                <w:rFonts w:ascii="Calibri" w:hAnsi="Calibri" w:cs="Calibri"/>
                <w:b/>
                <w:bCs/>
                <w:sz w:val="24"/>
                <w:szCs w:val="24"/>
              </w:rPr>
              <w:t>Koszt roboczogodziny netto</w:t>
            </w:r>
          </w:p>
        </w:tc>
        <w:tc>
          <w:tcPr>
            <w:tcW w:w="241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C9F84E" w14:textId="77777777" w:rsidR="002D3C31" w:rsidRPr="00EF3CC6" w:rsidRDefault="002D3C31" w:rsidP="00EF3CC6">
            <w:pPr>
              <w:spacing w:line="240" w:lineRule="auto"/>
              <w:jc w:val="center"/>
              <w:rPr>
                <w:rFonts w:ascii="Calibri" w:hAnsi="Calibri" w:cs="Calibri"/>
                <w:b/>
                <w:bCs/>
                <w:sz w:val="24"/>
                <w:szCs w:val="24"/>
              </w:rPr>
            </w:pPr>
            <w:r w:rsidRPr="00EF3CC6">
              <w:rPr>
                <w:rFonts w:ascii="Calibri" w:hAnsi="Calibri" w:cs="Calibri"/>
                <w:b/>
                <w:bCs/>
                <w:sz w:val="24"/>
                <w:szCs w:val="24"/>
              </w:rPr>
              <w:t>Kwota netto</w:t>
            </w:r>
          </w:p>
        </w:tc>
      </w:tr>
      <w:tr w:rsidR="002D3C31" w:rsidRPr="007B15E4" w14:paraId="14692744" w14:textId="77777777" w:rsidTr="00555904">
        <w:trPr>
          <w:trHeight w:val="300"/>
        </w:trPr>
        <w:tc>
          <w:tcPr>
            <w:tcW w:w="567" w:type="dxa"/>
            <w:tcBorders>
              <w:top w:val="nil"/>
              <w:left w:val="single" w:sz="4" w:space="0" w:color="auto"/>
              <w:bottom w:val="single" w:sz="4" w:space="0" w:color="auto"/>
              <w:right w:val="single" w:sz="4" w:space="0" w:color="auto"/>
            </w:tcBorders>
            <w:shd w:val="clear" w:color="000000" w:fill="FFFFFF"/>
            <w:vAlign w:val="bottom"/>
          </w:tcPr>
          <w:p w14:paraId="4DDD61BE" w14:textId="77777777" w:rsidR="002D3C31" w:rsidRPr="00EF3CC6" w:rsidRDefault="002D3C31" w:rsidP="00EF3CC6">
            <w:pPr>
              <w:spacing w:line="240" w:lineRule="auto"/>
              <w:jc w:val="center"/>
              <w:rPr>
                <w:rFonts w:ascii="Calibri" w:hAnsi="Calibri" w:cs="Calibri"/>
                <w:color w:val="000000"/>
                <w:sz w:val="24"/>
                <w:szCs w:val="24"/>
              </w:rPr>
            </w:pPr>
            <w:r w:rsidRPr="00EF3CC6">
              <w:rPr>
                <w:rFonts w:ascii="Calibri" w:hAnsi="Calibri" w:cs="Calibri"/>
                <w:color w:val="000000"/>
                <w:sz w:val="24"/>
                <w:szCs w:val="24"/>
              </w:rPr>
              <w:t>1</w:t>
            </w:r>
          </w:p>
        </w:tc>
        <w:tc>
          <w:tcPr>
            <w:tcW w:w="2268" w:type="dxa"/>
            <w:tcBorders>
              <w:top w:val="nil"/>
              <w:left w:val="nil"/>
              <w:bottom w:val="single" w:sz="4" w:space="0" w:color="auto"/>
              <w:right w:val="single" w:sz="4" w:space="0" w:color="auto"/>
            </w:tcBorders>
            <w:shd w:val="clear" w:color="000000" w:fill="FFFFFF"/>
          </w:tcPr>
          <w:p w14:paraId="40FB945C" w14:textId="77DA8175" w:rsidR="002D3C31" w:rsidRPr="00EF3CC6" w:rsidRDefault="002D3C31" w:rsidP="00EF3CC6">
            <w:pPr>
              <w:spacing w:line="240" w:lineRule="auto"/>
              <w:rPr>
                <w:rFonts w:ascii="Calibri" w:hAnsi="Calibri" w:cs="Calibri"/>
                <w:color w:val="000000"/>
                <w:sz w:val="24"/>
                <w:szCs w:val="24"/>
                <w:highlight w:val="yellow"/>
              </w:rPr>
            </w:pPr>
          </w:p>
        </w:tc>
        <w:tc>
          <w:tcPr>
            <w:tcW w:w="1985" w:type="dxa"/>
            <w:tcBorders>
              <w:top w:val="nil"/>
              <w:left w:val="single" w:sz="4" w:space="0" w:color="auto"/>
              <w:bottom w:val="single" w:sz="4" w:space="0" w:color="auto"/>
              <w:right w:val="single" w:sz="4" w:space="0" w:color="auto"/>
            </w:tcBorders>
          </w:tcPr>
          <w:p w14:paraId="0E775B33" w14:textId="77777777" w:rsidR="002D3C31" w:rsidRPr="00EF3CC6" w:rsidRDefault="002D3C31" w:rsidP="00EF3CC6">
            <w:pPr>
              <w:spacing w:line="240" w:lineRule="auto"/>
              <w:jc w:val="right"/>
              <w:rPr>
                <w:rFonts w:ascii="Calibri" w:hAnsi="Calibri" w:cs="Calibri"/>
                <w:color w:val="000000"/>
                <w:sz w:val="24"/>
                <w:szCs w:val="24"/>
              </w:rPr>
            </w:pPr>
          </w:p>
        </w:tc>
        <w:tc>
          <w:tcPr>
            <w:tcW w:w="1984" w:type="dxa"/>
            <w:tcBorders>
              <w:top w:val="nil"/>
              <w:left w:val="nil"/>
              <w:bottom w:val="single" w:sz="4" w:space="0" w:color="auto"/>
              <w:right w:val="single" w:sz="4" w:space="0" w:color="auto"/>
            </w:tcBorders>
            <w:shd w:val="clear" w:color="000000" w:fill="FFFFFF"/>
          </w:tcPr>
          <w:p w14:paraId="13F27BD6" w14:textId="77777777" w:rsidR="002D3C31" w:rsidRPr="00EF3CC6" w:rsidRDefault="002D3C31" w:rsidP="00EF3CC6">
            <w:pPr>
              <w:spacing w:line="240" w:lineRule="auto"/>
              <w:jc w:val="right"/>
              <w:rPr>
                <w:rFonts w:ascii="Calibri" w:hAnsi="Calibri" w:cs="Calibri"/>
                <w:color w:val="000000"/>
                <w:sz w:val="24"/>
                <w:szCs w:val="24"/>
              </w:rPr>
            </w:pPr>
          </w:p>
        </w:tc>
        <w:tc>
          <w:tcPr>
            <w:tcW w:w="2410" w:type="dxa"/>
            <w:tcBorders>
              <w:top w:val="nil"/>
              <w:left w:val="single" w:sz="4" w:space="0" w:color="auto"/>
              <w:bottom w:val="single" w:sz="4" w:space="0" w:color="auto"/>
              <w:right w:val="single" w:sz="4" w:space="0" w:color="auto"/>
            </w:tcBorders>
          </w:tcPr>
          <w:p w14:paraId="58857F15" w14:textId="77777777" w:rsidR="002D3C31" w:rsidRPr="00EF3CC6" w:rsidRDefault="002D3C31" w:rsidP="00EF3CC6">
            <w:pPr>
              <w:spacing w:line="240" w:lineRule="auto"/>
              <w:jc w:val="right"/>
              <w:rPr>
                <w:rFonts w:ascii="Calibri" w:hAnsi="Calibri" w:cs="Calibri"/>
                <w:color w:val="000000"/>
                <w:sz w:val="24"/>
                <w:szCs w:val="24"/>
              </w:rPr>
            </w:pPr>
          </w:p>
        </w:tc>
      </w:tr>
      <w:tr w:rsidR="002D3C31" w:rsidRPr="007B15E4" w14:paraId="63A0EFD9" w14:textId="77777777" w:rsidTr="00555904">
        <w:trPr>
          <w:trHeight w:val="300"/>
        </w:trPr>
        <w:tc>
          <w:tcPr>
            <w:tcW w:w="567" w:type="dxa"/>
            <w:tcBorders>
              <w:top w:val="nil"/>
              <w:left w:val="single" w:sz="4" w:space="0" w:color="auto"/>
              <w:bottom w:val="single" w:sz="4" w:space="0" w:color="auto"/>
              <w:right w:val="single" w:sz="4" w:space="0" w:color="auto"/>
            </w:tcBorders>
            <w:shd w:val="clear" w:color="000000" w:fill="FFFFFF"/>
            <w:vAlign w:val="bottom"/>
          </w:tcPr>
          <w:p w14:paraId="21141EFE" w14:textId="77777777" w:rsidR="002D3C31" w:rsidRPr="00EF3CC6" w:rsidRDefault="002D3C31" w:rsidP="00EF3CC6">
            <w:pPr>
              <w:spacing w:line="240" w:lineRule="auto"/>
              <w:jc w:val="center"/>
              <w:rPr>
                <w:rFonts w:ascii="Calibri" w:hAnsi="Calibri" w:cs="Calibri"/>
                <w:color w:val="000000"/>
                <w:sz w:val="24"/>
                <w:szCs w:val="24"/>
              </w:rPr>
            </w:pPr>
            <w:r w:rsidRPr="00EF3CC6">
              <w:rPr>
                <w:rFonts w:ascii="Calibri" w:hAnsi="Calibri" w:cs="Calibri"/>
                <w:color w:val="000000"/>
                <w:sz w:val="24"/>
                <w:szCs w:val="24"/>
              </w:rPr>
              <w:t>2</w:t>
            </w:r>
          </w:p>
        </w:tc>
        <w:tc>
          <w:tcPr>
            <w:tcW w:w="2268" w:type="dxa"/>
            <w:tcBorders>
              <w:top w:val="nil"/>
              <w:left w:val="nil"/>
              <w:bottom w:val="single" w:sz="4" w:space="0" w:color="auto"/>
              <w:right w:val="single" w:sz="4" w:space="0" w:color="auto"/>
            </w:tcBorders>
            <w:shd w:val="clear" w:color="000000" w:fill="FFFFFF"/>
          </w:tcPr>
          <w:p w14:paraId="1BF5AE19" w14:textId="14A56602" w:rsidR="002D3C31" w:rsidRPr="00EF3CC6" w:rsidRDefault="002D3C31" w:rsidP="00EF3CC6">
            <w:pPr>
              <w:spacing w:line="240" w:lineRule="auto"/>
              <w:rPr>
                <w:rFonts w:ascii="Calibri" w:hAnsi="Calibri" w:cs="Calibri"/>
                <w:sz w:val="24"/>
                <w:szCs w:val="24"/>
                <w:highlight w:val="yellow"/>
              </w:rPr>
            </w:pPr>
          </w:p>
        </w:tc>
        <w:tc>
          <w:tcPr>
            <w:tcW w:w="1985" w:type="dxa"/>
            <w:tcBorders>
              <w:top w:val="nil"/>
              <w:left w:val="single" w:sz="4" w:space="0" w:color="auto"/>
              <w:bottom w:val="single" w:sz="4" w:space="0" w:color="auto"/>
              <w:right w:val="single" w:sz="4" w:space="0" w:color="auto"/>
            </w:tcBorders>
          </w:tcPr>
          <w:p w14:paraId="3B24B4EC" w14:textId="77777777" w:rsidR="002D3C31" w:rsidRPr="00EF3CC6" w:rsidRDefault="002D3C31" w:rsidP="00EF3CC6">
            <w:pPr>
              <w:spacing w:line="240" w:lineRule="auto"/>
              <w:jc w:val="right"/>
              <w:rPr>
                <w:rFonts w:ascii="Calibri" w:hAnsi="Calibri" w:cs="Calibri"/>
                <w:color w:val="000000"/>
                <w:sz w:val="24"/>
                <w:szCs w:val="24"/>
              </w:rPr>
            </w:pPr>
          </w:p>
        </w:tc>
        <w:tc>
          <w:tcPr>
            <w:tcW w:w="1984" w:type="dxa"/>
            <w:tcBorders>
              <w:top w:val="nil"/>
              <w:left w:val="nil"/>
              <w:bottom w:val="single" w:sz="4" w:space="0" w:color="auto"/>
              <w:right w:val="single" w:sz="4" w:space="0" w:color="auto"/>
            </w:tcBorders>
            <w:shd w:val="clear" w:color="000000" w:fill="FFFFFF"/>
          </w:tcPr>
          <w:p w14:paraId="0A3D9249" w14:textId="77777777" w:rsidR="002D3C31" w:rsidRPr="00EF3CC6" w:rsidRDefault="002D3C31" w:rsidP="00EF3CC6">
            <w:pPr>
              <w:spacing w:line="240" w:lineRule="auto"/>
              <w:jc w:val="right"/>
              <w:rPr>
                <w:rFonts w:ascii="Calibri" w:hAnsi="Calibri" w:cs="Calibri"/>
                <w:color w:val="000000"/>
                <w:sz w:val="24"/>
                <w:szCs w:val="24"/>
              </w:rPr>
            </w:pPr>
          </w:p>
        </w:tc>
        <w:tc>
          <w:tcPr>
            <w:tcW w:w="2410" w:type="dxa"/>
            <w:tcBorders>
              <w:top w:val="nil"/>
              <w:left w:val="single" w:sz="4" w:space="0" w:color="auto"/>
              <w:bottom w:val="single" w:sz="4" w:space="0" w:color="auto"/>
              <w:right w:val="single" w:sz="4" w:space="0" w:color="auto"/>
            </w:tcBorders>
          </w:tcPr>
          <w:p w14:paraId="7721B81C" w14:textId="77777777" w:rsidR="002D3C31" w:rsidRPr="00EF3CC6" w:rsidRDefault="002D3C31" w:rsidP="00EF3CC6">
            <w:pPr>
              <w:spacing w:line="240" w:lineRule="auto"/>
              <w:jc w:val="right"/>
              <w:rPr>
                <w:rFonts w:ascii="Calibri" w:hAnsi="Calibri" w:cs="Calibri"/>
                <w:color w:val="000000"/>
                <w:sz w:val="24"/>
                <w:szCs w:val="24"/>
              </w:rPr>
            </w:pPr>
          </w:p>
        </w:tc>
      </w:tr>
      <w:tr w:rsidR="002D3C31" w:rsidRPr="007B15E4" w14:paraId="388F97DA" w14:textId="77777777" w:rsidTr="00555904">
        <w:trPr>
          <w:trHeight w:val="300"/>
        </w:trPr>
        <w:tc>
          <w:tcPr>
            <w:tcW w:w="567" w:type="dxa"/>
            <w:tcBorders>
              <w:top w:val="nil"/>
              <w:left w:val="single" w:sz="4" w:space="0" w:color="auto"/>
              <w:bottom w:val="single" w:sz="4" w:space="0" w:color="auto"/>
              <w:right w:val="single" w:sz="4" w:space="0" w:color="auto"/>
            </w:tcBorders>
            <w:shd w:val="clear" w:color="000000" w:fill="FFFFFF"/>
            <w:vAlign w:val="bottom"/>
          </w:tcPr>
          <w:p w14:paraId="301E4468" w14:textId="77777777" w:rsidR="002D3C31" w:rsidRPr="00EF3CC6" w:rsidRDefault="002D3C31" w:rsidP="00EF3CC6">
            <w:pPr>
              <w:spacing w:line="240" w:lineRule="auto"/>
              <w:jc w:val="center"/>
              <w:rPr>
                <w:rFonts w:ascii="Calibri" w:hAnsi="Calibri" w:cs="Calibri"/>
                <w:color w:val="000000"/>
                <w:sz w:val="24"/>
                <w:szCs w:val="24"/>
              </w:rPr>
            </w:pPr>
            <w:r w:rsidRPr="00EF3CC6">
              <w:rPr>
                <w:rFonts w:ascii="Calibri" w:hAnsi="Calibri" w:cs="Calibri"/>
                <w:color w:val="000000"/>
                <w:sz w:val="24"/>
                <w:szCs w:val="24"/>
              </w:rPr>
              <w:t>3</w:t>
            </w:r>
          </w:p>
        </w:tc>
        <w:tc>
          <w:tcPr>
            <w:tcW w:w="2268" w:type="dxa"/>
            <w:tcBorders>
              <w:top w:val="nil"/>
              <w:left w:val="nil"/>
              <w:bottom w:val="single" w:sz="4" w:space="0" w:color="auto"/>
              <w:right w:val="single" w:sz="4" w:space="0" w:color="auto"/>
            </w:tcBorders>
            <w:shd w:val="clear" w:color="000000" w:fill="FFFFFF"/>
          </w:tcPr>
          <w:p w14:paraId="143304D4" w14:textId="284721FC" w:rsidR="002D3C31" w:rsidRPr="00EF3CC6" w:rsidRDefault="002D3C31" w:rsidP="00EF3CC6">
            <w:pPr>
              <w:spacing w:line="240" w:lineRule="auto"/>
              <w:rPr>
                <w:rFonts w:ascii="Calibri" w:hAnsi="Calibri" w:cs="Calibri"/>
                <w:sz w:val="24"/>
                <w:szCs w:val="24"/>
                <w:highlight w:val="yellow"/>
              </w:rPr>
            </w:pPr>
          </w:p>
        </w:tc>
        <w:tc>
          <w:tcPr>
            <w:tcW w:w="1985" w:type="dxa"/>
            <w:tcBorders>
              <w:top w:val="nil"/>
              <w:left w:val="single" w:sz="4" w:space="0" w:color="auto"/>
              <w:bottom w:val="single" w:sz="4" w:space="0" w:color="auto"/>
              <w:right w:val="single" w:sz="4" w:space="0" w:color="auto"/>
            </w:tcBorders>
          </w:tcPr>
          <w:p w14:paraId="044CF197" w14:textId="77777777" w:rsidR="002D3C31" w:rsidRPr="00EF3CC6" w:rsidRDefault="002D3C31" w:rsidP="00EF3CC6">
            <w:pPr>
              <w:spacing w:line="240" w:lineRule="auto"/>
              <w:jc w:val="right"/>
              <w:rPr>
                <w:rFonts w:ascii="Calibri" w:hAnsi="Calibri" w:cs="Calibri"/>
                <w:color w:val="000000"/>
                <w:sz w:val="24"/>
                <w:szCs w:val="24"/>
              </w:rPr>
            </w:pPr>
          </w:p>
        </w:tc>
        <w:tc>
          <w:tcPr>
            <w:tcW w:w="1984" w:type="dxa"/>
            <w:tcBorders>
              <w:top w:val="nil"/>
              <w:left w:val="nil"/>
              <w:bottom w:val="single" w:sz="4" w:space="0" w:color="auto"/>
              <w:right w:val="single" w:sz="4" w:space="0" w:color="auto"/>
            </w:tcBorders>
            <w:shd w:val="clear" w:color="000000" w:fill="FFFFFF"/>
          </w:tcPr>
          <w:p w14:paraId="16DCE6A7" w14:textId="77777777" w:rsidR="002D3C31" w:rsidRPr="00EF3CC6" w:rsidRDefault="002D3C31" w:rsidP="00EF3CC6">
            <w:pPr>
              <w:spacing w:line="240" w:lineRule="auto"/>
              <w:jc w:val="right"/>
              <w:rPr>
                <w:rFonts w:ascii="Calibri" w:hAnsi="Calibri" w:cs="Calibri"/>
                <w:color w:val="000000"/>
                <w:sz w:val="24"/>
                <w:szCs w:val="24"/>
              </w:rPr>
            </w:pPr>
          </w:p>
        </w:tc>
        <w:tc>
          <w:tcPr>
            <w:tcW w:w="2410" w:type="dxa"/>
            <w:tcBorders>
              <w:top w:val="nil"/>
              <w:left w:val="single" w:sz="4" w:space="0" w:color="auto"/>
              <w:bottom w:val="single" w:sz="4" w:space="0" w:color="auto"/>
              <w:right w:val="single" w:sz="4" w:space="0" w:color="auto"/>
            </w:tcBorders>
          </w:tcPr>
          <w:p w14:paraId="3389625F" w14:textId="77777777" w:rsidR="002D3C31" w:rsidRPr="00EF3CC6" w:rsidRDefault="002D3C31" w:rsidP="00EF3CC6">
            <w:pPr>
              <w:spacing w:line="240" w:lineRule="auto"/>
              <w:jc w:val="right"/>
              <w:rPr>
                <w:rFonts w:ascii="Calibri" w:hAnsi="Calibri" w:cs="Calibri"/>
                <w:color w:val="000000"/>
                <w:sz w:val="24"/>
                <w:szCs w:val="24"/>
              </w:rPr>
            </w:pPr>
          </w:p>
        </w:tc>
      </w:tr>
      <w:tr w:rsidR="002D3C31" w:rsidRPr="007B15E4" w14:paraId="16FD8EEF" w14:textId="77777777" w:rsidTr="00555904">
        <w:trPr>
          <w:trHeight w:val="300"/>
        </w:trPr>
        <w:tc>
          <w:tcPr>
            <w:tcW w:w="567" w:type="dxa"/>
            <w:tcBorders>
              <w:top w:val="nil"/>
              <w:left w:val="single" w:sz="4" w:space="0" w:color="auto"/>
              <w:bottom w:val="single" w:sz="4" w:space="0" w:color="auto"/>
              <w:right w:val="single" w:sz="4" w:space="0" w:color="auto"/>
            </w:tcBorders>
            <w:shd w:val="clear" w:color="000000" w:fill="FFFFFF"/>
            <w:vAlign w:val="bottom"/>
          </w:tcPr>
          <w:p w14:paraId="77C148A7" w14:textId="77777777" w:rsidR="002D3C31" w:rsidRPr="00EF3CC6" w:rsidRDefault="002D3C31" w:rsidP="00EF3CC6">
            <w:pPr>
              <w:spacing w:line="240" w:lineRule="auto"/>
              <w:jc w:val="center"/>
              <w:rPr>
                <w:rFonts w:ascii="Calibri" w:hAnsi="Calibri" w:cs="Calibri"/>
                <w:color w:val="000000"/>
                <w:sz w:val="24"/>
                <w:szCs w:val="24"/>
              </w:rPr>
            </w:pPr>
            <w:r w:rsidRPr="00EF3CC6">
              <w:rPr>
                <w:rFonts w:ascii="Calibri" w:hAnsi="Calibri" w:cs="Calibri"/>
                <w:color w:val="000000"/>
                <w:sz w:val="24"/>
                <w:szCs w:val="24"/>
              </w:rPr>
              <w:t>4</w:t>
            </w:r>
          </w:p>
        </w:tc>
        <w:tc>
          <w:tcPr>
            <w:tcW w:w="2268" w:type="dxa"/>
            <w:tcBorders>
              <w:top w:val="nil"/>
              <w:left w:val="nil"/>
              <w:bottom w:val="single" w:sz="4" w:space="0" w:color="auto"/>
              <w:right w:val="single" w:sz="4" w:space="0" w:color="auto"/>
            </w:tcBorders>
            <w:shd w:val="clear" w:color="000000" w:fill="FFFFFF"/>
          </w:tcPr>
          <w:p w14:paraId="4D0D334A" w14:textId="4BEF906C" w:rsidR="002D3C31" w:rsidRPr="00EF3CC6" w:rsidRDefault="002D3C31" w:rsidP="00EF3CC6">
            <w:pPr>
              <w:spacing w:line="240" w:lineRule="auto"/>
              <w:rPr>
                <w:rFonts w:ascii="Calibri" w:hAnsi="Calibri" w:cs="Calibri"/>
                <w:sz w:val="24"/>
                <w:szCs w:val="24"/>
                <w:highlight w:val="yellow"/>
              </w:rPr>
            </w:pPr>
          </w:p>
        </w:tc>
        <w:tc>
          <w:tcPr>
            <w:tcW w:w="1985" w:type="dxa"/>
            <w:tcBorders>
              <w:top w:val="nil"/>
              <w:left w:val="single" w:sz="4" w:space="0" w:color="auto"/>
              <w:bottom w:val="single" w:sz="4" w:space="0" w:color="auto"/>
              <w:right w:val="single" w:sz="4" w:space="0" w:color="auto"/>
            </w:tcBorders>
          </w:tcPr>
          <w:p w14:paraId="0E758B35" w14:textId="77777777" w:rsidR="002D3C31" w:rsidRPr="00EF3CC6" w:rsidRDefault="002D3C31" w:rsidP="00EF3CC6">
            <w:pPr>
              <w:spacing w:line="240" w:lineRule="auto"/>
              <w:jc w:val="right"/>
              <w:rPr>
                <w:rFonts w:ascii="Calibri" w:hAnsi="Calibri" w:cs="Calibri"/>
                <w:color w:val="000000"/>
                <w:sz w:val="24"/>
                <w:szCs w:val="24"/>
              </w:rPr>
            </w:pPr>
          </w:p>
        </w:tc>
        <w:tc>
          <w:tcPr>
            <w:tcW w:w="1984" w:type="dxa"/>
            <w:tcBorders>
              <w:top w:val="nil"/>
              <w:left w:val="nil"/>
              <w:bottom w:val="single" w:sz="4" w:space="0" w:color="auto"/>
              <w:right w:val="single" w:sz="4" w:space="0" w:color="auto"/>
            </w:tcBorders>
            <w:shd w:val="clear" w:color="000000" w:fill="FFFFFF"/>
          </w:tcPr>
          <w:p w14:paraId="4E6A2441" w14:textId="77777777" w:rsidR="002D3C31" w:rsidRPr="00EF3CC6" w:rsidRDefault="002D3C31" w:rsidP="00EF3CC6">
            <w:pPr>
              <w:spacing w:line="240" w:lineRule="auto"/>
              <w:jc w:val="right"/>
              <w:rPr>
                <w:rFonts w:ascii="Calibri" w:hAnsi="Calibri" w:cs="Calibri"/>
                <w:color w:val="000000"/>
                <w:sz w:val="24"/>
                <w:szCs w:val="24"/>
              </w:rPr>
            </w:pPr>
          </w:p>
        </w:tc>
        <w:tc>
          <w:tcPr>
            <w:tcW w:w="2410" w:type="dxa"/>
            <w:tcBorders>
              <w:top w:val="nil"/>
              <w:left w:val="single" w:sz="4" w:space="0" w:color="auto"/>
              <w:bottom w:val="single" w:sz="4" w:space="0" w:color="auto"/>
              <w:right w:val="single" w:sz="4" w:space="0" w:color="auto"/>
            </w:tcBorders>
          </w:tcPr>
          <w:p w14:paraId="58FDADB3" w14:textId="77777777" w:rsidR="002D3C31" w:rsidRPr="00EF3CC6" w:rsidRDefault="002D3C31" w:rsidP="00EF3CC6">
            <w:pPr>
              <w:spacing w:line="240" w:lineRule="auto"/>
              <w:jc w:val="right"/>
              <w:rPr>
                <w:rFonts w:ascii="Calibri" w:hAnsi="Calibri" w:cs="Calibri"/>
                <w:color w:val="000000"/>
                <w:sz w:val="24"/>
                <w:szCs w:val="24"/>
              </w:rPr>
            </w:pPr>
          </w:p>
        </w:tc>
      </w:tr>
      <w:tr w:rsidR="002D3C31" w:rsidRPr="007B15E4" w14:paraId="26C23179" w14:textId="77777777" w:rsidTr="00555904">
        <w:trPr>
          <w:trHeight w:val="51"/>
        </w:trPr>
        <w:tc>
          <w:tcPr>
            <w:tcW w:w="68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186137AD" w14:textId="77777777" w:rsidR="002D3C31" w:rsidRPr="00EF3CC6" w:rsidRDefault="002D3C31" w:rsidP="00EF3CC6">
            <w:pPr>
              <w:spacing w:line="240" w:lineRule="auto"/>
              <w:jc w:val="right"/>
              <w:rPr>
                <w:rFonts w:ascii="Calibri" w:hAnsi="Calibri" w:cs="Calibri"/>
                <w:b/>
                <w:bCs/>
                <w:color w:val="000000"/>
                <w:sz w:val="24"/>
                <w:szCs w:val="24"/>
              </w:rPr>
            </w:pPr>
            <w:r w:rsidRPr="00EF3CC6">
              <w:rPr>
                <w:rFonts w:ascii="Calibri" w:hAnsi="Calibri" w:cs="Calibri"/>
                <w:b/>
                <w:bCs/>
                <w:color w:val="000000"/>
                <w:sz w:val="24"/>
                <w:szCs w:val="24"/>
              </w:rPr>
              <w:t>Łącznie netto</w:t>
            </w:r>
          </w:p>
        </w:tc>
        <w:tc>
          <w:tcPr>
            <w:tcW w:w="2410" w:type="dxa"/>
            <w:tcBorders>
              <w:top w:val="nil"/>
              <w:left w:val="nil"/>
              <w:bottom w:val="single" w:sz="4" w:space="0" w:color="auto"/>
              <w:right w:val="single" w:sz="4" w:space="0" w:color="auto"/>
            </w:tcBorders>
            <w:noWrap/>
            <w:vAlign w:val="center"/>
          </w:tcPr>
          <w:p w14:paraId="64A19AF2" w14:textId="77777777" w:rsidR="002D3C31" w:rsidRPr="00EF3CC6" w:rsidRDefault="002D3C31" w:rsidP="00EF3CC6">
            <w:pPr>
              <w:spacing w:line="240" w:lineRule="auto"/>
              <w:jc w:val="right"/>
              <w:rPr>
                <w:rFonts w:ascii="Calibri" w:hAnsi="Calibri" w:cs="Calibri"/>
                <w:b/>
                <w:bCs/>
                <w:color w:val="000000"/>
                <w:sz w:val="24"/>
                <w:szCs w:val="24"/>
              </w:rPr>
            </w:pPr>
          </w:p>
        </w:tc>
      </w:tr>
      <w:tr w:rsidR="002D3C31" w:rsidRPr="007B15E4" w14:paraId="087E4D9F" w14:textId="77777777" w:rsidTr="00555904">
        <w:trPr>
          <w:trHeight w:val="330"/>
        </w:trPr>
        <w:tc>
          <w:tcPr>
            <w:tcW w:w="68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02F0B698" w14:textId="77777777" w:rsidR="002D3C31" w:rsidRPr="00EF3CC6" w:rsidRDefault="002D3C31" w:rsidP="00EF3CC6">
            <w:pPr>
              <w:spacing w:line="240" w:lineRule="auto"/>
              <w:jc w:val="right"/>
              <w:rPr>
                <w:rFonts w:ascii="Calibri" w:hAnsi="Calibri" w:cs="Calibri"/>
                <w:b/>
                <w:bCs/>
                <w:color w:val="000000"/>
                <w:sz w:val="24"/>
                <w:szCs w:val="24"/>
              </w:rPr>
            </w:pPr>
            <w:r w:rsidRPr="00EF3CC6">
              <w:rPr>
                <w:rFonts w:ascii="Calibri" w:hAnsi="Calibri" w:cs="Calibri"/>
                <w:b/>
                <w:bCs/>
                <w:color w:val="000000"/>
                <w:sz w:val="24"/>
                <w:szCs w:val="24"/>
              </w:rPr>
              <w:t>VAT</w:t>
            </w:r>
          </w:p>
        </w:tc>
        <w:tc>
          <w:tcPr>
            <w:tcW w:w="2410" w:type="dxa"/>
            <w:tcBorders>
              <w:top w:val="nil"/>
              <w:left w:val="nil"/>
              <w:bottom w:val="single" w:sz="4" w:space="0" w:color="auto"/>
              <w:right w:val="single" w:sz="4" w:space="0" w:color="auto"/>
            </w:tcBorders>
            <w:shd w:val="clear" w:color="000000" w:fill="FFFFFF"/>
            <w:vAlign w:val="center"/>
          </w:tcPr>
          <w:p w14:paraId="67998B35" w14:textId="77777777" w:rsidR="002D3C31" w:rsidRPr="00EF3CC6" w:rsidRDefault="002D3C31" w:rsidP="00EF3CC6">
            <w:pPr>
              <w:spacing w:line="240" w:lineRule="auto"/>
              <w:jc w:val="right"/>
              <w:rPr>
                <w:rFonts w:ascii="Calibri" w:hAnsi="Calibri" w:cs="Calibri"/>
                <w:b/>
                <w:bCs/>
                <w:color w:val="000000"/>
                <w:sz w:val="24"/>
                <w:szCs w:val="24"/>
              </w:rPr>
            </w:pPr>
          </w:p>
        </w:tc>
      </w:tr>
      <w:tr w:rsidR="002D3C31" w:rsidRPr="007B15E4" w14:paraId="35C3241C" w14:textId="77777777" w:rsidTr="00555904">
        <w:trPr>
          <w:trHeight w:val="330"/>
        </w:trPr>
        <w:tc>
          <w:tcPr>
            <w:tcW w:w="680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70747D50" w14:textId="77777777" w:rsidR="002D3C31" w:rsidRPr="00EF3CC6" w:rsidRDefault="002D3C31" w:rsidP="00EF3CC6">
            <w:pPr>
              <w:spacing w:line="240" w:lineRule="auto"/>
              <w:jc w:val="right"/>
              <w:rPr>
                <w:rFonts w:ascii="Calibri" w:hAnsi="Calibri" w:cs="Calibri"/>
                <w:b/>
                <w:bCs/>
                <w:color w:val="000000"/>
                <w:sz w:val="24"/>
                <w:szCs w:val="24"/>
              </w:rPr>
            </w:pPr>
            <w:r w:rsidRPr="00EF3CC6">
              <w:rPr>
                <w:rFonts w:ascii="Calibri" w:hAnsi="Calibri" w:cs="Calibri"/>
                <w:b/>
                <w:bCs/>
                <w:color w:val="000000"/>
                <w:sz w:val="24"/>
                <w:szCs w:val="24"/>
              </w:rPr>
              <w:t>Łącznie brutto</w:t>
            </w:r>
          </w:p>
        </w:tc>
        <w:tc>
          <w:tcPr>
            <w:tcW w:w="2410" w:type="dxa"/>
            <w:tcBorders>
              <w:top w:val="nil"/>
              <w:left w:val="nil"/>
              <w:bottom w:val="single" w:sz="4" w:space="0" w:color="auto"/>
              <w:right w:val="single" w:sz="4" w:space="0" w:color="auto"/>
            </w:tcBorders>
            <w:shd w:val="clear" w:color="000000" w:fill="FFFFFF"/>
            <w:vAlign w:val="bottom"/>
          </w:tcPr>
          <w:p w14:paraId="3FF85AE0" w14:textId="77777777" w:rsidR="002D3C31" w:rsidRPr="00EF3CC6" w:rsidRDefault="002D3C31" w:rsidP="00EF3CC6">
            <w:pPr>
              <w:spacing w:line="240" w:lineRule="auto"/>
              <w:jc w:val="right"/>
              <w:rPr>
                <w:rFonts w:ascii="Calibri" w:hAnsi="Calibri" w:cs="Calibri"/>
                <w:b/>
                <w:bCs/>
                <w:color w:val="000000"/>
                <w:sz w:val="24"/>
                <w:szCs w:val="24"/>
              </w:rPr>
            </w:pPr>
          </w:p>
        </w:tc>
      </w:tr>
    </w:tbl>
    <w:p w14:paraId="1A4D0CC2" w14:textId="77777777" w:rsidR="002D3C31" w:rsidRPr="00EF3CC6" w:rsidRDefault="002D3C31" w:rsidP="00EF3CC6">
      <w:pPr>
        <w:widowControl w:val="0"/>
        <w:spacing w:line="240" w:lineRule="auto"/>
        <w:ind w:right="39"/>
        <w:rPr>
          <w:rFonts w:ascii="Calibri" w:hAnsi="Calibri" w:cs="Calibri"/>
          <w:b/>
          <w:sz w:val="24"/>
          <w:szCs w:val="24"/>
        </w:rPr>
      </w:pPr>
    </w:p>
    <w:p w14:paraId="18EF2600" w14:textId="77777777" w:rsidR="002D3C31" w:rsidRPr="00EF3CC6" w:rsidRDefault="002D3C31" w:rsidP="00EF3CC6">
      <w:pPr>
        <w:pStyle w:val="Akapitzlist"/>
        <w:numPr>
          <w:ilvl w:val="0"/>
          <w:numId w:val="67"/>
        </w:numPr>
        <w:spacing w:after="0" w:line="240" w:lineRule="auto"/>
        <w:ind w:left="426" w:right="708" w:hanging="426"/>
        <w:contextualSpacing w:val="0"/>
        <w:jc w:val="both"/>
        <w:rPr>
          <w:rFonts w:ascii="Calibri" w:eastAsia="Calibri" w:hAnsi="Calibri" w:cs="Calibri"/>
          <w:b/>
          <w:sz w:val="24"/>
          <w:szCs w:val="24"/>
        </w:rPr>
      </w:pPr>
      <w:r w:rsidRPr="00EF3CC6">
        <w:rPr>
          <w:rFonts w:ascii="Calibri" w:eastAsia="Calibri" w:hAnsi="Calibri" w:cs="Calibri"/>
          <w:b/>
          <w:sz w:val="24"/>
          <w:szCs w:val="24"/>
        </w:rPr>
        <w:t>PODPISY UPOWAŻNIONYCH PRZEDSTAWICIELI STRON UMOWY</w:t>
      </w: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3118"/>
        <w:gridCol w:w="1560"/>
        <w:gridCol w:w="2976"/>
      </w:tblGrid>
      <w:tr w:rsidR="002D3C31" w:rsidRPr="007B15E4" w14:paraId="43947051" w14:textId="77777777" w:rsidTr="00EF3CC6">
        <w:tc>
          <w:tcPr>
            <w:tcW w:w="2537" w:type="pct"/>
            <w:gridSpan w:val="2"/>
            <w:shd w:val="clear" w:color="auto" w:fill="D9D9D9" w:themeFill="background1" w:themeFillShade="D9"/>
          </w:tcPr>
          <w:p w14:paraId="29919855" w14:textId="77777777" w:rsidR="002D3C31" w:rsidRPr="00EF3CC6" w:rsidRDefault="002D3C31" w:rsidP="00EF3CC6">
            <w:pPr>
              <w:spacing w:line="240" w:lineRule="auto"/>
              <w:jc w:val="center"/>
              <w:rPr>
                <w:rFonts w:ascii="Calibri" w:hAnsi="Calibri" w:cs="Calibri"/>
                <w:b/>
                <w:sz w:val="24"/>
                <w:szCs w:val="24"/>
              </w:rPr>
            </w:pPr>
            <w:r w:rsidRPr="00EF3CC6">
              <w:rPr>
                <w:rFonts w:ascii="Calibri" w:hAnsi="Calibri" w:cs="Calibri"/>
                <w:b/>
                <w:sz w:val="24"/>
                <w:szCs w:val="24"/>
              </w:rPr>
              <w:t>Zamawiający</w:t>
            </w:r>
          </w:p>
        </w:tc>
        <w:tc>
          <w:tcPr>
            <w:tcW w:w="2463" w:type="pct"/>
            <w:gridSpan w:val="2"/>
            <w:shd w:val="clear" w:color="auto" w:fill="D9D9D9" w:themeFill="background1" w:themeFillShade="D9"/>
          </w:tcPr>
          <w:p w14:paraId="518DAF8C" w14:textId="77777777" w:rsidR="002D3C31" w:rsidRPr="00EF3CC6" w:rsidRDefault="002D3C31" w:rsidP="00EF3CC6">
            <w:pPr>
              <w:spacing w:line="240" w:lineRule="auto"/>
              <w:jc w:val="center"/>
              <w:rPr>
                <w:rFonts w:ascii="Calibri" w:hAnsi="Calibri" w:cs="Calibri"/>
                <w:b/>
                <w:sz w:val="24"/>
                <w:szCs w:val="24"/>
              </w:rPr>
            </w:pPr>
            <w:r w:rsidRPr="00EF3CC6">
              <w:rPr>
                <w:rFonts w:ascii="Calibri" w:hAnsi="Calibri" w:cs="Calibri"/>
                <w:b/>
                <w:sz w:val="24"/>
                <w:szCs w:val="24"/>
              </w:rPr>
              <w:t>Wykonawca</w:t>
            </w:r>
          </w:p>
        </w:tc>
      </w:tr>
      <w:tr w:rsidR="007B15E4" w:rsidRPr="007B15E4" w14:paraId="4A346E07" w14:textId="77777777" w:rsidTr="00EF3CC6">
        <w:trPr>
          <w:trHeight w:val="416"/>
        </w:trPr>
        <w:tc>
          <w:tcPr>
            <w:tcW w:w="844" w:type="pct"/>
          </w:tcPr>
          <w:p w14:paraId="5D17B0D7" w14:textId="53997B81" w:rsidR="002D3C31" w:rsidRPr="00EF3CC6" w:rsidRDefault="002D3C31" w:rsidP="00EF3CC6">
            <w:pPr>
              <w:spacing w:line="240" w:lineRule="auto"/>
              <w:jc w:val="both"/>
              <w:rPr>
                <w:rFonts w:ascii="Calibri" w:hAnsi="Calibri" w:cs="Calibri"/>
                <w:sz w:val="24"/>
                <w:szCs w:val="24"/>
              </w:rPr>
            </w:pPr>
            <w:r w:rsidRPr="00EF3CC6">
              <w:rPr>
                <w:rFonts w:ascii="Calibri" w:hAnsi="Calibri" w:cs="Calibri"/>
                <w:sz w:val="24"/>
                <w:szCs w:val="24"/>
              </w:rPr>
              <w:t>Data i podpis:</w:t>
            </w:r>
          </w:p>
        </w:tc>
        <w:tc>
          <w:tcPr>
            <w:tcW w:w="1693" w:type="pct"/>
          </w:tcPr>
          <w:p w14:paraId="70E82169" w14:textId="77777777" w:rsidR="002D3C31" w:rsidRPr="00EF3CC6" w:rsidRDefault="002D3C31" w:rsidP="00EF3CC6">
            <w:pPr>
              <w:spacing w:line="240" w:lineRule="auto"/>
              <w:jc w:val="both"/>
              <w:rPr>
                <w:rFonts w:ascii="Calibri" w:hAnsi="Calibri" w:cs="Calibri"/>
                <w:sz w:val="24"/>
                <w:szCs w:val="24"/>
              </w:rPr>
            </w:pPr>
          </w:p>
        </w:tc>
        <w:tc>
          <w:tcPr>
            <w:tcW w:w="847" w:type="pct"/>
          </w:tcPr>
          <w:p w14:paraId="5E81781C" w14:textId="4223F35B" w:rsidR="002D3C31" w:rsidRPr="00EF3CC6" w:rsidRDefault="002D3C31" w:rsidP="00EF3CC6">
            <w:pPr>
              <w:spacing w:line="240" w:lineRule="auto"/>
              <w:rPr>
                <w:rFonts w:ascii="Calibri" w:hAnsi="Calibri" w:cs="Calibri"/>
                <w:sz w:val="24"/>
                <w:szCs w:val="24"/>
              </w:rPr>
            </w:pPr>
            <w:r w:rsidRPr="00EF3CC6">
              <w:rPr>
                <w:rFonts w:ascii="Calibri" w:hAnsi="Calibri" w:cs="Calibri"/>
                <w:sz w:val="24"/>
                <w:szCs w:val="24"/>
              </w:rPr>
              <w:t xml:space="preserve">Data i podpis: </w:t>
            </w:r>
          </w:p>
        </w:tc>
        <w:tc>
          <w:tcPr>
            <w:tcW w:w="1616" w:type="pct"/>
          </w:tcPr>
          <w:p w14:paraId="27E9AA3B" w14:textId="77777777" w:rsidR="002D3C31" w:rsidRPr="00EF3CC6" w:rsidRDefault="002D3C31" w:rsidP="00EF3CC6">
            <w:pPr>
              <w:spacing w:line="240" w:lineRule="auto"/>
              <w:jc w:val="both"/>
              <w:rPr>
                <w:rFonts w:ascii="Calibri" w:hAnsi="Calibri" w:cs="Calibri"/>
                <w:sz w:val="24"/>
                <w:szCs w:val="24"/>
              </w:rPr>
            </w:pPr>
            <w:r w:rsidRPr="00EF3CC6">
              <w:rPr>
                <w:rFonts w:ascii="Calibri" w:hAnsi="Calibri" w:cs="Calibri"/>
                <w:sz w:val="24"/>
                <w:szCs w:val="24"/>
              </w:rPr>
              <w:t xml:space="preserve">                     </w:t>
            </w:r>
          </w:p>
        </w:tc>
      </w:tr>
    </w:tbl>
    <w:p w14:paraId="0A2C306B" w14:textId="77777777" w:rsidR="007B15E4" w:rsidRDefault="007B15E4" w:rsidP="00945E97">
      <w:pPr>
        <w:contextualSpacing/>
        <w:rPr>
          <w:rFonts w:ascii="Calibri" w:hAnsi="Calibri" w:cs="Calibri"/>
          <w:b/>
          <w:sz w:val="24"/>
          <w:szCs w:val="24"/>
        </w:rPr>
      </w:pPr>
    </w:p>
    <w:p w14:paraId="42C13F6E" w14:textId="77777777" w:rsidR="00DB55B6" w:rsidRDefault="00DB55B6">
      <w:pPr>
        <w:rPr>
          <w:rFonts w:ascii="Calibri" w:hAnsi="Calibri" w:cs="Calibri"/>
          <w:b/>
          <w:sz w:val="24"/>
          <w:szCs w:val="24"/>
        </w:rPr>
      </w:pPr>
      <w:r>
        <w:rPr>
          <w:rFonts w:ascii="Calibri" w:hAnsi="Calibri" w:cs="Calibri"/>
          <w:b/>
          <w:sz w:val="24"/>
          <w:szCs w:val="24"/>
        </w:rPr>
        <w:br w:type="page"/>
      </w:r>
    </w:p>
    <w:p w14:paraId="7F437042" w14:textId="5C68FD10" w:rsidR="00143669" w:rsidRPr="00EF43FE" w:rsidRDefault="00945E97" w:rsidP="00EF3CC6">
      <w:pPr>
        <w:pStyle w:val="Nagwek1"/>
      </w:pPr>
      <w:bookmarkStart w:id="60" w:name="_Toc221181256"/>
      <w:r w:rsidRPr="00EF43FE">
        <w:lastRenderedPageBreak/>
        <w:t>Załącznik nr 10 – Zasady zarządzania i realizacji prac</w:t>
      </w:r>
      <w:bookmarkEnd w:id="60"/>
    </w:p>
    <w:p w14:paraId="10D6299A" w14:textId="77777777" w:rsidR="00D52723" w:rsidRPr="00EF43FE" w:rsidRDefault="00D52723" w:rsidP="00945E97">
      <w:pPr>
        <w:contextualSpacing/>
        <w:rPr>
          <w:rFonts w:ascii="Calibri" w:hAnsi="Calibri" w:cs="Calibri"/>
          <w:b/>
          <w:sz w:val="24"/>
          <w:szCs w:val="24"/>
        </w:rPr>
      </w:pPr>
    </w:p>
    <w:p w14:paraId="31A161F3" w14:textId="037EAF08" w:rsidR="00D52723" w:rsidRDefault="00086C62" w:rsidP="00D52723">
      <w:pPr>
        <w:contextualSpacing/>
        <w:jc w:val="both"/>
        <w:rPr>
          <w:rFonts w:ascii="Calibri" w:hAnsi="Calibri" w:cs="Calibri"/>
          <w:bCs/>
          <w:sz w:val="24"/>
          <w:szCs w:val="24"/>
        </w:rPr>
      </w:pPr>
      <w:r w:rsidRPr="00EF43FE">
        <w:rPr>
          <w:rFonts w:ascii="Calibri" w:hAnsi="Calibri" w:cs="Calibri"/>
          <w:bCs/>
          <w:sz w:val="24"/>
          <w:szCs w:val="24"/>
        </w:rPr>
        <w:t xml:space="preserve">W tym miejscu należy </w:t>
      </w:r>
      <w:r w:rsidR="00D52723" w:rsidRPr="00EF43FE">
        <w:rPr>
          <w:rFonts w:ascii="Calibri" w:hAnsi="Calibri" w:cs="Calibri"/>
          <w:bCs/>
          <w:sz w:val="24"/>
          <w:szCs w:val="24"/>
        </w:rPr>
        <w:t>wskazać metodę prowadzenia projektu, role w projekcie i zakres odpowiedzialności (np. komitet sterujący, kierownik projektu</w:t>
      </w:r>
      <w:r w:rsidR="00662F7C">
        <w:rPr>
          <w:rFonts w:ascii="Calibri" w:hAnsi="Calibri" w:cs="Calibri"/>
          <w:bCs/>
          <w:sz w:val="24"/>
          <w:szCs w:val="24"/>
        </w:rPr>
        <w:t>/koordynator Umowy</w:t>
      </w:r>
      <w:r w:rsidR="00D52723" w:rsidRPr="00EF43FE">
        <w:rPr>
          <w:rFonts w:ascii="Calibri" w:hAnsi="Calibri" w:cs="Calibri"/>
          <w:bCs/>
          <w:sz w:val="24"/>
          <w:szCs w:val="24"/>
        </w:rPr>
        <w:t xml:space="preserve">, kierownik operacyjny, biuro zarządzania projektem, lider obszaru oraz zespoły zadaniowe), zasady </w:t>
      </w:r>
      <w:r w:rsidR="00D52723" w:rsidRPr="00046E04">
        <w:rPr>
          <w:rFonts w:ascii="Calibri" w:hAnsi="Calibri" w:cs="Calibri"/>
          <w:bCs/>
          <w:sz w:val="24"/>
          <w:szCs w:val="24"/>
        </w:rPr>
        <w:t>zarządzania komunikacją, zarządzanie zagadnieniami i ryzykiem, zarządzanie zmianą, zapewnienie jakości, w tym typy testów, wymagania czasowe i jakościowe</w:t>
      </w:r>
      <w:r w:rsidR="00EF43FE" w:rsidRPr="00046E04">
        <w:rPr>
          <w:rFonts w:ascii="Calibri" w:hAnsi="Calibri" w:cs="Calibri"/>
          <w:bCs/>
          <w:sz w:val="24"/>
          <w:szCs w:val="24"/>
        </w:rPr>
        <w:t xml:space="preserve"> – w powiązaniu z załącznikiem nr 7 do Umowy</w:t>
      </w:r>
      <w:r w:rsidR="00D52723" w:rsidRPr="00046E04">
        <w:rPr>
          <w:rFonts w:ascii="Calibri" w:hAnsi="Calibri" w:cs="Calibri"/>
          <w:bCs/>
          <w:sz w:val="24"/>
          <w:szCs w:val="24"/>
        </w:rPr>
        <w:t>, kategoryzacja i typy błędów, kryteria zakończenia poszczególnych testów i kryteria jakościowe odbioru testów), zarządzanie</w:t>
      </w:r>
      <w:r w:rsidR="00D52723" w:rsidRPr="00EF43FE">
        <w:rPr>
          <w:rFonts w:ascii="Calibri" w:hAnsi="Calibri" w:cs="Calibri"/>
          <w:bCs/>
          <w:sz w:val="24"/>
          <w:szCs w:val="24"/>
        </w:rPr>
        <w:t xml:space="preserve"> odbiorami</w:t>
      </w:r>
      <w:r w:rsidR="00EF43FE">
        <w:rPr>
          <w:rFonts w:ascii="Calibri" w:hAnsi="Calibri" w:cs="Calibri"/>
          <w:bCs/>
          <w:sz w:val="24"/>
          <w:szCs w:val="24"/>
        </w:rPr>
        <w:t xml:space="preserve"> oraz</w:t>
      </w:r>
      <w:r w:rsidR="00D52723" w:rsidRPr="00EF43FE">
        <w:rPr>
          <w:rFonts w:ascii="Calibri" w:hAnsi="Calibri" w:cs="Calibri"/>
          <w:bCs/>
          <w:sz w:val="24"/>
          <w:szCs w:val="24"/>
        </w:rPr>
        <w:t xml:space="preserve"> </w:t>
      </w:r>
      <w:r w:rsidR="005460CB">
        <w:rPr>
          <w:rFonts w:ascii="Calibri" w:hAnsi="Calibri" w:cs="Calibri"/>
          <w:bCs/>
          <w:sz w:val="24"/>
          <w:szCs w:val="24"/>
        </w:rPr>
        <w:t>H</w:t>
      </w:r>
      <w:r w:rsidR="00D52723" w:rsidRPr="00EF43FE">
        <w:rPr>
          <w:rFonts w:ascii="Calibri" w:hAnsi="Calibri" w:cs="Calibri"/>
          <w:bCs/>
          <w:sz w:val="24"/>
          <w:szCs w:val="24"/>
        </w:rPr>
        <w:t xml:space="preserve">armonogramem (w tym planowanie, monitorowanie, raportowanie i zamiany </w:t>
      </w:r>
      <w:r w:rsidR="005460CB">
        <w:rPr>
          <w:rFonts w:ascii="Calibri" w:hAnsi="Calibri" w:cs="Calibri"/>
          <w:bCs/>
          <w:sz w:val="24"/>
          <w:szCs w:val="24"/>
        </w:rPr>
        <w:t>H</w:t>
      </w:r>
      <w:r w:rsidR="00D52723" w:rsidRPr="00EF43FE">
        <w:rPr>
          <w:rFonts w:ascii="Calibri" w:hAnsi="Calibri" w:cs="Calibri"/>
          <w:bCs/>
          <w:sz w:val="24"/>
          <w:szCs w:val="24"/>
        </w:rPr>
        <w:t>armonogramu).</w:t>
      </w:r>
    </w:p>
    <w:p w14:paraId="650D05BA" w14:textId="77777777" w:rsidR="000E0E34" w:rsidRDefault="000E0E34" w:rsidP="00D52723">
      <w:pPr>
        <w:contextualSpacing/>
        <w:jc w:val="both"/>
        <w:rPr>
          <w:rFonts w:ascii="Calibri" w:hAnsi="Calibri" w:cs="Calibri"/>
          <w:bCs/>
          <w:sz w:val="24"/>
          <w:szCs w:val="24"/>
        </w:rPr>
      </w:pPr>
    </w:p>
    <w:p w14:paraId="35F0F12B" w14:textId="30E8A355" w:rsidR="000E0E34" w:rsidRDefault="000E0E34" w:rsidP="00D52723">
      <w:pPr>
        <w:contextualSpacing/>
        <w:jc w:val="both"/>
        <w:rPr>
          <w:rFonts w:ascii="Calibri" w:hAnsi="Calibri" w:cs="Calibri"/>
          <w:bCs/>
          <w:sz w:val="24"/>
          <w:szCs w:val="24"/>
        </w:rPr>
      </w:pPr>
      <w:r>
        <w:rPr>
          <w:rFonts w:ascii="Calibri" w:hAnsi="Calibri" w:cs="Calibri"/>
          <w:bCs/>
          <w:sz w:val="24"/>
          <w:szCs w:val="24"/>
        </w:rPr>
        <w:t>W zakresie zarządzania zmianą należy wprowadzić z</w:t>
      </w:r>
      <w:r w:rsidRPr="000E0E34">
        <w:rPr>
          <w:rFonts w:ascii="Calibri" w:hAnsi="Calibri" w:cs="Calibri"/>
          <w:bCs/>
          <w:sz w:val="24"/>
          <w:szCs w:val="24"/>
        </w:rPr>
        <w:t xml:space="preserve">asady monitorowania adaptacji systemu, procedury aktualizacji i testowania, mechanizmy kontroli – </w:t>
      </w:r>
      <w:r>
        <w:rPr>
          <w:rFonts w:ascii="Calibri" w:hAnsi="Calibri" w:cs="Calibri"/>
          <w:bCs/>
          <w:sz w:val="24"/>
          <w:szCs w:val="24"/>
        </w:rPr>
        <w:t>jaki podmiot i</w:t>
      </w:r>
      <w:r w:rsidRPr="000E0E34">
        <w:rPr>
          <w:rFonts w:ascii="Calibri" w:hAnsi="Calibri" w:cs="Calibri"/>
          <w:bCs/>
          <w:sz w:val="24"/>
          <w:szCs w:val="24"/>
        </w:rPr>
        <w:t xml:space="preserve"> kiedy</w:t>
      </w:r>
      <w:r>
        <w:rPr>
          <w:rFonts w:ascii="Calibri" w:hAnsi="Calibri" w:cs="Calibri"/>
          <w:bCs/>
          <w:sz w:val="24"/>
          <w:szCs w:val="24"/>
        </w:rPr>
        <w:t xml:space="preserve"> jest za nie odpowiedzialny.</w:t>
      </w:r>
    </w:p>
    <w:p w14:paraId="15E00C54" w14:textId="77777777" w:rsidR="00EF43FE" w:rsidRDefault="00EF43FE" w:rsidP="00D52723">
      <w:pPr>
        <w:contextualSpacing/>
        <w:jc w:val="both"/>
        <w:rPr>
          <w:rFonts w:ascii="Calibri" w:hAnsi="Calibri" w:cs="Calibri"/>
          <w:bCs/>
          <w:sz w:val="24"/>
          <w:szCs w:val="24"/>
        </w:rPr>
      </w:pPr>
    </w:p>
    <w:p w14:paraId="4784C978" w14:textId="7B44D8F3" w:rsidR="00047539" w:rsidRDefault="005460CB" w:rsidP="005460CB">
      <w:pPr>
        <w:jc w:val="both"/>
        <w:rPr>
          <w:rFonts w:ascii="Calibri" w:hAnsi="Calibri" w:cs="Calibri"/>
          <w:bCs/>
          <w:sz w:val="24"/>
          <w:szCs w:val="24"/>
        </w:rPr>
      </w:pPr>
      <w:r>
        <w:rPr>
          <w:rFonts w:ascii="Calibri" w:hAnsi="Calibri" w:cs="Calibri"/>
          <w:bCs/>
          <w:sz w:val="24"/>
          <w:szCs w:val="24"/>
        </w:rPr>
        <w:t>W odniesieniu do członków zespołu zobowiązanie do zachowania stałości składu osobowego kluczowego Personelu Wykonawcy</w:t>
      </w:r>
      <w:r w:rsidR="00BE03FF">
        <w:rPr>
          <w:rStyle w:val="Odwoanieprzypisudolnego"/>
          <w:rFonts w:ascii="Calibri" w:hAnsi="Calibri" w:cs="Calibri"/>
          <w:bCs/>
          <w:sz w:val="24"/>
          <w:szCs w:val="24"/>
        </w:rPr>
        <w:footnoteReference w:id="61"/>
      </w:r>
      <w:r>
        <w:rPr>
          <w:rFonts w:ascii="Calibri" w:hAnsi="Calibri" w:cs="Calibri"/>
          <w:bCs/>
          <w:sz w:val="24"/>
          <w:szCs w:val="24"/>
        </w:rPr>
        <w:t xml:space="preserve">, zasady zamiany członka Personelu Wykonawcy, zastrzeżenie, że </w:t>
      </w:r>
      <w:r w:rsidRPr="005460CB">
        <w:rPr>
          <w:rFonts w:ascii="Calibri" w:hAnsi="Calibri" w:cs="Calibri"/>
          <w:bCs/>
          <w:sz w:val="24"/>
          <w:szCs w:val="24"/>
        </w:rPr>
        <w:t>wszelkie konsekwencje zmian osób uczestniczących w realizacji Umowy po stronie Wykonawcy obciążają Wykonawcę</w:t>
      </w:r>
      <w:r>
        <w:rPr>
          <w:rFonts w:ascii="Calibri" w:hAnsi="Calibri" w:cs="Calibri"/>
          <w:bCs/>
          <w:sz w:val="24"/>
          <w:szCs w:val="24"/>
        </w:rPr>
        <w:t>, zobowiązania o charakterze społecznym dotyczącym zatrudnienia na podstawie umów o pracę</w:t>
      </w:r>
      <w:r w:rsidR="00D62708">
        <w:rPr>
          <w:rFonts w:ascii="Calibri" w:hAnsi="Calibri" w:cs="Calibri"/>
          <w:bCs/>
          <w:sz w:val="24"/>
          <w:szCs w:val="24"/>
        </w:rPr>
        <w:t>, dane kierowników projektu.</w:t>
      </w:r>
    </w:p>
    <w:p w14:paraId="4CF6F328" w14:textId="64543C8C" w:rsidR="00047539" w:rsidRDefault="00047539" w:rsidP="00047539">
      <w:pPr>
        <w:jc w:val="both"/>
        <w:rPr>
          <w:rFonts w:ascii="Calibri" w:hAnsi="Calibri" w:cs="Calibri"/>
          <w:bCs/>
          <w:sz w:val="24"/>
          <w:szCs w:val="24"/>
        </w:rPr>
      </w:pPr>
      <w:r>
        <w:rPr>
          <w:rFonts w:ascii="Calibri" w:hAnsi="Calibri" w:cs="Calibri"/>
          <w:bCs/>
          <w:sz w:val="24"/>
          <w:szCs w:val="24"/>
        </w:rPr>
        <w:t>W kwestii odbiorów należy wskazać czy są przewidziane odbiory etapowe, na czym polega weryfikacja Systemu AI</w:t>
      </w:r>
      <w:r w:rsidR="00055CA0">
        <w:rPr>
          <w:rFonts w:ascii="Calibri" w:hAnsi="Calibri" w:cs="Calibri"/>
          <w:bCs/>
          <w:sz w:val="24"/>
          <w:szCs w:val="24"/>
        </w:rPr>
        <w:t xml:space="preserve"> oraz odnieść odbiory do Harmonogramu</w:t>
      </w:r>
      <w:r>
        <w:rPr>
          <w:rFonts w:ascii="Calibri" w:hAnsi="Calibri" w:cs="Calibri"/>
          <w:bCs/>
          <w:sz w:val="24"/>
          <w:szCs w:val="24"/>
        </w:rPr>
        <w:t>.</w:t>
      </w:r>
      <w:r w:rsidRPr="00047539">
        <w:rPr>
          <w:rFonts w:ascii="Calibri" w:hAnsi="Calibri" w:cs="Calibri"/>
          <w:bCs/>
          <w:sz w:val="24"/>
          <w:szCs w:val="24"/>
        </w:rPr>
        <w:t xml:space="preserve"> </w:t>
      </w:r>
      <w:r>
        <w:rPr>
          <w:rFonts w:ascii="Calibri" w:hAnsi="Calibri" w:cs="Calibri"/>
          <w:bCs/>
          <w:sz w:val="24"/>
          <w:szCs w:val="24"/>
        </w:rPr>
        <w:t>W zakresie testów – wskaźniki sukcesu.</w:t>
      </w:r>
    </w:p>
    <w:p w14:paraId="4064F745" w14:textId="38DB24B1" w:rsidR="00EF43FE" w:rsidRDefault="00EF43FE" w:rsidP="005460CB">
      <w:pPr>
        <w:jc w:val="both"/>
        <w:rPr>
          <w:rFonts w:ascii="Calibri" w:hAnsi="Calibri" w:cs="Calibri"/>
          <w:bCs/>
          <w:sz w:val="24"/>
          <w:szCs w:val="24"/>
        </w:rPr>
      </w:pPr>
      <w:r>
        <w:rPr>
          <w:rFonts w:ascii="Calibri" w:hAnsi="Calibri" w:cs="Calibri"/>
          <w:bCs/>
          <w:sz w:val="24"/>
          <w:szCs w:val="24"/>
        </w:rPr>
        <w:br w:type="page"/>
      </w:r>
    </w:p>
    <w:p w14:paraId="465CF4F4" w14:textId="22CB5714" w:rsidR="00EF43FE" w:rsidRDefault="00EF43FE" w:rsidP="00EF3CC6">
      <w:pPr>
        <w:pStyle w:val="Nagwek1"/>
      </w:pPr>
      <w:bookmarkStart w:id="61" w:name="_Toc221181257"/>
      <w:r>
        <w:lastRenderedPageBreak/>
        <w:t>Załącznik nr 11 – Stawki</w:t>
      </w:r>
      <w:bookmarkEnd w:id="61"/>
    </w:p>
    <w:p w14:paraId="6880F842" w14:textId="77777777" w:rsidR="00EF43FE" w:rsidRDefault="00EF43FE" w:rsidP="00D52723">
      <w:pPr>
        <w:contextualSpacing/>
        <w:jc w:val="both"/>
        <w:rPr>
          <w:rFonts w:ascii="Calibri" w:hAnsi="Calibri" w:cs="Calibri"/>
          <w:b/>
          <w:sz w:val="24"/>
          <w:szCs w:val="24"/>
        </w:rPr>
      </w:pPr>
    </w:p>
    <w:p w14:paraId="3F6FC83E" w14:textId="77777777" w:rsidR="00EF43FE" w:rsidRPr="00046E04" w:rsidRDefault="00EF43FE" w:rsidP="00EF43FE">
      <w:pPr>
        <w:jc w:val="center"/>
        <w:rPr>
          <w:rFonts w:ascii="Calibri" w:hAnsi="Calibri" w:cs="Calibri"/>
          <w:b/>
          <w:sz w:val="24"/>
          <w:szCs w:val="24"/>
        </w:rPr>
      </w:pPr>
      <w:r w:rsidRPr="00046E04">
        <w:rPr>
          <w:rFonts w:ascii="Calibri" w:hAnsi="Calibri" w:cs="Calibri"/>
          <w:b/>
          <w:sz w:val="24"/>
          <w:szCs w:val="24"/>
        </w:rPr>
        <w:t>STAWKI</w:t>
      </w:r>
    </w:p>
    <w:p w14:paraId="3E61D308" w14:textId="000441B0" w:rsidR="00EF43FE" w:rsidRPr="00046E04" w:rsidRDefault="00EF43FE" w:rsidP="00EF43FE">
      <w:pPr>
        <w:pStyle w:val="Tre"/>
        <w:rPr>
          <w:rFonts w:cs="Calibri"/>
          <w:sz w:val="24"/>
          <w:szCs w:val="24"/>
        </w:rPr>
      </w:pPr>
      <w:r w:rsidRPr="00046E04">
        <w:rPr>
          <w:rFonts w:cs="Calibri"/>
          <w:sz w:val="24"/>
          <w:szCs w:val="24"/>
        </w:rPr>
        <w:t>Wysokość wynagrodzenia Wykonawcy za Roboczogodzinę pracy Personelu Wykonawcy:</w:t>
      </w:r>
    </w:p>
    <w:p w14:paraId="49E9B1F2" w14:textId="77777777" w:rsidR="00EF43FE" w:rsidRPr="00046E04" w:rsidRDefault="00EF43FE" w:rsidP="00EF43FE">
      <w:pPr>
        <w:pStyle w:val="Tre"/>
        <w:rPr>
          <w:rFonts w:cs="Calibri"/>
          <w:sz w:val="24"/>
          <w:szCs w:val="24"/>
        </w:rPr>
      </w:pPr>
      <w:r w:rsidRPr="00046E04">
        <w:rPr>
          <w:rFonts w:cs="Calibri"/>
          <w:sz w:val="24"/>
          <w:szCs w:val="24"/>
        </w:rPr>
        <w:t>Tabela nr 1.</w:t>
      </w:r>
    </w:p>
    <w:tbl>
      <w:tblPr>
        <w:tblW w:w="59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19"/>
        <w:gridCol w:w="1750"/>
        <w:gridCol w:w="1553"/>
      </w:tblGrid>
      <w:tr w:rsidR="00EF43FE" w:rsidRPr="00046E04" w14:paraId="51F9C231" w14:textId="77777777" w:rsidTr="00EF3CC6">
        <w:trPr>
          <w:trHeight w:val="735"/>
        </w:trPr>
        <w:tc>
          <w:tcPr>
            <w:tcW w:w="2825" w:type="dxa"/>
            <w:tcBorders>
              <w:top w:val="single" w:sz="8" w:space="0" w:color="auto"/>
              <w:left w:val="single" w:sz="8" w:space="0" w:color="auto"/>
              <w:bottom w:val="single" w:sz="8" w:space="0" w:color="auto"/>
            </w:tcBorders>
            <w:shd w:val="clear" w:color="auto" w:fill="D9D9D9" w:themeFill="background1" w:themeFillShade="D9"/>
            <w:vAlign w:val="center"/>
            <w:hideMark/>
          </w:tcPr>
          <w:p w14:paraId="255C7B2A"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Rola projektowa</w:t>
            </w:r>
          </w:p>
        </w:tc>
        <w:tc>
          <w:tcPr>
            <w:tcW w:w="1538" w:type="dxa"/>
            <w:tcBorders>
              <w:top w:val="single" w:sz="8" w:space="0" w:color="auto"/>
              <w:bottom w:val="single" w:sz="8" w:space="0" w:color="auto"/>
            </w:tcBorders>
            <w:shd w:val="clear" w:color="auto" w:fill="D9D9D9" w:themeFill="background1" w:themeFillShade="D9"/>
            <w:vAlign w:val="center"/>
            <w:hideMark/>
          </w:tcPr>
          <w:p w14:paraId="67EDC376"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Roboczogodzina</w:t>
            </w:r>
          </w:p>
          <w:p w14:paraId="27707177"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(netto)</w:t>
            </w:r>
          </w:p>
        </w:tc>
        <w:tc>
          <w:tcPr>
            <w:tcW w:w="1559" w:type="dxa"/>
            <w:tcBorders>
              <w:top w:val="single" w:sz="8" w:space="0" w:color="auto"/>
              <w:bottom w:val="single" w:sz="8" w:space="0" w:color="auto"/>
              <w:right w:val="single" w:sz="8" w:space="0" w:color="auto"/>
            </w:tcBorders>
            <w:shd w:val="clear" w:color="auto" w:fill="D9D9D9" w:themeFill="background1" w:themeFillShade="D9"/>
            <w:vAlign w:val="center"/>
            <w:hideMark/>
          </w:tcPr>
          <w:p w14:paraId="1FBDB5C7"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Roboczodzień</w:t>
            </w:r>
          </w:p>
          <w:p w14:paraId="4BF35B13"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(netto)</w:t>
            </w:r>
          </w:p>
        </w:tc>
      </w:tr>
      <w:tr w:rsidR="00EF43FE" w:rsidRPr="00046E04" w14:paraId="18B6D8FA" w14:textId="77777777" w:rsidTr="00EF43FE">
        <w:trPr>
          <w:trHeight w:val="300"/>
        </w:trPr>
        <w:tc>
          <w:tcPr>
            <w:tcW w:w="2825" w:type="dxa"/>
            <w:tcBorders>
              <w:top w:val="single" w:sz="8" w:space="0" w:color="auto"/>
              <w:left w:val="single" w:sz="8" w:space="0" w:color="auto"/>
              <w:bottom w:val="single" w:sz="4" w:space="0" w:color="auto"/>
            </w:tcBorders>
          </w:tcPr>
          <w:p w14:paraId="759BA6EB" w14:textId="23993741" w:rsidR="00EF43FE" w:rsidRPr="00046E04" w:rsidRDefault="00EF43FE" w:rsidP="00555904">
            <w:pPr>
              <w:spacing w:after="0" w:line="240" w:lineRule="auto"/>
              <w:rPr>
                <w:rFonts w:ascii="Calibri" w:eastAsia="Times New Roman" w:hAnsi="Calibri" w:cs="Calibri"/>
                <w:color w:val="000000"/>
                <w:sz w:val="24"/>
                <w:szCs w:val="24"/>
                <w:lang w:eastAsia="pl-PL"/>
              </w:rPr>
            </w:pPr>
          </w:p>
        </w:tc>
        <w:tc>
          <w:tcPr>
            <w:tcW w:w="1538" w:type="dxa"/>
            <w:tcBorders>
              <w:top w:val="single" w:sz="8" w:space="0" w:color="auto"/>
              <w:bottom w:val="single" w:sz="4" w:space="0" w:color="auto"/>
            </w:tcBorders>
          </w:tcPr>
          <w:p w14:paraId="6F5F6C65" w14:textId="6CB98110" w:rsidR="00EF43FE" w:rsidRPr="00046E04" w:rsidRDefault="00EF43FE" w:rsidP="00555904">
            <w:pPr>
              <w:spacing w:after="0" w:line="240" w:lineRule="auto"/>
              <w:jc w:val="right"/>
              <w:rPr>
                <w:rFonts w:ascii="Calibri" w:hAnsi="Calibri" w:cs="Calibri"/>
                <w:b/>
                <w:sz w:val="24"/>
                <w:szCs w:val="24"/>
              </w:rPr>
            </w:pPr>
          </w:p>
        </w:tc>
        <w:tc>
          <w:tcPr>
            <w:tcW w:w="1559" w:type="dxa"/>
            <w:tcBorders>
              <w:top w:val="single" w:sz="8" w:space="0" w:color="auto"/>
              <w:bottom w:val="single" w:sz="4" w:space="0" w:color="auto"/>
              <w:right w:val="single" w:sz="8" w:space="0" w:color="auto"/>
            </w:tcBorders>
          </w:tcPr>
          <w:p w14:paraId="3ACE559A" w14:textId="3E58B8E2" w:rsidR="00EF43FE" w:rsidRPr="00046E04" w:rsidRDefault="00EF43FE" w:rsidP="00555904">
            <w:pPr>
              <w:spacing w:after="0" w:line="240" w:lineRule="auto"/>
              <w:jc w:val="right"/>
              <w:rPr>
                <w:rFonts w:ascii="Calibri" w:hAnsi="Calibri" w:cs="Calibri"/>
                <w:b/>
                <w:sz w:val="24"/>
                <w:szCs w:val="24"/>
              </w:rPr>
            </w:pPr>
          </w:p>
        </w:tc>
      </w:tr>
      <w:tr w:rsidR="00EF43FE" w:rsidRPr="00046E04" w14:paraId="75D869FA" w14:textId="77777777" w:rsidTr="00EF43FE">
        <w:trPr>
          <w:trHeight w:val="300"/>
        </w:trPr>
        <w:tc>
          <w:tcPr>
            <w:tcW w:w="2825" w:type="dxa"/>
            <w:tcBorders>
              <w:top w:val="single" w:sz="4" w:space="0" w:color="auto"/>
              <w:left w:val="single" w:sz="8" w:space="0" w:color="auto"/>
              <w:bottom w:val="single" w:sz="4" w:space="0" w:color="auto"/>
            </w:tcBorders>
          </w:tcPr>
          <w:p w14:paraId="39AEB51B" w14:textId="07924EA1" w:rsidR="00EF43FE" w:rsidRPr="00046E04" w:rsidRDefault="00EF43FE" w:rsidP="00555904">
            <w:pPr>
              <w:spacing w:after="0" w:line="240" w:lineRule="auto"/>
              <w:rPr>
                <w:rFonts w:ascii="Calibri" w:eastAsia="Times New Roman" w:hAnsi="Calibri" w:cs="Calibri"/>
                <w:color w:val="000000"/>
                <w:sz w:val="24"/>
                <w:szCs w:val="24"/>
                <w:lang w:eastAsia="pl-PL"/>
              </w:rPr>
            </w:pPr>
          </w:p>
        </w:tc>
        <w:tc>
          <w:tcPr>
            <w:tcW w:w="1538" w:type="dxa"/>
            <w:tcBorders>
              <w:top w:val="single" w:sz="4" w:space="0" w:color="auto"/>
              <w:bottom w:val="single" w:sz="4" w:space="0" w:color="auto"/>
            </w:tcBorders>
          </w:tcPr>
          <w:p w14:paraId="7E668ED1" w14:textId="6276EDEB" w:rsidR="00EF43FE" w:rsidRPr="00046E04" w:rsidRDefault="00EF43FE" w:rsidP="00555904">
            <w:pPr>
              <w:spacing w:after="0" w:line="240" w:lineRule="auto"/>
              <w:jc w:val="right"/>
              <w:rPr>
                <w:rFonts w:ascii="Calibri" w:hAnsi="Calibri" w:cs="Calibri"/>
                <w:b/>
                <w:sz w:val="24"/>
                <w:szCs w:val="24"/>
              </w:rPr>
            </w:pPr>
          </w:p>
        </w:tc>
        <w:tc>
          <w:tcPr>
            <w:tcW w:w="1559" w:type="dxa"/>
            <w:tcBorders>
              <w:top w:val="single" w:sz="4" w:space="0" w:color="auto"/>
              <w:bottom w:val="single" w:sz="4" w:space="0" w:color="auto"/>
              <w:right w:val="single" w:sz="8" w:space="0" w:color="auto"/>
            </w:tcBorders>
          </w:tcPr>
          <w:p w14:paraId="3F81E91A" w14:textId="47E97694" w:rsidR="00EF43FE" w:rsidRPr="00046E04" w:rsidRDefault="00EF43FE" w:rsidP="00555904">
            <w:pPr>
              <w:spacing w:after="0" w:line="240" w:lineRule="auto"/>
              <w:jc w:val="right"/>
              <w:rPr>
                <w:rFonts w:ascii="Calibri" w:hAnsi="Calibri" w:cs="Calibri"/>
                <w:b/>
                <w:sz w:val="24"/>
                <w:szCs w:val="24"/>
              </w:rPr>
            </w:pPr>
          </w:p>
        </w:tc>
      </w:tr>
      <w:tr w:rsidR="00EF43FE" w:rsidRPr="00046E04" w14:paraId="4044511F" w14:textId="77777777" w:rsidTr="00EF43FE">
        <w:trPr>
          <w:trHeight w:val="300"/>
        </w:trPr>
        <w:tc>
          <w:tcPr>
            <w:tcW w:w="2825" w:type="dxa"/>
            <w:tcBorders>
              <w:top w:val="single" w:sz="4" w:space="0" w:color="auto"/>
              <w:left w:val="single" w:sz="8" w:space="0" w:color="auto"/>
              <w:bottom w:val="single" w:sz="8" w:space="0" w:color="auto"/>
            </w:tcBorders>
          </w:tcPr>
          <w:p w14:paraId="0A668C5E" w14:textId="42648133" w:rsidR="00EF43FE" w:rsidRPr="00046E04" w:rsidRDefault="00EF43FE" w:rsidP="00555904">
            <w:pPr>
              <w:spacing w:after="0" w:line="240" w:lineRule="auto"/>
              <w:rPr>
                <w:rFonts w:ascii="Calibri" w:eastAsia="Times New Roman" w:hAnsi="Calibri" w:cs="Calibri"/>
                <w:sz w:val="24"/>
                <w:szCs w:val="24"/>
                <w:lang w:eastAsia="pl-PL"/>
              </w:rPr>
            </w:pPr>
          </w:p>
        </w:tc>
        <w:tc>
          <w:tcPr>
            <w:tcW w:w="1538" w:type="dxa"/>
            <w:tcBorders>
              <w:top w:val="single" w:sz="4" w:space="0" w:color="auto"/>
              <w:bottom w:val="single" w:sz="8" w:space="0" w:color="auto"/>
            </w:tcBorders>
          </w:tcPr>
          <w:p w14:paraId="1B239F08" w14:textId="16B89623" w:rsidR="00EF43FE" w:rsidRPr="00046E04" w:rsidRDefault="00EF43FE" w:rsidP="00555904">
            <w:pPr>
              <w:spacing w:after="0" w:line="240" w:lineRule="auto"/>
              <w:jc w:val="right"/>
              <w:rPr>
                <w:rFonts w:ascii="Calibri" w:hAnsi="Calibri" w:cs="Calibri"/>
                <w:b/>
                <w:sz w:val="24"/>
                <w:szCs w:val="24"/>
              </w:rPr>
            </w:pPr>
          </w:p>
        </w:tc>
        <w:tc>
          <w:tcPr>
            <w:tcW w:w="1559" w:type="dxa"/>
            <w:tcBorders>
              <w:top w:val="single" w:sz="4" w:space="0" w:color="auto"/>
              <w:bottom w:val="single" w:sz="8" w:space="0" w:color="auto"/>
              <w:right w:val="single" w:sz="8" w:space="0" w:color="auto"/>
            </w:tcBorders>
          </w:tcPr>
          <w:p w14:paraId="4098C82E" w14:textId="12DF2C71" w:rsidR="00EF43FE" w:rsidRPr="00046E04" w:rsidRDefault="00EF43FE" w:rsidP="00555904">
            <w:pPr>
              <w:spacing w:after="0" w:line="240" w:lineRule="auto"/>
              <w:jc w:val="right"/>
              <w:rPr>
                <w:rFonts w:ascii="Calibri" w:hAnsi="Calibri" w:cs="Calibri"/>
                <w:b/>
                <w:sz w:val="24"/>
                <w:szCs w:val="24"/>
              </w:rPr>
            </w:pPr>
          </w:p>
        </w:tc>
      </w:tr>
    </w:tbl>
    <w:p w14:paraId="17E8E5E2" w14:textId="77777777" w:rsidR="00EF43FE" w:rsidRPr="00046E04" w:rsidRDefault="00EF43FE" w:rsidP="00EF43FE">
      <w:pPr>
        <w:rPr>
          <w:rFonts w:ascii="Calibri" w:hAnsi="Calibri" w:cs="Calibri"/>
          <w:sz w:val="24"/>
          <w:szCs w:val="24"/>
        </w:rPr>
      </w:pPr>
    </w:p>
    <w:p w14:paraId="5CC7DDDA" w14:textId="0F83B588" w:rsidR="00EF43FE" w:rsidRPr="00046E04" w:rsidRDefault="00EF43FE" w:rsidP="00EF43FE">
      <w:pPr>
        <w:pStyle w:val="Tre"/>
        <w:rPr>
          <w:rFonts w:cs="Calibri"/>
          <w:sz w:val="24"/>
          <w:szCs w:val="24"/>
        </w:rPr>
      </w:pPr>
      <w:r w:rsidRPr="00046E04">
        <w:rPr>
          <w:rFonts w:cs="Calibri"/>
          <w:sz w:val="24"/>
          <w:szCs w:val="24"/>
        </w:rPr>
        <w:t>Wysokość wynagrodzenia Wykonawcy za Roboczogodzinę pracy Personelu Wykonawcy z podziałem na kwalifikacje zawodowe zmapowane na stawki określone w Tabeli nr 1 oraz role projektowe:</w:t>
      </w:r>
    </w:p>
    <w:p w14:paraId="7A96CA5C" w14:textId="77777777" w:rsidR="00EF43FE" w:rsidRPr="00046E04" w:rsidRDefault="00EF43FE" w:rsidP="00EF43FE">
      <w:pPr>
        <w:pStyle w:val="Tre"/>
        <w:rPr>
          <w:rFonts w:cs="Calibri"/>
          <w:sz w:val="24"/>
          <w:szCs w:val="24"/>
        </w:rPr>
      </w:pPr>
      <w:r w:rsidRPr="00046E04">
        <w:rPr>
          <w:rFonts w:cs="Calibri"/>
          <w:sz w:val="24"/>
          <w:szCs w:val="24"/>
        </w:rPr>
        <w:t>Tabela nr 2:</w:t>
      </w:r>
    </w:p>
    <w:tbl>
      <w:tblPr>
        <w:tblW w:w="9062"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894"/>
        <w:gridCol w:w="1750"/>
        <w:gridCol w:w="1512"/>
        <w:gridCol w:w="1906"/>
      </w:tblGrid>
      <w:tr w:rsidR="00EF43FE" w:rsidRPr="00046E04" w14:paraId="51CA04D1" w14:textId="77777777" w:rsidTr="00EF3CC6">
        <w:trPr>
          <w:trHeight w:val="735"/>
        </w:trPr>
        <w:tc>
          <w:tcPr>
            <w:tcW w:w="4243" w:type="dxa"/>
            <w:tcBorders>
              <w:top w:val="single" w:sz="8" w:space="0" w:color="auto"/>
              <w:bottom w:val="single" w:sz="8" w:space="0" w:color="auto"/>
            </w:tcBorders>
            <w:shd w:val="clear" w:color="auto" w:fill="D9D9D9" w:themeFill="background1" w:themeFillShade="D9"/>
            <w:vAlign w:val="center"/>
            <w:hideMark/>
          </w:tcPr>
          <w:p w14:paraId="05DE2748"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Kwalifikacja zawodowa</w:t>
            </w:r>
          </w:p>
        </w:tc>
        <w:tc>
          <w:tcPr>
            <w:tcW w:w="1417" w:type="dxa"/>
            <w:tcBorders>
              <w:top w:val="single" w:sz="8" w:space="0" w:color="auto"/>
              <w:bottom w:val="single" w:sz="8" w:space="0" w:color="auto"/>
            </w:tcBorders>
            <w:shd w:val="clear" w:color="auto" w:fill="D9D9D9" w:themeFill="background1" w:themeFillShade="D9"/>
            <w:vAlign w:val="center"/>
            <w:hideMark/>
          </w:tcPr>
          <w:p w14:paraId="3695B260"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Roboczogodzina</w:t>
            </w:r>
          </w:p>
          <w:p w14:paraId="27E8CFB6"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(netto)</w:t>
            </w:r>
          </w:p>
        </w:tc>
        <w:tc>
          <w:tcPr>
            <w:tcW w:w="1418" w:type="dxa"/>
            <w:tcBorders>
              <w:top w:val="single" w:sz="8" w:space="0" w:color="auto"/>
              <w:bottom w:val="single" w:sz="8" w:space="0" w:color="auto"/>
            </w:tcBorders>
            <w:shd w:val="clear" w:color="auto" w:fill="D9D9D9" w:themeFill="background1" w:themeFillShade="D9"/>
            <w:vAlign w:val="center"/>
            <w:hideMark/>
          </w:tcPr>
          <w:p w14:paraId="297553DB"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Roboczodzień</w:t>
            </w:r>
          </w:p>
          <w:p w14:paraId="151ED120"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(netto)</w:t>
            </w:r>
          </w:p>
        </w:tc>
        <w:tc>
          <w:tcPr>
            <w:tcW w:w="1984" w:type="dxa"/>
            <w:tcBorders>
              <w:top w:val="single" w:sz="8" w:space="0" w:color="auto"/>
              <w:bottom w:val="single" w:sz="8" w:space="0" w:color="auto"/>
            </w:tcBorders>
            <w:shd w:val="clear" w:color="auto" w:fill="D9D9D9" w:themeFill="background1" w:themeFillShade="D9"/>
            <w:vAlign w:val="center"/>
            <w:hideMark/>
          </w:tcPr>
          <w:p w14:paraId="5A4986EC" w14:textId="77777777" w:rsidR="00EF43FE" w:rsidRPr="00046E04" w:rsidRDefault="00EF43FE" w:rsidP="00555904">
            <w:pPr>
              <w:spacing w:after="0" w:line="240" w:lineRule="auto"/>
              <w:jc w:val="center"/>
              <w:rPr>
                <w:rFonts w:ascii="Calibri" w:eastAsia="Times New Roman" w:hAnsi="Calibri" w:cs="Calibri"/>
                <w:b/>
                <w:bCs/>
                <w:color w:val="000000"/>
                <w:sz w:val="24"/>
                <w:szCs w:val="24"/>
                <w:lang w:eastAsia="pl-PL"/>
              </w:rPr>
            </w:pPr>
            <w:r w:rsidRPr="00046E04">
              <w:rPr>
                <w:rFonts w:ascii="Calibri" w:eastAsia="Times New Roman" w:hAnsi="Calibri" w:cs="Calibri"/>
                <w:b/>
                <w:bCs/>
                <w:color w:val="000000"/>
                <w:sz w:val="24"/>
                <w:szCs w:val="24"/>
                <w:lang w:eastAsia="pl-PL"/>
              </w:rPr>
              <w:t>Mapowanie na role projektowe</w:t>
            </w:r>
          </w:p>
        </w:tc>
      </w:tr>
      <w:tr w:rsidR="00EF43FE" w:rsidRPr="00046E04" w14:paraId="255A6E15" w14:textId="77777777" w:rsidTr="00555904">
        <w:trPr>
          <w:trHeight w:val="300"/>
          <w:tblHeader/>
        </w:trPr>
        <w:tc>
          <w:tcPr>
            <w:tcW w:w="4243" w:type="dxa"/>
            <w:tcBorders>
              <w:top w:val="single" w:sz="8" w:space="0" w:color="auto"/>
            </w:tcBorders>
            <w:vAlign w:val="center"/>
          </w:tcPr>
          <w:p w14:paraId="4E27B425" w14:textId="3BA53018" w:rsidR="00EF43FE" w:rsidRPr="00046E04" w:rsidRDefault="00EF43FE" w:rsidP="00555904">
            <w:pPr>
              <w:spacing w:after="0" w:line="240" w:lineRule="auto"/>
              <w:rPr>
                <w:rFonts w:ascii="Calibri" w:eastAsia="Times New Roman" w:hAnsi="Calibri" w:cs="Calibri"/>
                <w:sz w:val="24"/>
                <w:szCs w:val="24"/>
                <w:lang w:eastAsia="pl-PL"/>
              </w:rPr>
            </w:pPr>
          </w:p>
        </w:tc>
        <w:tc>
          <w:tcPr>
            <w:tcW w:w="1417" w:type="dxa"/>
            <w:tcBorders>
              <w:top w:val="single" w:sz="8" w:space="0" w:color="auto"/>
            </w:tcBorders>
            <w:vAlign w:val="center"/>
          </w:tcPr>
          <w:p w14:paraId="6436D0B2" w14:textId="7BB72220" w:rsidR="00EF43FE" w:rsidRPr="00046E04" w:rsidRDefault="00EF43FE" w:rsidP="00555904">
            <w:pPr>
              <w:spacing w:after="0" w:line="240" w:lineRule="auto"/>
              <w:jc w:val="right"/>
              <w:rPr>
                <w:rFonts w:ascii="Calibri" w:hAnsi="Calibri" w:cs="Calibri"/>
                <w:b/>
                <w:sz w:val="24"/>
                <w:szCs w:val="24"/>
              </w:rPr>
            </w:pPr>
          </w:p>
        </w:tc>
        <w:tc>
          <w:tcPr>
            <w:tcW w:w="1418" w:type="dxa"/>
            <w:tcBorders>
              <w:top w:val="single" w:sz="8" w:space="0" w:color="auto"/>
            </w:tcBorders>
            <w:vAlign w:val="center"/>
          </w:tcPr>
          <w:p w14:paraId="25F13407" w14:textId="54B69676" w:rsidR="00EF43FE" w:rsidRPr="00046E04" w:rsidRDefault="00EF43FE" w:rsidP="00555904">
            <w:pPr>
              <w:spacing w:after="0" w:line="240" w:lineRule="auto"/>
              <w:jc w:val="right"/>
              <w:rPr>
                <w:rFonts w:ascii="Calibri" w:hAnsi="Calibri" w:cs="Calibri"/>
                <w:b/>
                <w:sz w:val="24"/>
                <w:szCs w:val="24"/>
              </w:rPr>
            </w:pPr>
          </w:p>
        </w:tc>
        <w:tc>
          <w:tcPr>
            <w:tcW w:w="1984" w:type="dxa"/>
            <w:tcBorders>
              <w:top w:val="single" w:sz="8" w:space="0" w:color="auto"/>
            </w:tcBorders>
            <w:vAlign w:val="center"/>
          </w:tcPr>
          <w:p w14:paraId="3165B195" w14:textId="4AD7D296" w:rsidR="00EF43FE" w:rsidRPr="00046E04" w:rsidRDefault="00EF43FE" w:rsidP="00555904">
            <w:pPr>
              <w:spacing w:after="0" w:line="240" w:lineRule="auto"/>
              <w:rPr>
                <w:rFonts w:ascii="Calibri" w:eastAsia="Times New Roman" w:hAnsi="Calibri" w:cs="Calibri"/>
                <w:sz w:val="24"/>
                <w:szCs w:val="24"/>
                <w:lang w:eastAsia="pl-PL"/>
              </w:rPr>
            </w:pPr>
          </w:p>
        </w:tc>
      </w:tr>
      <w:tr w:rsidR="00EF43FE" w:rsidRPr="00046E04" w14:paraId="4C48F8B1" w14:textId="77777777" w:rsidTr="00555904">
        <w:trPr>
          <w:trHeight w:val="300"/>
          <w:tblHeader/>
        </w:trPr>
        <w:tc>
          <w:tcPr>
            <w:tcW w:w="4243" w:type="dxa"/>
            <w:vAlign w:val="center"/>
          </w:tcPr>
          <w:p w14:paraId="193DE403" w14:textId="54F3BE67" w:rsidR="00EF43FE" w:rsidRPr="00046E04" w:rsidRDefault="00EF43FE" w:rsidP="00555904">
            <w:pPr>
              <w:spacing w:after="0" w:line="240" w:lineRule="auto"/>
              <w:rPr>
                <w:rFonts w:ascii="Calibri" w:eastAsia="Times New Roman" w:hAnsi="Calibri" w:cs="Calibri"/>
                <w:sz w:val="24"/>
                <w:szCs w:val="24"/>
                <w:lang w:eastAsia="pl-PL"/>
              </w:rPr>
            </w:pPr>
          </w:p>
        </w:tc>
        <w:tc>
          <w:tcPr>
            <w:tcW w:w="1417" w:type="dxa"/>
            <w:vAlign w:val="center"/>
          </w:tcPr>
          <w:p w14:paraId="76610C65" w14:textId="67878485" w:rsidR="00EF43FE" w:rsidRPr="00046E04" w:rsidRDefault="00EF43FE" w:rsidP="00555904">
            <w:pPr>
              <w:spacing w:after="0" w:line="240" w:lineRule="auto"/>
              <w:jc w:val="right"/>
              <w:rPr>
                <w:rFonts w:ascii="Calibri" w:hAnsi="Calibri" w:cs="Calibri"/>
                <w:b/>
                <w:sz w:val="24"/>
                <w:szCs w:val="24"/>
              </w:rPr>
            </w:pPr>
          </w:p>
        </w:tc>
        <w:tc>
          <w:tcPr>
            <w:tcW w:w="1418" w:type="dxa"/>
            <w:vAlign w:val="center"/>
          </w:tcPr>
          <w:p w14:paraId="04257F92" w14:textId="78476F58"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2D9BC7B3" w14:textId="4B32D5F8" w:rsidR="00EF43FE" w:rsidRPr="00046E04" w:rsidRDefault="00EF43FE" w:rsidP="00555904">
            <w:pPr>
              <w:spacing w:after="0" w:line="240" w:lineRule="auto"/>
              <w:rPr>
                <w:rFonts w:ascii="Calibri" w:eastAsia="Times New Roman" w:hAnsi="Calibri" w:cs="Calibri"/>
                <w:sz w:val="24"/>
                <w:szCs w:val="24"/>
                <w:lang w:eastAsia="pl-PL"/>
              </w:rPr>
            </w:pPr>
          </w:p>
        </w:tc>
      </w:tr>
      <w:tr w:rsidR="00EF43FE" w:rsidRPr="00046E04" w14:paraId="06395581" w14:textId="77777777" w:rsidTr="00555904">
        <w:trPr>
          <w:trHeight w:val="300"/>
          <w:tblHeader/>
        </w:trPr>
        <w:tc>
          <w:tcPr>
            <w:tcW w:w="4243" w:type="dxa"/>
            <w:vAlign w:val="center"/>
          </w:tcPr>
          <w:p w14:paraId="26796FE6" w14:textId="2BDE406D" w:rsidR="00EF43FE" w:rsidRPr="00046E04" w:rsidRDefault="00EF43FE" w:rsidP="00555904">
            <w:pPr>
              <w:spacing w:after="0" w:line="240" w:lineRule="auto"/>
              <w:rPr>
                <w:rFonts w:ascii="Calibri" w:eastAsia="Times New Roman" w:hAnsi="Calibri" w:cs="Calibri"/>
                <w:sz w:val="24"/>
                <w:szCs w:val="24"/>
                <w:lang w:eastAsia="pl-PL"/>
              </w:rPr>
            </w:pPr>
          </w:p>
        </w:tc>
        <w:tc>
          <w:tcPr>
            <w:tcW w:w="1417" w:type="dxa"/>
            <w:vAlign w:val="center"/>
          </w:tcPr>
          <w:p w14:paraId="1BC69CFA" w14:textId="41D88E77" w:rsidR="00EF43FE" w:rsidRPr="00046E04" w:rsidRDefault="00EF43FE" w:rsidP="00555904">
            <w:pPr>
              <w:spacing w:after="0" w:line="240" w:lineRule="auto"/>
              <w:jc w:val="right"/>
              <w:rPr>
                <w:rFonts w:ascii="Calibri" w:hAnsi="Calibri" w:cs="Calibri"/>
                <w:b/>
                <w:sz w:val="24"/>
                <w:szCs w:val="24"/>
              </w:rPr>
            </w:pPr>
          </w:p>
        </w:tc>
        <w:tc>
          <w:tcPr>
            <w:tcW w:w="1418" w:type="dxa"/>
            <w:vAlign w:val="center"/>
          </w:tcPr>
          <w:p w14:paraId="2D80F52B" w14:textId="11353901"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474A3E00" w14:textId="25DC5853" w:rsidR="00EF43FE" w:rsidRPr="00046E04" w:rsidRDefault="00EF43FE" w:rsidP="00555904">
            <w:pPr>
              <w:spacing w:after="0" w:line="240" w:lineRule="auto"/>
              <w:rPr>
                <w:rFonts w:ascii="Calibri" w:eastAsia="Times New Roman" w:hAnsi="Calibri" w:cs="Calibri"/>
                <w:sz w:val="24"/>
                <w:szCs w:val="24"/>
                <w:lang w:eastAsia="pl-PL"/>
              </w:rPr>
            </w:pPr>
          </w:p>
        </w:tc>
      </w:tr>
      <w:tr w:rsidR="00EF43FE" w:rsidRPr="00046E04" w14:paraId="76DD81F5" w14:textId="77777777" w:rsidTr="00555904">
        <w:trPr>
          <w:trHeight w:val="300"/>
          <w:tblHeader/>
        </w:trPr>
        <w:tc>
          <w:tcPr>
            <w:tcW w:w="4243" w:type="dxa"/>
            <w:vAlign w:val="center"/>
          </w:tcPr>
          <w:p w14:paraId="6091DE9F" w14:textId="1EE0C785" w:rsidR="00EF43FE" w:rsidRPr="00046E04" w:rsidRDefault="00EF43FE" w:rsidP="00555904">
            <w:pPr>
              <w:spacing w:after="0" w:line="240" w:lineRule="auto"/>
              <w:rPr>
                <w:rFonts w:ascii="Calibri" w:eastAsia="Times New Roman" w:hAnsi="Calibri" w:cs="Calibri"/>
                <w:sz w:val="24"/>
                <w:szCs w:val="24"/>
                <w:lang w:eastAsia="pl-PL"/>
              </w:rPr>
            </w:pPr>
          </w:p>
        </w:tc>
        <w:tc>
          <w:tcPr>
            <w:tcW w:w="1417" w:type="dxa"/>
            <w:vAlign w:val="center"/>
          </w:tcPr>
          <w:p w14:paraId="571672C5" w14:textId="50D53861" w:rsidR="00EF43FE" w:rsidRPr="00046E04" w:rsidRDefault="00EF43FE" w:rsidP="00555904">
            <w:pPr>
              <w:spacing w:after="0" w:line="240" w:lineRule="auto"/>
              <w:jc w:val="right"/>
              <w:rPr>
                <w:rFonts w:ascii="Calibri" w:hAnsi="Calibri" w:cs="Calibri"/>
                <w:b/>
                <w:sz w:val="24"/>
                <w:szCs w:val="24"/>
              </w:rPr>
            </w:pPr>
          </w:p>
        </w:tc>
        <w:tc>
          <w:tcPr>
            <w:tcW w:w="1418" w:type="dxa"/>
            <w:vAlign w:val="center"/>
          </w:tcPr>
          <w:p w14:paraId="133DD6D2" w14:textId="0DB76CCA"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4666F54E" w14:textId="085A5D3C" w:rsidR="00EF43FE" w:rsidRPr="00046E04" w:rsidRDefault="00EF43FE" w:rsidP="00555904">
            <w:pPr>
              <w:spacing w:after="0" w:line="240" w:lineRule="auto"/>
              <w:rPr>
                <w:rFonts w:ascii="Calibri" w:eastAsia="Times New Roman" w:hAnsi="Calibri" w:cs="Calibri"/>
                <w:sz w:val="24"/>
                <w:szCs w:val="24"/>
                <w:lang w:eastAsia="pl-PL"/>
              </w:rPr>
            </w:pPr>
          </w:p>
        </w:tc>
      </w:tr>
      <w:tr w:rsidR="00EF43FE" w:rsidRPr="00046E04" w14:paraId="5A70C431" w14:textId="77777777" w:rsidTr="00555904">
        <w:trPr>
          <w:trHeight w:val="300"/>
          <w:tblHeader/>
        </w:trPr>
        <w:tc>
          <w:tcPr>
            <w:tcW w:w="4243" w:type="dxa"/>
            <w:vAlign w:val="center"/>
          </w:tcPr>
          <w:p w14:paraId="2ACF7EEE" w14:textId="59DDBD6E" w:rsidR="00EF43FE" w:rsidRPr="00046E04" w:rsidRDefault="00EF43FE" w:rsidP="00555904">
            <w:pPr>
              <w:spacing w:after="0" w:line="240" w:lineRule="auto"/>
              <w:rPr>
                <w:rFonts w:ascii="Calibri" w:eastAsia="Times New Roman" w:hAnsi="Calibri" w:cs="Calibri"/>
                <w:sz w:val="24"/>
                <w:szCs w:val="24"/>
                <w:lang w:eastAsia="pl-PL"/>
              </w:rPr>
            </w:pPr>
          </w:p>
        </w:tc>
        <w:tc>
          <w:tcPr>
            <w:tcW w:w="1417" w:type="dxa"/>
            <w:vAlign w:val="center"/>
          </w:tcPr>
          <w:p w14:paraId="75452BBA" w14:textId="47B084A6" w:rsidR="00EF43FE" w:rsidRPr="00046E04" w:rsidRDefault="00EF43FE" w:rsidP="00555904">
            <w:pPr>
              <w:spacing w:after="0" w:line="240" w:lineRule="auto"/>
              <w:jc w:val="right"/>
              <w:rPr>
                <w:rFonts w:ascii="Calibri" w:hAnsi="Calibri" w:cs="Calibri"/>
                <w:b/>
                <w:sz w:val="24"/>
                <w:szCs w:val="24"/>
              </w:rPr>
            </w:pPr>
          </w:p>
        </w:tc>
        <w:tc>
          <w:tcPr>
            <w:tcW w:w="1418" w:type="dxa"/>
            <w:vAlign w:val="center"/>
          </w:tcPr>
          <w:p w14:paraId="79AB7268" w14:textId="77F9DD6D"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4150F917" w14:textId="3052EA78" w:rsidR="00EF43FE" w:rsidRPr="00046E04" w:rsidRDefault="00EF43FE" w:rsidP="00555904">
            <w:pPr>
              <w:spacing w:after="0" w:line="240" w:lineRule="auto"/>
              <w:rPr>
                <w:rFonts w:ascii="Calibri" w:eastAsia="Times New Roman" w:hAnsi="Calibri" w:cs="Calibri"/>
                <w:sz w:val="24"/>
                <w:szCs w:val="24"/>
                <w:lang w:eastAsia="pl-PL"/>
              </w:rPr>
            </w:pPr>
          </w:p>
        </w:tc>
      </w:tr>
      <w:tr w:rsidR="00EF43FE" w:rsidRPr="00046E04" w14:paraId="3795FC8D" w14:textId="77777777" w:rsidTr="00555904">
        <w:trPr>
          <w:trHeight w:val="300"/>
          <w:tblHeader/>
        </w:trPr>
        <w:tc>
          <w:tcPr>
            <w:tcW w:w="4243" w:type="dxa"/>
            <w:vAlign w:val="center"/>
          </w:tcPr>
          <w:p w14:paraId="332367AA" w14:textId="46ABFD2E" w:rsidR="00EF43FE" w:rsidRPr="00046E04" w:rsidRDefault="00EF43FE" w:rsidP="00555904">
            <w:pPr>
              <w:spacing w:after="0" w:line="240" w:lineRule="auto"/>
              <w:rPr>
                <w:rFonts w:ascii="Calibri" w:eastAsia="Times New Roman" w:hAnsi="Calibri" w:cs="Calibri"/>
                <w:sz w:val="24"/>
                <w:szCs w:val="24"/>
                <w:lang w:eastAsia="pl-PL"/>
              </w:rPr>
            </w:pPr>
          </w:p>
        </w:tc>
        <w:tc>
          <w:tcPr>
            <w:tcW w:w="1417" w:type="dxa"/>
            <w:vAlign w:val="center"/>
          </w:tcPr>
          <w:p w14:paraId="704CB2C1" w14:textId="2CDD73B0" w:rsidR="00EF43FE" w:rsidRPr="00046E04" w:rsidRDefault="00EF43FE" w:rsidP="00555904">
            <w:pPr>
              <w:spacing w:after="0" w:line="240" w:lineRule="auto"/>
              <w:jc w:val="right"/>
              <w:rPr>
                <w:rFonts w:ascii="Calibri" w:hAnsi="Calibri" w:cs="Calibri"/>
                <w:b/>
                <w:sz w:val="24"/>
                <w:szCs w:val="24"/>
              </w:rPr>
            </w:pPr>
          </w:p>
        </w:tc>
        <w:tc>
          <w:tcPr>
            <w:tcW w:w="1418" w:type="dxa"/>
            <w:vAlign w:val="center"/>
          </w:tcPr>
          <w:p w14:paraId="497299B0" w14:textId="152AFA9F"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4C7ECD47" w14:textId="2AB8F8BB" w:rsidR="00EF43FE" w:rsidRPr="00046E04" w:rsidRDefault="00EF43FE" w:rsidP="00555904">
            <w:pPr>
              <w:spacing w:after="0" w:line="240" w:lineRule="auto"/>
              <w:rPr>
                <w:rFonts w:ascii="Calibri" w:eastAsia="Times New Roman" w:hAnsi="Calibri" w:cs="Calibri"/>
                <w:sz w:val="24"/>
                <w:szCs w:val="24"/>
                <w:lang w:eastAsia="pl-PL"/>
              </w:rPr>
            </w:pPr>
          </w:p>
        </w:tc>
      </w:tr>
      <w:tr w:rsidR="00EF43FE" w:rsidRPr="00046E04" w14:paraId="0FFAE6BE" w14:textId="77777777" w:rsidTr="00555904">
        <w:trPr>
          <w:trHeight w:val="300"/>
          <w:tblHeader/>
        </w:trPr>
        <w:tc>
          <w:tcPr>
            <w:tcW w:w="4243" w:type="dxa"/>
            <w:vAlign w:val="center"/>
          </w:tcPr>
          <w:p w14:paraId="10068C4F" w14:textId="6D48A073" w:rsidR="00EF43FE" w:rsidRPr="00046E04" w:rsidRDefault="00EF43FE" w:rsidP="00555904">
            <w:pPr>
              <w:spacing w:after="0" w:line="240" w:lineRule="auto"/>
              <w:rPr>
                <w:rFonts w:ascii="Calibri" w:eastAsia="Times New Roman" w:hAnsi="Calibri" w:cs="Calibri"/>
                <w:sz w:val="24"/>
                <w:szCs w:val="24"/>
                <w:lang w:eastAsia="pl-PL"/>
              </w:rPr>
            </w:pPr>
          </w:p>
        </w:tc>
        <w:tc>
          <w:tcPr>
            <w:tcW w:w="1417" w:type="dxa"/>
            <w:vAlign w:val="center"/>
          </w:tcPr>
          <w:p w14:paraId="6641796E" w14:textId="71DAADC0" w:rsidR="00EF43FE" w:rsidRPr="00046E04" w:rsidRDefault="00EF43FE" w:rsidP="00555904">
            <w:pPr>
              <w:spacing w:after="0" w:line="240" w:lineRule="auto"/>
              <w:jc w:val="right"/>
              <w:rPr>
                <w:rFonts w:ascii="Calibri" w:hAnsi="Calibri" w:cs="Calibri"/>
                <w:b/>
                <w:sz w:val="24"/>
                <w:szCs w:val="24"/>
              </w:rPr>
            </w:pPr>
          </w:p>
        </w:tc>
        <w:tc>
          <w:tcPr>
            <w:tcW w:w="1418" w:type="dxa"/>
            <w:vAlign w:val="center"/>
          </w:tcPr>
          <w:p w14:paraId="78DC5CC8" w14:textId="19B9395F"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38E04D1B" w14:textId="4F1CAA2C" w:rsidR="00EF43FE" w:rsidRPr="00046E04" w:rsidRDefault="00EF43FE" w:rsidP="00555904">
            <w:pPr>
              <w:spacing w:after="0" w:line="240" w:lineRule="auto"/>
              <w:rPr>
                <w:rFonts w:ascii="Calibri" w:eastAsia="Times New Roman" w:hAnsi="Calibri" w:cs="Calibri"/>
                <w:sz w:val="24"/>
                <w:szCs w:val="24"/>
                <w:lang w:eastAsia="pl-PL"/>
              </w:rPr>
            </w:pPr>
          </w:p>
        </w:tc>
      </w:tr>
      <w:tr w:rsidR="00EF43FE" w:rsidRPr="00046E04" w14:paraId="6A163694" w14:textId="77777777" w:rsidTr="00EF43FE">
        <w:trPr>
          <w:trHeight w:val="300"/>
          <w:tblHeader/>
        </w:trPr>
        <w:tc>
          <w:tcPr>
            <w:tcW w:w="4243" w:type="dxa"/>
            <w:vAlign w:val="center"/>
          </w:tcPr>
          <w:p w14:paraId="2772CA03" w14:textId="3F35CD60" w:rsidR="00EF43FE" w:rsidRPr="00046E04" w:rsidRDefault="00EF43FE" w:rsidP="00555904">
            <w:pPr>
              <w:spacing w:after="0" w:line="240" w:lineRule="auto"/>
              <w:rPr>
                <w:rFonts w:ascii="Calibri" w:eastAsia="Times New Roman" w:hAnsi="Calibri" w:cs="Calibri"/>
                <w:sz w:val="24"/>
                <w:szCs w:val="24"/>
                <w:lang w:eastAsia="pl-PL"/>
              </w:rPr>
            </w:pPr>
          </w:p>
        </w:tc>
        <w:tc>
          <w:tcPr>
            <w:tcW w:w="1417" w:type="dxa"/>
            <w:vAlign w:val="center"/>
          </w:tcPr>
          <w:p w14:paraId="79BC9766" w14:textId="5822842E" w:rsidR="00EF43FE" w:rsidRPr="00046E04" w:rsidRDefault="00EF43FE" w:rsidP="00555904">
            <w:pPr>
              <w:spacing w:after="0" w:line="240" w:lineRule="auto"/>
              <w:jc w:val="right"/>
              <w:rPr>
                <w:rFonts w:ascii="Calibri" w:hAnsi="Calibri" w:cs="Calibri"/>
                <w:b/>
                <w:sz w:val="24"/>
                <w:szCs w:val="24"/>
              </w:rPr>
            </w:pPr>
          </w:p>
        </w:tc>
        <w:tc>
          <w:tcPr>
            <w:tcW w:w="1418" w:type="dxa"/>
            <w:vAlign w:val="center"/>
          </w:tcPr>
          <w:p w14:paraId="53091ABE" w14:textId="3AC2A436"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1F53BA13" w14:textId="164045CE" w:rsidR="00EF43FE" w:rsidRPr="00046E04" w:rsidRDefault="00EF43FE" w:rsidP="00555904">
            <w:pPr>
              <w:spacing w:after="0" w:line="240" w:lineRule="auto"/>
              <w:rPr>
                <w:rFonts w:ascii="Calibri" w:eastAsia="Times New Roman" w:hAnsi="Calibri" w:cs="Calibri"/>
                <w:sz w:val="24"/>
                <w:szCs w:val="24"/>
                <w:lang w:eastAsia="pl-PL"/>
              </w:rPr>
            </w:pPr>
          </w:p>
        </w:tc>
      </w:tr>
      <w:tr w:rsidR="00EF43FE" w:rsidRPr="00046E04" w14:paraId="7219BBBC" w14:textId="77777777" w:rsidTr="00EF43FE">
        <w:trPr>
          <w:trHeight w:val="300"/>
          <w:tblHeader/>
        </w:trPr>
        <w:tc>
          <w:tcPr>
            <w:tcW w:w="4243" w:type="dxa"/>
            <w:vAlign w:val="center"/>
          </w:tcPr>
          <w:p w14:paraId="7138B723" w14:textId="6B0EFCE9" w:rsidR="00EF43FE" w:rsidRPr="00046E04" w:rsidRDefault="00EF43FE" w:rsidP="00555904">
            <w:pPr>
              <w:spacing w:after="0" w:line="240" w:lineRule="auto"/>
              <w:rPr>
                <w:rFonts w:ascii="Calibri" w:eastAsia="Times New Roman" w:hAnsi="Calibri" w:cs="Calibri"/>
                <w:color w:val="000000"/>
                <w:sz w:val="24"/>
                <w:szCs w:val="24"/>
                <w:lang w:eastAsia="pl-PL"/>
              </w:rPr>
            </w:pPr>
          </w:p>
        </w:tc>
        <w:tc>
          <w:tcPr>
            <w:tcW w:w="1417" w:type="dxa"/>
            <w:vAlign w:val="center"/>
          </w:tcPr>
          <w:p w14:paraId="27D69EB8" w14:textId="68A708F1" w:rsidR="00EF43FE" w:rsidRPr="00046E04" w:rsidRDefault="00EF43FE" w:rsidP="00555904">
            <w:pPr>
              <w:spacing w:after="0" w:line="240" w:lineRule="auto"/>
              <w:jc w:val="right"/>
              <w:rPr>
                <w:rFonts w:ascii="Calibri" w:eastAsia="Times New Roman" w:hAnsi="Calibri" w:cs="Calibri"/>
                <w:b/>
                <w:sz w:val="24"/>
                <w:szCs w:val="24"/>
                <w:lang w:eastAsia="pl-PL"/>
              </w:rPr>
            </w:pPr>
          </w:p>
        </w:tc>
        <w:tc>
          <w:tcPr>
            <w:tcW w:w="1418" w:type="dxa"/>
            <w:vAlign w:val="center"/>
          </w:tcPr>
          <w:p w14:paraId="6F93CCFC" w14:textId="4A7AEB70"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142BDF14" w14:textId="0E14AE99" w:rsidR="00EF43FE" w:rsidRPr="00046E04" w:rsidRDefault="00EF43FE" w:rsidP="00555904">
            <w:pPr>
              <w:spacing w:after="0" w:line="240" w:lineRule="auto"/>
              <w:rPr>
                <w:rFonts w:ascii="Calibri" w:eastAsia="Times New Roman" w:hAnsi="Calibri" w:cs="Calibri"/>
                <w:color w:val="000000"/>
                <w:sz w:val="24"/>
                <w:szCs w:val="24"/>
                <w:lang w:eastAsia="pl-PL"/>
              </w:rPr>
            </w:pPr>
          </w:p>
        </w:tc>
      </w:tr>
      <w:tr w:rsidR="00EF43FE" w:rsidRPr="00046E04" w14:paraId="4C5246D3" w14:textId="77777777" w:rsidTr="00EF43FE">
        <w:trPr>
          <w:trHeight w:val="300"/>
          <w:tblHeader/>
        </w:trPr>
        <w:tc>
          <w:tcPr>
            <w:tcW w:w="4243" w:type="dxa"/>
            <w:vAlign w:val="center"/>
          </w:tcPr>
          <w:p w14:paraId="60440159" w14:textId="356562B9" w:rsidR="00EF43FE" w:rsidRPr="00046E04" w:rsidRDefault="00EF43FE" w:rsidP="00555904">
            <w:pPr>
              <w:spacing w:after="0" w:line="240" w:lineRule="auto"/>
              <w:rPr>
                <w:rFonts w:ascii="Calibri" w:eastAsia="Times New Roman" w:hAnsi="Calibri" w:cs="Calibri"/>
                <w:color w:val="000000"/>
                <w:sz w:val="24"/>
                <w:szCs w:val="24"/>
                <w:lang w:eastAsia="pl-PL"/>
              </w:rPr>
            </w:pPr>
          </w:p>
        </w:tc>
        <w:tc>
          <w:tcPr>
            <w:tcW w:w="1417" w:type="dxa"/>
            <w:vAlign w:val="center"/>
          </w:tcPr>
          <w:p w14:paraId="2BF49C75" w14:textId="6EDD2871" w:rsidR="00EF43FE" w:rsidRPr="00046E04" w:rsidRDefault="00EF43FE" w:rsidP="00555904">
            <w:pPr>
              <w:spacing w:after="0" w:line="240" w:lineRule="auto"/>
              <w:jc w:val="right"/>
              <w:rPr>
                <w:rFonts w:ascii="Calibri" w:eastAsia="Times New Roman" w:hAnsi="Calibri" w:cs="Calibri"/>
                <w:b/>
                <w:sz w:val="24"/>
                <w:szCs w:val="24"/>
                <w:lang w:eastAsia="pl-PL"/>
              </w:rPr>
            </w:pPr>
          </w:p>
        </w:tc>
        <w:tc>
          <w:tcPr>
            <w:tcW w:w="1418" w:type="dxa"/>
            <w:vAlign w:val="center"/>
          </w:tcPr>
          <w:p w14:paraId="62230846" w14:textId="3769BF50" w:rsidR="00EF43FE" w:rsidRPr="00046E04" w:rsidRDefault="00EF43FE" w:rsidP="00555904">
            <w:pPr>
              <w:spacing w:after="0" w:line="240" w:lineRule="auto"/>
              <w:jc w:val="right"/>
              <w:rPr>
                <w:rFonts w:ascii="Calibri" w:hAnsi="Calibri" w:cs="Calibri"/>
                <w:b/>
                <w:sz w:val="24"/>
                <w:szCs w:val="24"/>
              </w:rPr>
            </w:pPr>
          </w:p>
        </w:tc>
        <w:tc>
          <w:tcPr>
            <w:tcW w:w="1984" w:type="dxa"/>
            <w:vAlign w:val="center"/>
          </w:tcPr>
          <w:p w14:paraId="7501421D" w14:textId="39095E0C" w:rsidR="00EF43FE" w:rsidRPr="00046E04" w:rsidRDefault="00EF43FE" w:rsidP="00555904">
            <w:pPr>
              <w:spacing w:after="0" w:line="240" w:lineRule="auto"/>
              <w:rPr>
                <w:rFonts w:ascii="Calibri" w:eastAsia="Times New Roman" w:hAnsi="Calibri" w:cs="Calibri"/>
                <w:color w:val="000000"/>
                <w:sz w:val="24"/>
                <w:szCs w:val="24"/>
                <w:lang w:eastAsia="pl-PL"/>
              </w:rPr>
            </w:pPr>
          </w:p>
        </w:tc>
      </w:tr>
    </w:tbl>
    <w:p w14:paraId="0B73E2E6" w14:textId="77777777" w:rsidR="00EF43FE" w:rsidRPr="00046E04" w:rsidRDefault="00EF43FE" w:rsidP="00EF43FE">
      <w:pPr>
        <w:rPr>
          <w:rFonts w:ascii="Calibri" w:hAnsi="Calibri" w:cs="Calibri"/>
          <w:sz w:val="24"/>
          <w:szCs w:val="24"/>
        </w:rPr>
      </w:pPr>
    </w:p>
    <w:p w14:paraId="77D447A6" w14:textId="5A5AD5D0" w:rsidR="00EF43FE" w:rsidRPr="00046E04" w:rsidRDefault="00EF43FE" w:rsidP="00EF43FE">
      <w:pPr>
        <w:jc w:val="both"/>
        <w:rPr>
          <w:rFonts w:ascii="Calibri" w:hAnsi="Calibri" w:cs="Calibri"/>
          <w:sz w:val="24"/>
          <w:szCs w:val="24"/>
        </w:rPr>
      </w:pPr>
      <w:r w:rsidRPr="00046E04">
        <w:rPr>
          <w:rFonts w:ascii="Calibri" w:hAnsi="Calibri" w:cs="Calibri"/>
          <w:sz w:val="24"/>
          <w:szCs w:val="24"/>
        </w:rPr>
        <w:t xml:space="preserve">Personel Wykonawcy posiadający odpowiednie kwalifikacje zawodowe będzie angażowany do wykonania zadań projektowych zgodnie z potrzebą wykonania danej części Umowy. </w:t>
      </w:r>
      <w:r w:rsidRPr="00046E04">
        <w:rPr>
          <w:rFonts w:ascii="Calibri" w:hAnsi="Calibri" w:cs="Calibri"/>
          <w:i/>
          <w:iCs/>
          <w:sz w:val="24"/>
          <w:szCs w:val="24"/>
        </w:rPr>
        <w:t>Pracownik, w zależności od potrzeb i posiadanych kwalifikacji, może występować w więcej niż w jednej roli projektowej.</w:t>
      </w:r>
    </w:p>
    <w:p w14:paraId="25CDB10E" w14:textId="69C984AC" w:rsidR="00EF43FE" w:rsidRPr="00046E04" w:rsidRDefault="00EF43FE" w:rsidP="00EF43FE">
      <w:pPr>
        <w:rPr>
          <w:rFonts w:ascii="Calibri" w:hAnsi="Calibri" w:cs="Calibri"/>
          <w:sz w:val="24"/>
          <w:szCs w:val="24"/>
        </w:rPr>
      </w:pPr>
      <w:r w:rsidRPr="00046E04">
        <w:rPr>
          <w:rFonts w:ascii="Calibri" w:hAnsi="Calibri" w:cs="Calibri"/>
          <w:sz w:val="24"/>
          <w:szCs w:val="24"/>
        </w:rPr>
        <w:br w:type="page"/>
      </w:r>
      <w:r w:rsidRPr="00046E04">
        <w:rPr>
          <w:rFonts w:ascii="Calibri" w:hAnsi="Calibri" w:cs="Calibri"/>
          <w:sz w:val="24"/>
          <w:szCs w:val="24"/>
        </w:rPr>
        <w:lastRenderedPageBreak/>
        <w:t>Planowana pracochłonność Personelu Wykonawcy:</w:t>
      </w:r>
    </w:p>
    <w:p w14:paraId="5F0E2267" w14:textId="77777777" w:rsidR="00EF43FE" w:rsidRPr="00046E04" w:rsidRDefault="00EF43FE" w:rsidP="00EF43FE">
      <w:pPr>
        <w:pStyle w:val="Tre"/>
        <w:rPr>
          <w:rFonts w:cs="Calibri"/>
          <w:sz w:val="24"/>
          <w:szCs w:val="24"/>
        </w:rPr>
      </w:pPr>
      <w:r w:rsidRPr="00046E04">
        <w:rPr>
          <w:rFonts w:cs="Calibri"/>
          <w:sz w:val="24"/>
          <w:szCs w:val="24"/>
        </w:rPr>
        <w:t>Tabela nr 3:</w:t>
      </w:r>
    </w:p>
    <w:tbl>
      <w:tblPr>
        <w:tblW w:w="9062"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534"/>
        <w:gridCol w:w="1048"/>
        <w:gridCol w:w="1049"/>
        <w:gridCol w:w="1049"/>
        <w:gridCol w:w="2382"/>
      </w:tblGrid>
      <w:tr w:rsidR="00EF43FE" w:rsidRPr="00046E04" w14:paraId="6F4362CD" w14:textId="77777777" w:rsidTr="00EF3CC6">
        <w:trPr>
          <w:trHeight w:val="40"/>
          <w:tblHeader/>
        </w:trPr>
        <w:tc>
          <w:tcPr>
            <w:tcW w:w="3534" w:type="dxa"/>
            <w:vMerge w:val="restart"/>
            <w:tcBorders>
              <w:top w:val="single" w:sz="8" w:space="0" w:color="auto"/>
            </w:tcBorders>
            <w:shd w:val="clear" w:color="auto" w:fill="D9D9D9" w:themeFill="background1" w:themeFillShade="D9"/>
            <w:vAlign w:val="center"/>
          </w:tcPr>
          <w:p w14:paraId="3C4AABB9" w14:textId="04DC400E" w:rsidR="00EF43FE" w:rsidRPr="00046E04" w:rsidRDefault="00EF43FE" w:rsidP="00555904">
            <w:pPr>
              <w:spacing w:after="0" w:line="240" w:lineRule="auto"/>
              <w:jc w:val="center"/>
              <w:rPr>
                <w:rFonts w:ascii="Calibri" w:eastAsia="Times New Roman" w:hAnsi="Calibri" w:cs="Calibri"/>
                <w:b/>
                <w:sz w:val="24"/>
                <w:szCs w:val="24"/>
                <w:lang w:eastAsia="pl-PL"/>
              </w:rPr>
            </w:pPr>
            <w:r w:rsidRPr="00046E04">
              <w:rPr>
                <w:rFonts w:ascii="Calibri" w:eastAsia="Times New Roman" w:hAnsi="Calibri" w:cs="Calibri"/>
                <w:b/>
                <w:sz w:val="24"/>
                <w:szCs w:val="24"/>
                <w:lang w:eastAsia="pl-PL"/>
              </w:rPr>
              <w:t>Element Systemu AI</w:t>
            </w:r>
          </w:p>
        </w:tc>
        <w:tc>
          <w:tcPr>
            <w:tcW w:w="3146" w:type="dxa"/>
            <w:gridSpan w:val="3"/>
            <w:tcBorders>
              <w:top w:val="single" w:sz="8" w:space="0" w:color="auto"/>
              <w:bottom w:val="single" w:sz="2" w:space="0" w:color="auto"/>
            </w:tcBorders>
            <w:shd w:val="clear" w:color="auto" w:fill="D9D9D9" w:themeFill="background1" w:themeFillShade="D9"/>
            <w:vAlign w:val="center"/>
          </w:tcPr>
          <w:p w14:paraId="17AABE0A" w14:textId="77777777" w:rsidR="00EF43FE" w:rsidRPr="00046E04" w:rsidRDefault="00EF43FE" w:rsidP="00555904">
            <w:pPr>
              <w:spacing w:after="0" w:line="240" w:lineRule="auto"/>
              <w:jc w:val="center"/>
              <w:rPr>
                <w:rFonts w:ascii="Calibri" w:eastAsia="Times New Roman" w:hAnsi="Calibri" w:cs="Calibri"/>
                <w:b/>
                <w:bCs/>
                <w:sz w:val="24"/>
                <w:szCs w:val="24"/>
                <w:lang w:eastAsia="pl-PL"/>
              </w:rPr>
            </w:pPr>
            <w:r w:rsidRPr="00046E04">
              <w:rPr>
                <w:rFonts w:ascii="Calibri" w:eastAsia="Times New Roman" w:hAnsi="Calibri" w:cs="Calibri"/>
                <w:b/>
                <w:bCs/>
                <w:sz w:val="24"/>
                <w:szCs w:val="24"/>
                <w:lang w:eastAsia="pl-PL"/>
              </w:rPr>
              <w:t>Rola projektowa (Roboczogodziny)</w:t>
            </w:r>
          </w:p>
        </w:tc>
        <w:tc>
          <w:tcPr>
            <w:tcW w:w="2382" w:type="dxa"/>
            <w:tcBorders>
              <w:top w:val="single" w:sz="8" w:space="0" w:color="auto"/>
              <w:bottom w:val="single" w:sz="2" w:space="0" w:color="auto"/>
            </w:tcBorders>
            <w:shd w:val="clear" w:color="auto" w:fill="D9D9D9" w:themeFill="background1" w:themeFillShade="D9"/>
            <w:vAlign w:val="center"/>
          </w:tcPr>
          <w:p w14:paraId="0C493358" w14:textId="77777777" w:rsidR="00EF43FE" w:rsidRPr="00046E04" w:rsidRDefault="00EF43FE" w:rsidP="00555904">
            <w:pPr>
              <w:spacing w:after="0" w:line="240" w:lineRule="auto"/>
              <w:jc w:val="center"/>
              <w:rPr>
                <w:rFonts w:ascii="Calibri" w:eastAsia="Times New Roman" w:hAnsi="Calibri" w:cs="Calibri"/>
                <w:b/>
                <w:bCs/>
                <w:sz w:val="24"/>
                <w:szCs w:val="24"/>
                <w:lang w:eastAsia="pl-PL"/>
              </w:rPr>
            </w:pPr>
            <w:r w:rsidRPr="00046E04">
              <w:rPr>
                <w:rFonts w:ascii="Calibri" w:eastAsia="Times New Roman" w:hAnsi="Calibri" w:cs="Calibri"/>
                <w:b/>
                <w:bCs/>
                <w:sz w:val="24"/>
                <w:szCs w:val="24"/>
                <w:lang w:eastAsia="pl-PL"/>
              </w:rPr>
              <w:t>Razem</w:t>
            </w:r>
          </w:p>
        </w:tc>
      </w:tr>
      <w:tr w:rsidR="00EF43FE" w:rsidRPr="00046E04" w14:paraId="49589A7E" w14:textId="77777777" w:rsidTr="00EF3CC6">
        <w:trPr>
          <w:trHeight w:val="40"/>
          <w:tblHeader/>
        </w:trPr>
        <w:tc>
          <w:tcPr>
            <w:tcW w:w="3534" w:type="dxa"/>
            <w:vMerge/>
            <w:tcBorders>
              <w:bottom w:val="single" w:sz="2" w:space="0" w:color="auto"/>
            </w:tcBorders>
            <w:vAlign w:val="center"/>
            <w:hideMark/>
          </w:tcPr>
          <w:p w14:paraId="07323648" w14:textId="77777777" w:rsidR="00EF43FE" w:rsidRPr="00046E04" w:rsidRDefault="00EF43FE" w:rsidP="00555904">
            <w:pPr>
              <w:spacing w:after="0" w:line="240" w:lineRule="auto"/>
              <w:jc w:val="center"/>
              <w:rPr>
                <w:rFonts w:ascii="Calibri" w:eastAsia="Times New Roman" w:hAnsi="Calibri" w:cs="Calibri"/>
                <w:b/>
                <w:sz w:val="24"/>
                <w:szCs w:val="24"/>
                <w:lang w:eastAsia="pl-PL"/>
              </w:rPr>
            </w:pPr>
          </w:p>
        </w:tc>
        <w:tc>
          <w:tcPr>
            <w:tcW w:w="1048" w:type="dxa"/>
            <w:tcBorders>
              <w:top w:val="single" w:sz="8" w:space="0" w:color="auto"/>
              <w:bottom w:val="single" w:sz="2" w:space="0" w:color="auto"/>
            </w:tcBorders>
            <w:shd w:val="clear" w:color="auto" w:fill="D9D9D9" w:themeFill="background1" w:themeFillShade="D9"/>
            <w:vAlign w:val="center"/>
          </w:tcPr>
          <w:p w14:paraId="2C591989" w14:textId="0645766A" w:rsidR="00EF43FE" w:rsidRPr="00046E04" w:rsidRDefault="00EF43FE" w:rsidP="00555904">
            <w:pPr>
              <w:spacing w:after="0" w:line="240" w:lineRule="auto"/>
              <w:jc w:val="center"/>
              <w:rPr>
                <w:rFonts w:ascii="Calibri" w:eastAsia="Times New Roman" w:hAnsi="Calibri" w:cs="Calibri"/>
                <w:b/>
                <w:bCs/>
                <w:sz w:val="24"/>
                <w:szCs w:val="24"/>
                <w:lang w:eastAsia="pl-PL"/>
              </w:rPr>
            </w:pPr>
          </w:p>
        </w:tc>
        <w:tc>
          <w:tcPr>
            <w:tcW w:w="1049" w:type="dxa"/>
            <w:tcBorders>
              <w:top w:val="single" w:sz="8" w:space="0" w:color="auto"/>
              <w:bottom w:val="single" w:sz="2" w:space="0" w:color="auto"/>
            </w:tcBorders>
            <w:shd w:val="clear" w:color="auto" w:fill="D9D9D9" w:themeFill="background1" w:themeFillShade="D9"/>
            <w:vAlign w:val="center"/>
          </w:tcPr>
          <w:p w14:paraId="71356B24" w14:textId="4F90EF9F" w:rsidR="00EF43FE" w:rsidRPr="00046E04" w:rsidRDefault="00EF43FE" w:rsidP="00555904">
            <w:pPr>
              <w:spacing w:after="0" w:line="240" w:lineRule="auto"/>
              <w:jc w:val="center"/>
              <w:rPr>
                <w:rFonts w:ascii="Calibri" w:eastAsia="Times New Roman" w:hAnsi="Calibri" w:cs="Calibri"/>
                <w:b/>
                <w:bCs/>
                <w:sz w:val="24"/>
                <w:szCs w:val="24"/>
                <w:lang w:eastAsia="pl-PL"/>
              </w:rPr>
            </w:pPr>
          </w:p>
        </w:tc>
        <w:tc>
          <w:tcPr>
            <w:tcW w:w="1049" w:type="dxa"/>
            <w:tcBorders>
              <w:top w:val="single" w:sz="8" w:space="0" w:color="auto"/>
              <w:bottom w:val="single" w:sz="2" w:space="0" w:color="auto"/>
            </w:tcBorders>
            <w:shd w:val="clear" w:color="auto" w:fill="D9D9D9" w:themeFill="background1" w:themeFillShade="D9"/>
            <w:vAlign w:val="center"/>
          </w:tcPr>
          <w:p w14:paraId="295C4422" w14:textId="10921734" w:rsidR="00EF43FE" w:rsidRPr="00046E04" w:rsidRDefault="00EF43FE" w:rsidP="00555904">
            <w:pPr>
              <w:spacing w:after="0" w:line="240" w:lineRule="auto"/>
              <w:jc w:val="center"/>
              <w:rPr>
                <w:rFonts w:ascii="Calibri" w:eastAsia="Times New Roman" w:hAnsi="Calibri" w:cs="Calibri"/>
                <w:b/>
                <w:bCs/>
                <w:sz w:val="24"/>
                <w:szCs w:val="24"/>
                <w:lang w:eastAsia="pl-PL"/>
              </w:rPr>
            </w:pPr>
          </w:p>
        </w:tc>
        <w:tc>
          <w:tcPr>
            <w:tcW w:w="2382" w:type="dxa"/>
            <w:tcBorders>
              <w:top w:val="single" w:sz="8" w:space="0" w:color="auto"/>
              <w:bottom w:val="single" w:sz="2" w:space="0" w:color="auto"/>
            </w:tcBorders>
            <w:shd w:val="clear" w:color="auto" w:fill="D9D9D9" w:themeFill="background1" w:themeFillShade="D9"/>
            <w:vAlign w:val="center"/>
            <w:hideMark/>
          </w:tcPr>
          <w:p w14:paraId="17620673" w14:textId="77777777" w:rsidR="00EF43FE" w:rsidRPr="00046E04" w:rsidRDefault="00EF43FE" w:rsidP="00555904">
            <w:pPr>
              <w:spacing w:after="0" w:line="240" w:lineRule="auto"/>
              <w:jc w:val="center"/>
              <w:rPr>
                <w:rFonts w:ascii="Calibri" w:eastAsia="Times New Roman" w:hAnsi="Calibri" w:cs="Calibri"/>
                <w:b/>
                <w:bCs/>
                <w:sz w:val="24"/>
                <w:szCs w:val="24"/>
                <w:lang w:eastAsia="pl-PL"/>
              </w:rPr>
            </w:pPr>
            <w:r w:rsidRPr="00046E04">
              <w:rPr>
                <w:rFonts w:ascii="Calibri" w:eastAsia="Times New Roman" w:hAnsi="Calibri" w:cs="Calibri"/>
                <w:b/>
                <w:bCs/>
                <w:sz w:val="24"/>
                <w:szCs w:val="24"/>
                <w:lang w:eastAsia="pl-PL"/>
              </w:rPr>
              <w:t>Roboczogodzina</w:t>
            </w:r>
          </w:p>
          <w:p w14:paraId="6ADD5D7E" w14:textId="269E24F9" w:rsidR="00EF43FE" w:rsidRPr="00046E04" w:rsidRDefault="00EF43FE" w:rsidP="00555904">
            <w:pPr>
              <w:spacing w:after="0" w:line="240" w:lineRule="auto"/>
              <w:jc w:val="center"/>
              <w:rPr>
                <w:rFonts w:ascii="Calibri" w:eastAsia="Times New Roman" w:hAnsi="Calibri" w:cs="Calibri"/>
                <w:b/>
                <w:bCs/>
                <w:sz w:val="24"/>
                <w:szCs w:val="24"/>
                <w:lang w:eastAsia="pl-PL"/>
              </w:rPr>
            </w:pPr>
          </w:p>
        </w:tc>
      </w:tr>
      <w:tr w:rsidR="00EF43FE" w:rsidRPr="00046E04" w14:paraId="10B33D17" w14:textId="77777777" w:rsidTr="00EF3CC6">
        <w:trPr>
          <w:trHeight w:val="55"/>
        </w:trPr>
        <w:tc>
          <w:tcPr>
            <w:tcW w:w="9062" w:type="dxa"/>
            <w:gridSpan w:val="5"/>
            <w:tcBorders>
              <w:top w:val="single" w:sz="2" w:space="0" w:color="auto"/>
              <w:bottom w:val="single" w:sz="8" w:space="0" w:color="auto"/>
            </w:tcBorders>
            <w:shd w:val="clear" w:color="auto" w:fill="D9D9D9" w:themeFill="background1" w:themeFillShade="D9"/>
            <w:vAlign w:val="center"/>
            <w:hideMark/>
          </w:tcPr>
          <w:p w14:paraId="672BA704" w14:textId="77777777" w:rsidR="00EF43FE" w:rsidRPr="00046E04" w:rsidRDefault="00EF43FE" w:rsidP="00555904">
            <w:pPr>
              <w:spacing w:after="0" w:line="240" w:lineRule="auto"/>
              <w:jc w:val="center"/>
              <w:rPr>
                <w:rFonts w:ascii="Calibri" w:eastAsia="Times New Roman" w:hAnsi="Calibri" w:cs="Calibri"/>
                <w:b/>
                <w:bCs/>
                <w:sz w:val="24"/>
                <w:szCs w:val="24"/>
                <w:lang w:eastAsia="pl-PL"/>
              </w:rPr>
            </w:pPr>
            <w:r w:rsidRPr="00046E04">
              <w:rPr>
                <w:rFonts w:ascii="Calibri" w:eastAsia="Times New Roman" w:hAnsi="Calibri" w:cs="Calibri"/>
                <w:b/>
                <w:bCs/>
                <w:sz w:val="24"/>
                <w:szCs w:val="24"/>
                <w:lang w:eastAsia="pl-PL"/>
              </w:rPr>
              <w:t>PLAN</w:t>
            </w:r>
          </w:p>
        </w:tc>
      </w:tr>
      <w:tr w:rsidR="00EF43FE" w:rsidRPr="00046E04" w14:paraId="29A84DD3" w14:textId="77777777" w:rsidTr="00BE7822">
        <w:trPr>
          <w:trHeight w:val="580"/>
        </w:trPr>
        <w:tc>
          <w:tcPr>
            <w:tcW w:w="3534" w:type="dxa"/>
            <w:tcBorders>
              <w:top w:val="single" w:sz="2" w:space="0" w:color="auto"/>
              <w:bottom w:val="single" w:sz="2" w:space="0" w:color="auto"/>
            </w:tcBorders>
            <w:vAlign w:val="center"/>
          </w:tcPr>
          <w:p w14:paraId="473B5FC4" w14:textId="6615A247" w:rsidR="00EF43FE" w:rsidRPr="00046E04" w:rsidRDefault="00EF43FE" w:rsidP="00555904">
            <w:pPr>
              <w:spacing w:after="0" w:line="240" w:lineRule="auto"/>
              <w:rPr>
                <w:rFonts w:ascii="Calibri" w:eastAsia="Times New Roman" w:hAnsi="Calibri" w:cs="Calibri"/>
                <w:i/>
                <w:iCs/>
                <w:sz w:val="24"/>
                <w:szCs w:val="24"/>
                <w:lang w:eastAsia="pl-PL"/>
              </w:rPr>
            </w:pPr>
          </w:p>
        </w:tc>
        <w:tc>
          <w:tcPr>
            <w:tcW w:w="1048" w:type="dxa"/>
            <w:tcBorders>
              <w:top w:val="single" w:sz="2" w:space="0" w:color="auto"/>
              <w:bottom w:val="single" w:sz="2" w:space="0" w:color="auto"/>
            </w:tcBorders>
            <w:noWrap/>
            <w:vAlign w:val="center"/>
          </w:tcPr>
          <w:p w14:paraId="4BD5B5D3" w14:textId="427D904D"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1049" w:type="dxa"/>
            <w:tcBorders>
              <w:top w:val="single" w:sz="2" w:space="0" w:color="auto"/>
              <w:bottom w:val="single" w:sz="2" w:space="0" w:color="auto"/>
            </w:tcBorders>
            <w:noWrap/>
            <w:vAlign w:val="center"/>
          </w:tcPr>
          <w:p w14:paraId="60AD2E66" w14:textId="009DD83F"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1049" w:type="dxa"/>
            <w:tcBorders>
              <w:top w:val="single" w:sz="2" w:space="0" w:color="auto"/>
              <w:bottom w:val="single" w:sz="2" w:space="0" w:color="auto"/>
            </w:tcBorders>
            <w:noWrap/>
            <w:vAlign w:val="center"/>
          </w:tcPr>
          <w:p w14:paraId="6ED9FB95" w14:textId="38647308"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2382" w:type="dxa"/>
            <w:tcBorders>
              <w:top w:val="single" w:sz="2" w:space="0" w:color="auto"/>
              <w:bottom w:val="single" w:sz="2" w:space="0" w:color="auto"/>
            </w:tcBorders>
            <w:noWrap/>
            <w:vAlign w:val="center"/>
          </w:tcPr>
          <w:p w14:paraId="71356D20" w14:textId="31DC7735" w:rsidR="00EF43FE" w:rsidRPr="00046E04" w:rsidRDefault="00EF43FE" w:rsidP="00555904">
            <w:pPr>
              <w:spacing w:after="0" w:line="240" w:lineRule="auto"/>
              <w:jc w:val="right"/>
              <w:rPr>
                <w:rFonts w:ascii="Calibri" w:eastAsia="Times New Roman" w:hAnsi="Calibri" w:cs="Calibri"/>
                <w:b/>
                <w:bCs/>
                <w:sz w:val="24"/>
                <w:szCs w:val="24"/>
                <w:lang w:eastAsia="pl-PL"/>
              </w:rPr>
            </w:pPr>
          </w:p>
        </w:tc>
      </w:tr>
      <w:tr w:rsidR="00EF43FE" w:rsidRPr="00046E04" w14:paraId="195DCF9C" w14:textId="77777777" w:rsidTr="000516A6">
        <w:trPr>
          <w:trHeight w:val="590"/>
        </w:trPr>
        <w:tc>
          <w:tcPr>
            <w:tcW w:w="3534" w:type="dxa"/>
            <w:tcBorders>
              <w:top w:val="single" w:sz="2" w:space="0" w:color="auto"/>
              <w:bottom w:val="single" w:sz="2" w:space="0" w:color="auto"/>
            </w:tcBorders>
            <w:vAlign w:val="center"/>
          </w:tcPr>
          <w:p w14:paraId="38BE7264" w14:textId="23875A25" w:rsidR="00EF43FE" w:rsidRPr="00046E04" w:rsidRDefault="00EF43FE" w:rsidP="00555904">
            <w:pPr>
              <w:spacing w:after="0" w:line="240" w:lineRule="auto"/>
              <w:rPr>
                <w:rFonts w:ascii="Calibri" w:eastAsia="Times New Roman" w:hAnsi="Calibri" w:cs="Calibri"/>
                <w:i/>
                <w:iCs/>
                <w:sz w:val="24"/>
                <w:szCs w:val="24"/>
                <w:lang w:eastAsia="pl-PL"/>
              </w:rPr>
            </w:pPr>
          </w:p>
        </w:tc>
        <w:tc>
          <w:tcPr>
            <w:tcW w:w="1048" w:type="dxa"/>
            <w:tcBorders>
              <w:top w:val="single" w:sz="2" w:space="0" w:color="auto"/>
              <w:bottom w:val="single" w:sz="2" w:space="0" w:color="auto"/>
            </w:tcBorders>
            <w:noWrap/>
            <w:vAlign w:val="center"/>
          </w:tcPr>
          <w:p w14:paraId="7D373EE4" w14:textId="1F8A9BCA"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1049" w:type="dxa"/>
            <w:tcBorders>
              <w:top w:val="single" w:sz="2" w:space="0" w:color="auto"/>
              <w:bottom w:val="single" w:sz="2" w:space="0" w:color="auto"/>
            </w:tcBorders>
            <w:noWrap/>
            <w:vAlign w:val="center"/>
          </w:tcPr>
          <w:p w14:paraId="4B74A57E" w14:textId="7EFBDE43"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1049" w:type="dxa"/>
            <w:tcBorders>
              <w:top w:val="single" w:sz="2" w:space="0" w:color="auto"/>
              <w:bottom w:val="single" w:sz="2" w:space="0" w:color="auto"/>
            </w:tcBorders>
            <w:noWrap/>
            <w:vAlign w:val="center"/>
          </w:tcPr>
          <w:p w14:paraId="54FDA591" w14:textId="21D8387D"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2382" w:type="dxa"/>
            <w:tcBorders>
              <w:top w:val="single" w:sz="2" w:space="0" w:color="auto"/>
              <w:bottom w:val="single" w:sz="2" w:space="0" w:color="auto"/>
            </w:tcBorders>
            <w:noWrap/>
            <w:vAlign w:val="center"/>
          </w:tcPr>
          <w:p w14:paraId="35B91B6C" w14:textId="66FF6DF5" w:rsidR="00EF43FE" w:rsidRPr="00046E04" w:rsidRDefault="00EF43FE" w:rsidP="00555904">
            <w:pPr>
              <w:spacing w:after="0" w:line="240" w:lineRule="auto"/>
              <w:jc w:val="right"/>
              <w:rPr>
                <w:rFonts w:ascii="Calibri" w:eastAsia="Times New Roman" w:hAnsi="Calibri" w:cs="Calibri"/>
                <w:b/>
                <w:bCs/>
                <w:sz w:val="24"/>
                <w:szCs w:val="24"/>
                <w:lang w:eastAsia="pl-PL"/>
              </w:rPr>
            </w:pPr>
          </w:p>
        </w:tc>
      </w:tr>
      <w:tr w:rsidR="00EF43FE" w:rsidRPr="00046E04" w14:paraId="5A377FAC" w14:textId="77777777" w:rsidTr="002D6131">
        <w:trPr>
          <w:trHeight w:val="580"/>
        </w:trPr>
        <w:tc>
          <w:tcPr>
            <w:tcW w:w="3534" w:type="dxa"/>
            <w:tcBorders>
              <w:top w:val="single" w:sz="2" w:space="0" w:color="auto"/>
              <w:bottom w:val="single" w:sz="2" w:space="0" w:color="auto"/>
            </w:tcBorders>
            <w:vAlign w:val="center"/>
          </w:tcPr>
          <w:p w14:paraId="3EF25130" w14:textId="037EF26C" w:rsidR="00EF43FE" w:rsidRPr="00046E04" w:rsidRDefault="00EF43FE" w:rsidP="00555904">
            <w:pPr>
              <w:spacing w:after="0" w:line="240" w:lineRule="auto"/>
              <w:rPr>
                <w:rFonts w:ascii="Calibri" w:eastAsia="Times New Roman" w:hAnsi="Calibri" w:cs="Calibri"/>
                <w:i/>
                <w:iCs/>
                <w:sz w:val="24"/>
                <w:szCs w:val="24"/>
                <w:lang w:eastAsia="pl-PL"/>
              </w:rPr>
            </w:pPr>
          </w:p>
        </w:tc>
        <w:tc>
          <w:tcPr>
            <w:tcW w:w="1048" w:type="dxa"/>
            <w:tcBorders>
              <w:top w:val="single" w:sz="2" w:space="0" w:color="auto"/>
              <w:bottom w:val="single" w:sz="2" w:space="0" w:color="auto"/>
            </w:tcBorders>
            <w:noWrap/>
            <w:vAlign w:val="center"/>
          </w:tcPr>
          <w:p w14:paraId="71217D25" w14:textId="4F5ED0D9"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1049" w:type="dxa"/>
            <w:tcBorders>
              <w:top w:val="single" w:sz="2" w:space="0" w:color="auto"/>
              <w:bottom w:val="single" w:sz="2" w:space="0" w:color="auto"/>
            </w:tcBorders>
            <w:noWrap/>
            <w:vAlign w:val="center"/>
          </w:tcPr>
          <w:p w14:paraId="2CCAE50F" w14:textId="6A7CC357"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1049" w:type="dxa"/>
            <w:tcBorders>
              <w:top w:val="single" w:sz="2" w:space="0" w:color="auto"/>
              <w:bottom w:val="single" w:sz="2" w:space="0" w:color="auto"/>
            </w:tcBorders>
            <w:noWrap/>
            <w:vAlign w:val="center"/>
          </w:tcPr>
          <w:p w14:paraId="7EC24A96" w14:textId="6705F45F" w:rsidR="00EF43FE" w:rsidRPr="00046E04" w:rsidRDefault="00EF43FE" w:rsidP="00555904">
            <w:pPr>
              <w:spacing w:after="0" w:line="240" w:lineRule="auto"/>
              <w:jc w:val="right"/>
              <w:rPr>
                <w:rFonts w:ascii="Calibri" w:eastAsia="Times New Roman" w:hAnsi="Calibri" w:cs="Calibri"/>
                <w:sz w:val="24"/>
                <w:szCs w:val="24"/>
                <w:lang w:eastAsia="pl-PL"/>
              </w:rPr>
            </w:pPr>
          </w:p>
        </w:tc>
        <w:tc>
          <w:tcPr>
            <w:tcW w:w="2382" w:type="dxa"/>
            <w:tcBorders>
              <w:top w:val="single" w:sz="2" w:space="0" w:color="auto"/>
              <w:bottom w:val="single" w:sz="2" w:space="0" w:color="auto"/>
            </w:tcBorders>
            <w:noWrap/>
            <w:vAlign w:val="center"/>
          </w:tcPr>
          <w:p w14:paraId="65892AB0" w14:textId="1A99F50A" w:rsidR="00EF43FE" w:rsidRPr="00046E04" w:rsidRDefault="00EF43FE" w:rsidP="00555904">
            <w:pPr>
              <w:spacing w:after="0" w:line="240" w:lineRule="auto"/>
              <w:jc w:val="right"/>
              <w:rPr>
                <w:rFonts w:ascii="Calibri" w:eastAsia="Times New Roman" w:hAnsi="Calibri" w:cs="Calibri"/>
                <w:b/>
                <w:bCs/>
                <w:sz w:val="24"/>
                <w:szCs w:val="24"/>
                <w:lang w:eastAsia="pl-PL"/>
              </w:rPr>
            </w:pPr>
          </w:p>
        </w:tc>
      </w:tr>
      <w:tr w:rsidR="00EF43FE" w:rsidRPr="00046E04" w14:paraId="4FA82791" w14:textId="77777777" w:rsidTr="00EF3CC6">
        <w:trPr>
          <w:trHeight w:val="572"/>
        </w:trPr>
        <w:tc>
          <w:tcPr>
            <w:tcW w:w="3534" w:type="dxa"/>
            <w:tcBorders>
              <w:top w:val="single" w:sz="8" w:space="0" w:color="auto"/>
            </w:tcBorders>
            <w:shd w:val="clear" w:color="auto" w:fill="D9D9D9" w:themeFill="background1" w:themeFillShade="D9"/>
            <w:noWrap/>
            <w:vAlign w:val="center"/>
            <w:hideMark/>
          </w:tcPr>
          <w:p w14:paraId="1E29CC3E" w14:textId="77777777" w:rsidR="00EF43FE" w:rsidRPr="00046E04" w:rsidRDefault="00EF43FE" w:rsidP="00555904">
            <w:pPr>
              <w:spacing w:after="0" w:line="240" w:lineRule="auto"/>
              <w:jc w:val="center"/>
              <w:rPr>
                <w:rFonts w:ascii="Calibri" w:eastAsia="Times New Roman" w:hAnsi="Calibri" w:cs="Calibri"/>
                <w:b/>
                <w:bCs/>
                <w:sz w:val="24"/>
                <w:szCs w:val="24"/>
                <w:lang w:eastAsia="pl-PL"/>
              </w:rPr>
            </w:pPr>
            <w:r w:rsidRPr="00046E04">
              <w:rPr>
                <w:rFonts w:ascii="Calibri" w:eastAsia="Times New Roman" w:hAnsi="Calibri" w:cs="Calibri"/>
                <w:b/>
                <w:bCs/>
                <w:sz w:val="24"/>
                <w:szCs w:val="24"/>
                <w:lang w:eastAsia="pl-PL"/>
              </w:rPr>
              <w:t>Ogółem</w:t>
            </w:r>
          </w:p>
        </w:tc>
        <w:tc>
          <w:tcPr>
            <w:tcW w:w="1048" w:type="dxa"/>
            <w:tcBorders>
              <w:top w:val="single" w:sz="8" w:space="0" w:color="auto"/>
            </w:tcBorders>
            <w:noWrap/>
            <w:vAlign w:val="center"/>
          </w:tcPr>
          <w:p w14:paraId="448D296F" w14:textId="5A064BA2" w:rsidR="00EF43FE" w:rsidRPr="00046E04" w:rsidRDefault="00EF43FE" w:rsidP="00555904">
            <w:pPr>
              <w:spacing w:after="0" w:line="240" w:lineRule="auto"/>
              <w:jc w:val="right"/>
              <w:rPr>
                <w:rFonts w:ascii="Calibri" w:eastAsia="Times New Roman" w:hAnsi="Calibri" w:cs="Calibri"/>
                <w:b/>
                <w:bCs/>
                <w:sz w:val="24"/>
                <w:szCs w:val="24"/>
                <w:lang w:eastAsia="pl-PL"/>
              </w:rPr>
            </w:pPr>
          </w:p>
        </w:tc>
        <w:tc>
          <w:tcPr>
            <w:tcW w:w="1049" w:type="dxa"/>
            <w:tcBorders>
              <w:top w:val="single" w:sz="8" w:space="0" w:color="auto"/>
            </w:tcBorders>
            <w:noWrap/>
            <w:vAlign w:val="center"/>
          </w:tcPr>
          <w:p w14:paraId="767B6907" w14:textId="23E66D92" w:rsidR="00EF43FE" w:rsidRPr="00046E04" w:rsidRDefault="00EF43FE" w:rsidP="00555904">
            <w:pPr>
              <w:spacing w:after="0" w:line="240" w:lineRule="auto"/>
              <w:jc w:val="right"/>
              <w:rPr>
                <w:rFonts w:ascii="Calibri" w:eastAsia="Times New Roman" w:hAnsi="Calibri" w:cs="Calibri"/>
                <w:b/>
                <w:bCs/>
                <w:sz w:val="24"/>
                <w:szCs w:val="24"/>
                <w:lang w:eastAsia="pl-PL"/>
              </w:rPr>
            </w:pPr>
          </w:p>
        </w:tc>
        <w:tc>
          <w:tcPr>
            <w:tcW w:w="1049" w:type="dxa"/>
            <w:tcBorders>
              <w:top w:val="single" w:sz="8" w:space="0" w:color="auto"/>
            </w:tcBorders>
            <w:noWrap/>
            <w:vAlign w:val="center"/>
          </w:tcPr>
          <w:p w14:paraId="77792C59" w14:textId="7EC9EF18" w:rsidR="00EF43FE" w:rsidRPr="00046E04" w:rsidRDefault="00EF43FE" w:rsidP="00555904">
            <w:pPr>
              <w:spacing w:after="0" w:line="240" w:lineRule="auto"/>
              <w:jc w:val="right"/>
              <w:rPr>
                <w:rFonts w:ascii="Calibri" w:eastAsia="Times New Roman" w:hAnsi="Calibri" w:cs="Calibri"/>
                <w:b/>
                <w:bCs/>
                <w:sz w:val="24"/>
                <w:szCs w:val="24"/>
                <w:lang w:eastAsia="pl-PL"/>
              </w:rPr>
            </w:pPr>
          </w:p>
        </w:tc>
        <w:tc>
          <w:tcPr>
            <w:tcW w:w="2382" w:type="dxa"/>
            <w:tcBorders>
              <w:top w:val="single" w:sz="8" w:space="0" w:color="auto"/>
            </w:tcBorders>
            <w:noWrap/>
            <w:vAlign w:val="center"/>
          </w:tcPr>
          <w:p w14:paraId="726CB6A7" w14:textId="3826C7B1" w:rsidR="00EF43FE" w:rsidRPr="00046E04" w:rsidRDefault="00EF43FE" w:rsidP="00555904">
            <w:pPr>
              <w:spacing w:after="0" w:line="240" w:lineRule="auto"/>
              <w:jc w:val="right"/>
              <w:rPr>
                <w:rFonts w:ascii="Calibri" w:eastAsia="Times New Roman" w:hAnsi="Calibri" w:cs="Calibri"/>
                <w:b/>
                <w:bCs/>
                <w:sz w:val="24"/>
                <w:szCs w:val="24"/>
                <w:lang w:eastAsia="pl-PL"/>
              </w:rPr>
            </w:pPr>
          </w:p>
        </w:tc>
      </w:tr>
    </w:tbl>
    <w:p w14:paraId="0102CC1B" w14:textId="77777777" w:rsidR="00EF43FE" w:rsidRDefault="00EF43FE" w:rsidP="00EF43FE">
      <w:pPr>
        <w:rPr>
          <w:rFonts w:cs="Arial"/>
        </w:rPr>
      </w:pPr>
    </w:p>
    <w:p w14:paraId="1F2DF80F" w14:textId="41921737" w:rsidR="00EF43FE" w:rsidRDefault="00EF43FE">
      <w:pPr>
        <w:rPr>
          <w:rFonts w:ascii="Calibri" w:hAnsi="Calibri" w:cs="Calibri"/>
          <w:b/>
          <w:sz w:val="24"/>
          <w:szCs w:val="24"/>
        </w:rPr>
      </w:pPr>
      <w:r>
        <w:rPr>
          <w:rFonts w:ascii="Calibri" w:hAnsi="Calibri" w:cs="Calibri"/>
          <w:b/>
          <w:sz w:val="24"/>
          <w:szCs w:val="24"/>
        </w:rPr>
        <w:br w:type="page"/>
      </w:r>
    </w:p>
    <w:p w14:paraId="1C916290" w14:textId="6E849046" w:rsidR="00EF43FE" w:rsidRDefault="00EF43FE" w:rsidP="00EF3CC6">
      <w:pPr>
        <w:pStyle w:val="Nagwek1"/>
      </w:pPr>
      <w:bookmarkStart w:id="62" w:name="_Toc221181258"/>
      <w:r>
        <w:lastRenderedPageBreak/>
        <w:t xml:space="preserve">Załącznik nr 12 </w:t>
      </w:r>
      <w:r w:rsidR="00055CA0">
        <w:t>–</w:t>
      </w:r>
      <w:r>
        <w:t xml:space="preserve"> Harmonogram</w:t>
      </w:r>
      <w:bookmarkEnd w:id="62"/>
    </w:p>
    <w:p w14:paraId="3983603B" w14:textId="77777777" w:rsidR="00055CA0" w:rsidRDefault="00055CA0" w:rsidP="00D52723">
      <w:pPr>
        <w:contextualSpacing/>
        <w:jc w:val="both"/>
        <w:rPr>
          <w:rFonts w:ascii="Calibri" w:hAnsi="Calibri" w:cs="Calibri"/>
          <w:b/>
          <w:sz w:val="24"/>
          <w:szCs w:val="24"/>
        </w:rPr>
      </w:pPr>
    </w:p>
    <w:p w14:paraId="38ECE478" w14:textId="76726A43" w:rsidR="00345B04" w:rsidRPr="00EF3CC6" w:rsidRDefault="00345B04" w:rsidP="00D52723">
      <w:pPr>
        <w:contextualSpacing/>
        <w:jc w:val="both"/>
        <w:rPr>
          <w:rFonts w:ascii="Calibri" w:hAnsi="Calibri" w:cs="Calibri"/>
          <w:bCs/>
          <w:sz w:val="24"/>
          <w:szCs w:val="24"/>
        </w:rPr>
      </w:pPr>
      <w:r>
        <w:rPr>
          <w:rFonts w:ascii="Calibri" w:hAnsi="Calibri" w:cs="Calibri"/>
          <w:bCs/>
          <w:sz w:val="24"/>
          <w:szCs w:val="24"/>
        </w:rPr>
        <w:t>W tym miejscu należy wprowadzić odpowiedni harmonogram.</w:t>
      </w:r>
    </w:p>
    <w:p w14:paraId="022AF00D" w14:textId="4447DDB1" w:rsidR="00055CA0" w:rsidRDefault="00055CA0">
      <w:pPr>
        <w:rPr>
          <w:rFonts w:ascii="Calibri" w:hAnsi="Calibri" w:cs="Calibri"/>
          <w:b/>
          <w:sz w:val="24"/>
          <w:szCs w:val="24"/>
        </w:rPr>
      </w:pPr>
      <w:r>
        <w:rPr>
          <w:rFonts w:ascii="Calibri" w:hAnsi="Calibri" w:cs="Calibri"/>
          <w:b/>
          <w:sz w:val="24"/>
          <w:szCs w:val="24"/>
        </w:rPr>
        <w:br w:type="page"/>
      </w:r>
    </w:p>
    <w:p w14:paraId="1410A746" w14:textId="51CD6DB7" w:rsidR="00055CA0" w:rsidRDefault="00055CA0" w:rsidP="00046E04">
      <w:pPr>
        <w:contextualSpacing/>
        <w:rPr>
          <w:rFonts w:ascii="Calibri" w:hAnsi="Calibri" w:cs="Calibri"/>
          <w:b/>
          <w:sz w:val="24"/>
          <w:szCs w:val="24"/>
        </w:rPr>
      </w:pPr>
      <w:bookmarkStart w:id="63" w:name="_Toc221181259"/>
      <w:r w:rsidRPr="00EF3CC6">
        <w:rPr>
          <w:rStyle w:val="Nagwek1Znak"/>
        </w:rPr>
        <w:lastRenderedPageBreak/>
        <w:t>Załącznik nr 13 – SLA</w:t>
      </w:r>
      <w:bookmarkEnd w:id="63"/>
      <w:r w:rsidR="000E3941">
        <w:rPr>
          <w:rStyle w:val="Odwoanieprzypisudolnego"/>
          <w:rFonts w:ascii="Calibri" w:hAnsi="Calibri" w:cs="Calibri"/>
          <w:b/>
          <w:sz w:val="24"/>
          <w:szCs w:val="24"/>
        </w:rPr>
        <w:footnoteReference w:id="62"/>
      </w:r>
      <w:r>
        <w:rPr>
          <w:rFonts w:ascii="Calibri" w:hAnsi="Calibri" w:cs="Calibri"/>
          <w:b/>
          <w:sz w:val="24"/>
          <w:szCs w:val="24"/>
        </w:rPr>
        <w:t xml:space="preserve"> </w:t>
      </w:r>
    </w:p>
    <w:p w14:paraId="133720DE" w14:textId="77777777" w:rsidR="00055CA0" w:rsidRDefault="00055CA0" w:rsidP="00D52723">
      <w:pPr>
        <w:contextualSpacing/>
        <w:jc w:val="both"/>
        <w:rPr>
          <w:rFonts w:ascii="Calibri" w:hAnsi="Calibri" w:cs="Calibri"/>
          <w:b/>
          <w:sz w:val="24"/>
          <w:szCs w:val="24"/>
        </w:rPr>
      </w:pPr>
    </w:p>
    <w:p w14:paraId="66FB831D" w14:textId="6F00AC52" w:rsidR="00F87C51" w:rsidRDefault="00F87C51" w:rsidP="0036025C">
      <w:pPr>
        <w:contextualSpacing/>
        <w:jc w:val="both"/>
        <w:rPr>
          <w:rFonts w:ascii="Calibri" w:hAnsi="Calibri" w:cs="Calibri"/>
          <w:bCs/>
          <w:sz w:val="24"/>
          <w:szCs w:val="24"/>
        </w:rPr>
      </w:pPr>
      <w:r w:rsidRPr="00F87C51">
        <w:rPr>
          <w:rFonts w:ascii="Calibri" w:hAnsi="Calibri" w:cs="Calibri"/>
          <w:bCs/>
          <w:sz w:val="24"/>
          <w:szCs w:val="24"/>
        </w:rPr>
        <w:t xml:space="preserve">Celem </w:t>
      </w:r>
      <w:r>
        <w:rPr>
          <w:rFonts w:ascii="Calibri" w:hAnsi="Calibri" w:cs="Calibri"/>
          <w:bCs/>
          <w:sz w:val="24"/>
          <w:szCs w:val="24"/>
        </w:rPr>
        <w:t>u</w:t>
      </w:r>
      <w:r w:rsidRPr="00F87C51">
        <w:rPr>
          <w:rFonts w:ascii="Calibri" w:hAnsi="Calibri" w:cs="Calibri"/>
          <w:bCs/>
          <w:sz w:val="24"/>
          <w:szCs w:val="24"/>
        </w:rPr>
        <w:t xml:space="preserve">trzymania </w:t>
      </w:r>
      <w:r>
        <w:rPr>
          <w:rFonts w:ascii="Calibri" w:hAnsi="Calibri" w:cs="Calibri"/>
          <w:bCs/>
          <w:sz w:val="24"/>
          <w:szCs w:val="24"/>
        </w:rPr>
        <w:t xml:space="preserve">Systemu AI </w:t>
      </w:r>
      <w:r w:rsidRPr="00F87C51">
        <w:rPr>
          <w:rFonts w:ascii="Calibri" w:hAnsi="Calibri" w:cs="Calibri"/>
          <w:bCs/>
          <w:sz w:val="24"/>
          <w:szCs w:val="24"/>
        </w:rPr>
        <w:t>jest zapewnienie poprawnego, nieprzerwanego oraz zgodnego z oczekiwanymi parametrami jakościowymi działania Systemu AI.</w:t>
      </w:r>
      <w:r>
        <w:rPr>
          <w:rFonts w:ascii="Calibri" w:hAnsi="Calibri" w:cs="Calibri"/>
          <w:bCs/>
          <w:sz w:val="24"/>
          <w:szCs w:val="24"/>
        </w:rPr>
        <w:t xml:space="preserve"> </w:t>
      </w:r>
      <w:r w:rsidRPr="00F87C51">
        <w:rPr>
          <w:rFonts w:ascii="Calibri" w:hAnsi="Calibri" w:cs="Calibri"/>
          <w:bCs/>
          <w:sz w:val="24"/>
          <w:szCs w:val="24"/>
        </w:rPr>
        <w:t>Utrzymanie obejmuje także monitorowanie i walidację skuteczności, dokładności (accuracy), precyzji (precision), kompletności (recall), wskaźnika F1, poziomu błędów (error rate) oraz innych uzgodnionych metryk efektywności modeli AI</w:t>
      </w:r>
      <w:r w:rsidR="0025278D">
        <w:rPr>
          <w:rFonts w:ascii="Calibri" w:hAnsi="Calibri" w:cs="Calibri"/>
          <w:bCs/>
          <w:sz w:val="24"/>
          <w:szCs w:val="24"/>
        </w:rPr>
        <w:t xml:space="preserve"> wskazanych w załączniku nr </w:t>
      </w:r>
      <w:r w:rsidR="008A2464">
        <w:rPr>
          <w:rFonts w:ascii="Calibri" w:hAnsi="Calibri" w:cs="Calibri"/>
          <w:bCs/>
          <w:sz w:val="24"/>
          <w:szCs w:val="24"/>
        </w:rPr>
        <w:t>7</w:t>
      </w:r>
      <w:r w:rsidR="0025278D">
        <w:rPr>
          <w:rFonts w:ascii="Calibri" w:hAnsi="Calibri" w:cs="Calibri"/>
          <w:bCs/>
          <w:sz w:val="24"/>
          <w:szCs w:val="24"/>
        </w:rPr>
        <w:t xml:space="preserve"> do Umowy</w:t>
      </w:r>
      <w:r w:rsidRPr="00F87C51">
        <w:rPr>
          <w:rFonts w:ascii="Calibri" w:hAnsi="Calibri" w:cs="Calibri"/>
          <w:bCs/>
          <w:sz w:val="24"/>
          <w:szCs w:val="24"/>
        </w:rPr>
        <w:t>.</w:t>
      </w:r>
    </w:p>
    <w:p w14:paraId="2886FCCA" w14:textId="77777777" w:rsidR="0036025C" w:rsidRDefault="0036025C">
      <w:pPr>
        <w:rPr>
          <w:rFonts w:ascii="Calibri" w:hAnsi="Calibri" w:cs="Calibri"/>
          <w:b/>
          <w:sz w:val="24"/>
          <w:szCs w:val="24"/>
        </w:rPr>
      </w:pPr>
      <w:r>
        <w:rPr>
          <w:rFonts w:ascii="Calibri" w:hAnsi="Calibri" w:cs="Calibri"/>
          <w:b/>
          <w:sz w:val="24"/>
          <w:szCs w:val="24"/>
        </w:rPr>
        <w:br w:type="page"/>
      </w:r>
    </w:p>
    <w:p w14:paraId="4F0B962B" w14:textId="11A9574E" w:rsidR="00055CA0" w:rsidRPr="00375D67" w:rsidRDefault="00375D67" w:rsidP="00EF3CC6">
      <w:pPr>
        <w:pStyle w:val="Nagwek1"/>
      </w:pPr>
      <w:bookmarkStart w:id="64" w:name="_Toc221181260"/>
      <w:r w:rsidRPr="00375D67">
        <w:lastRenderedPageBreak/>
        <w:t>Załącznik nr 14 – Rozwój Systemu AI</w:t>
      </w:r>
      <w:bookmarkEnd w:id="64"/>
    </w:p>
    <w:p w14:paraId="5897911B" w14:textId="77777777" w:rsidR="00375D67" w:rsidRDefault="00375D67" w:rsidP="00375D67">
      <w:pPr>
        <w:contextualSpacing/>
        <w:jc w:val="right"/>
        <w:rPr>
          <w:rFonts w:ascii="Calibri" w:hAnsi="Calibri" w:cs="Calibri"/>
          <w:bCs/>
          <w:sz w:val="24"/>
          <w:szCs w:val="24"/>
        </w:rPr>
      </w:pPr>
    </w:p>
    <w:p w14:paraId="1737D1C3" w14:textId="388DB7F5" w:rsidR="00375D67" w:rsidRPr="00F87C51" w:rsidRDefault="00375D67" w:rsidP="00375D67">
      <w:pPr>
        <w:contextualSpacing/>
        <w:jc w:val="both"/>
        <w:rPr>
          <w:rFonts w:ascii="Calibri" w:hAnsi="Calibri" w:cs="Calibri"/>
          <w:bCs/>
          <w:sz w:val="24"/>
          <w:szCs w:val="24"/>
        </w:rPr>
      </w:pPr>
      <w:r>
        <w:rPr>
          <w:rFonts w:ascii="Calibri" w:hAnsi="Calibri" w:cs="Calibri"/>
          <w:bCs/>
          <w:sz w:val="24"/>
          <w:szCs w:val="24"/>
        </w:rPr>
        <w:t>W tym miejscu należy szczegółowo opisać zasady świadczenia usług rozwoju Systemu AI, jeśli będzie miało zastosowanie.</w:t>
      </w:r>
    </w:p>
    <w:sectPr w:rsidR="00375D67" w:rsidRPr="00F87C5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7E280" w14:textId="77777777" w:rsidR="007C1C95" w:rsidRDefault="007C1C95" w:rsidP="00143669">
      <w:pPr>
        <w:spacing w:after="0" w:line="240" w:lineRule="auto"/>
      </w:pPr>
      <w:r>
        <w:separator/>
      </w:r>
    </w:p>
  </w:endnote>
  <w:endnote w:type="continuationSeparator" w:id="0">
    <w:p w14:paraId="717AD9E4" w14:textId="77777777" w:rsidR="007C1C95" w:rsidRDefault="007C1C95" w:rsidP="00143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Ubuntu">
    <w:charset w:val="00"/>
    <w:family w:val="swiss"/>
    <w:pitch w:val="variable"/>
    <w:sig w:usb0="E00002FF" w:usb1="5000205B" w:usb2="00000000" w:usb3="00000000" w:csb0="0000009F" w:csb1="00000000"/>
  </w:font>
  <w:font w:name="Ubuntu Medium">
    <w:charset w:val="00"/>
    <w:family w:val="swiss"/>
    <w:pitch w:val="variable"/>
    <w:sig w:usb0="E00002FF" w:usb1="5000205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TE2670C48t00">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4730340"/>
      <w:docPartObj>
        <w:docPartGallery w:val="Page Numbers (Bottom of Page)"/>
        <w:docPartUnique/>
      </w:docPartObj>
    </w:sdtPr>
    <w:sdtEndPr>
      <w:rPr>
        <w:rFonts w:ascii="Calibri" w:hAnsi="Calibri" w:cs="Calibri"/>
      </w:rPr>
    </w:sdtEndPr>
    <w:sdtContent>
      <w:p w14:paraId="2A26EE5D" w14:textId="5F075E18" w:rsidR="00FD67E1" w:rsidRPr="00FD67E1" w:rsidRDefault="00FD67E1">
        <w:pPr>
          <w:pStyle w:val="Stopka"/>
          <w:jc w:val="right"/>
          <w:rPr>
            <w:rFonts w:ascii="Calibri" w:hAnsi="Calibri" w:cs="Calibri"/>
          </w:rPr>
        </w:pPr>
        <w:r w:rsidRPr="00FD67E1">
          <w:rPr>
            <w:rFonts w:ascii="Calibri" w:hAnsi="Calibri" w:cs="Calibri"/>
          </w:rPr>
          <w:fldChar w:fldCharType="begin"/>
        </w:r>
        <w:r w:rsidRPr="00FD67E1">
          <w:rPr>
            <w:rFonts w:ascii="Calibri" w:hAnsi="Calibri" w:cs="Calibri"/>
          </w:rPr>
          <w:instrText>PAGE   \* MERGEFORMAT</w:instrText>
        </w:r>
        <w:r w:rsidRPr="00FD67E1">
          <w:rPr>
            <w:rFonts w:ascii="Calibri" w:hAnsi="Calibri" w:cs="Calibri"/>
          </w:rPr>
          <w:fldChar w:fldCharType="separate"/>
        </w:r>
        <w:r w:rsidRPr="00FD67E1">
          <w:rPr>
            <w:rFonts w:ascii="Calibri" w:hAnsi="Calibri" w:cs="Calibri"/>
          </w:rPr>
          <w:t>2</w:t>
        </w:r>
        <w:r w:rsidRPr="00FD67E1">
          <w:rPr>
            <w:rFonts w:ascii="Calibri" w:hAnsi="Calibri" w:cs="Calibri"/>
          </w:rPr>
          <w:fldChar w:fldCharType="end"/>
        </w:r>
      </w:p>
    </w:sdtContent>
  </w:sdt>
  <w:p w14:paraId="09CE82FA" w14:textId="77777777" w:rsidR="00FD67E1" w:rsidRDefault="00FD67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DCFB4" w14:textId="77777777" w:rsidR="007C1C95" w:rsidRDefault="007C1C95" w:rsidP="00143669">
      <w:pPr>
        <w:spacing w:after="0" w:line="240" w:lineRule="auto"/>
      </w:pPr>
      <w:r>
        <w:separator/>
      </w:r>
    </w:p>
  </w:footnote>
  <w:footnote w:type="continuationSeparator" w:id="0">
    <w:p w14:paraId="066DB5E4" w14:textId="77777777" w:rsidR="007C1C95" w:rsidRDefault="007C1C95" w:rsidP="00143669">
      <w:pPr>
        <w:spacing w:after="0" w:line="240" w:lineRule="auto"/>
      </w:pPr>
      <w:r>
        <w:continuationSeparator/>
      </w:r>
    </w:p>
  </w:footnote>
  <w:footnote w:id="1">
    <w:p w14:paraId="262EDF14" w14:textId="590FC4A2" w:rsidR="005F535E" w:rsidRPr="0013576B" w:rsidRDefault="005F535E"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Definicje stanowią jeden z najbardziej wymagających elementów redakcyjnych umowy. W praktyce brak jest utrwalonych, jednolitych standardów, a treść definicji jest w znacznym stopniu zależna od specyfiki przedsięwzięcia; ponadto część pojęć – ze względu na swój techniczny lub organizacyjny charakter – nie daje się opisać w sposób całkowicie jednoznaczny i wyczerpujący. Z tego względu przedstawione propozycje należy każdorazowo poddać wnikliwej weryfikacji oraz dostosować do realiów i celów danej umowy. Kluczowe jest również konsekwentne posługiwanie się przyjętym aparatem pojęciowym w całej dokumentacji kontraktowej, w tym w szczególności w załącznikach oraz postanowieniach merytorycznych.</w:t>
      </w:r>
    </w:p>
    <w:p w14:paraId="00B5BA34" w14:textId="6F30BBCF" w:rsidR="005F535E" w:rsidRPr="0013576B" w:rsidRDefault="005F535E" w:rsidP="0013576B">
      <w:pPr>
        <w:pStyle w:val="Tekstprzypisudolnego"/>
        <w:jc w:val="both"/>
        <w:rPr>
          <w:rFonts w:ascii="Calibri" w:hAnsi="Calibri" w:cs="Calibri"/>
        </w:rPr>
      </w:pPr>
    </w:p>
  </w:footnote>
  <w:footnote w:id="2">
    <w:p w14:paraId="0077A890" w14:textId="163B5744" w:rsidR="0055441D" w:rsidRPr="0013576B" w:rsidRDefault="0055441D"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Alternatywnie może być wykorzystany już istniejący model.</w:t>
      </w:r>
    </w:p>
  </w:footnote>
  <w:footnote w:id="3">
    <w:p w14:paraId="70381F57" w14:textId="5C9B3A38" w:rsidR="00D16861" w:rsidRPr="0013576B" w:rsidRDefault="00D16861"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 xml:space="preserve">Dokonanie odbioru stanowi obowiązek zamawiającego. Obowiązek ten wynika wprost z art. 643 k.c., zgodnie z którym Zamawiający obowiązany jest odebrać dzieło, które przyjmujący zamówienie wydaje mu zgodnie ze swym zobowiązaniem. Jednocześnie praktyka kontraktowa pokazuje, że zagadnienia związane z procedurą odbioru nierzadko stają się źródłem sporów oraz rozbieżności interpretacyjnych. W niniejszym opracowaniu zdecydowano się uregulować tę kwestię w załącznikach, gdyż ze względu na indywidualny charakter każdego projektu dotyczącego systemów AI może wymagać indywidualnego podejścia. Do rozważenia jest wprowadzenie odbiorów etapowych i końcowego lub warunkowych, skorzystania z pomocy podmiotów zewnętrznych w celach audytowych, określenie parametrów umożliwiających odbiór. </w:t>
      </w:r>
    </w:p>
  </w:footnote>
  <w:footnote w:id="4">
    <w:p w14:paraId="54462E00" w14:textId="63BFEB55" w:rsidR="00F63636" w:rsidRPr="0013576B" w:rsidRDefault="00F63636"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Opis przedmiotu umowy należy do postanowień o fundamentalnym znaczeniu, gdyż wprost determinuje zakres świadczenia oraz przyjęty model realizacji umowy. Zasadą powinno być możliwie najdokładniejsze ujęcie przedmiotu umowy, z zastrzeżeniem, że w realiach projektów IT opis ten często wymaga doprecyzowania w trakcie wykonywania umowy, w szczególności na etapie prac analityczno-projektowych. Potrzeba i dopuszczalność takich doprecyzowań powinna pozostawać spójna z reżimem zmian umowy w sprawie zamówienia publicznego, omówionym w odpowiedniej części dokumentu. W praktyce, w przeważającej liczbie przypadków, opis przedmiotu umowy w treści głó</w:t>
      </w:r>
      <w:r w:rsidR="00EF3CC6" w:rsidRPr="0013576B">
        <w:rPr>
          <w:rFonts w:ascii="Calibri" w:hAnsi="Calibri" w:cs="Calibri"/>
          <w:lang w:val="pl-PL"/>
        </w:rPr>
        <w:t>v</w:t>
      </w:r>
      <w:r w:rsidRPr="0013576B">
        <w:rPr>
          <w:rFonts w:ascii="Calibri" w:hAnsi="Calibri" w:cs="Calibri"/>
          <w:lang w:val="pl-PL"/>
        </w:rPr>
        <w:t>wnej ma charakter syntetyczny: wskazuje ogólnie rodzaj wykonywanych prac i odsyła do załącznika, w którym ujęto szczegółowe wymagania funkcjonalne, parametry pozafunkcjonalne oraz pozostałe wymogi dotyczące rezultatu. Najczęściej rolę takiego załącznika pełni dokument stanowiący element dokumentacji postępowania (zwyczajowo Opis Przedmiotu Zamówienia – OPZ). Dla ograniczenia ryzyk interpretacyjnych na etapie realizacji konieczne jest jednocześnie uwzględnienie pełnego „aktualnego brzmienia” OPZ, tj. także wszelkich jego modyfikacji oraz wyjaśnień udzielanych w odpowiedzi na pytania wykonawców w toku postępowania, aby uniknąć niespójności pomiędzy umową a dokumentacją przetargową.</w:t>
      </w:r>
    </w:p>
  </w:footnote>
  <w:footnote w:id="5">
    <w:p w14:paraId="07AD2540" w14:textId="5EB43079" w:rsidR="005F535E" w:rsidRPr="0013576B" w:rsidRDefault="005F535E"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Paragraf ten ma za zadanie określić ogólne ramy i zasady współdziałania Stron, przy czym jego treść może zostać rozszerzona stosownie do potrzeb danego projektu. W szczególności rekomenduje się jednoznaczne uregulowanie języka realizacji projektu, w tym wskazanie ewentualnych odstępstw od zasady ogólnej. Co do zasady językiem projektu będzie język polski. Dopuszczalne jest jednak, aby wybrane produkty – przykładowo techniczna dokumentacja oprogramowania narzędziowego – były dostarczane w języku angielskim, powszechnie używanym przez specjalistów w technicznych obszarach IT, o ile taka wersja jest standardowo stosowana i wystarczająca dla celów projektu. W takim przypadku wymaganie sporządzenia wersji polskiej może być nieuzasadnione oraz potencjalnie wpływać na wysokość ceny oferty.</w:t>
      </w:r>
    </w:p>
  </w:footnote>
  <w:footnote w:id="6">
    <w:p w14:paraId="13430D38" w14:textId="04101ECD" w:rsidR="000E3941" w:rsidRPr="0013576B" w:rsidRDefault="000E3941"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W przypadku systemów, co do których zamawiający przewiduje możliwość przejęcia utrzymania przez własny dział IT, zasadne może być nałożenie na wykonawcę obowiązku zapewnienia praktycznego przeszkolenia wykwalifikowanych osób po stronie zamawiającego, w szczególności poprzez dopuszczenie ich do udziału w określonych pracach realizowanych przez wykonawcę. Dla uniknięcia zarzutu nieoznaczonego lub niedookreślonego zakresu świadczeń wykonawcy w tym obszarze, rekomendowane jest, aby zamawiający z góry wskazał liczbę oraz wymagane kwalifikacje osób delegowanych do współpracy, a także oczekiwania co do zakresu wsparcia ze strony wykonawcy. Udział tych osób nie powinien dezorganizować realizacji prac wykonawcy, a samo postanowienie umowne nie może kreować stanu niepewności co do rozmiaru obowiązków wykonawcy. Z tego względu umowa powinna jednoznacznie określać, jakie konkretnie działania i zasoby wykonawca ma zapewnić (np. dostęp do wskazanych środowisk lub danych, możliwość uczestniczenia w diagnozowaniu błędów, udział w analizie przyczyn incydentów, wsparcie w odtwarzaniu scenariuszy testowych). Szczegółowe postanowienia w tym zakresie mogą zostać uregulowane w paragrafie poświęconym know-how.</w:t>
      </w:r>
    </w:p>
  </w:footnote>
  <w:footnote w:id="7">
    <w:p w14:paraId="5E11536E" w14:textId="56D3CC13" w:rsidR="00F63636" w:rsidRPr="0013576B" w:rsidRDefault="00F63636"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Paragraf ten służy uregulowaniu podstawowych zasad wykonywania umowy przez Strony, w szczególności ram organizacyjnych i sposobu realizacji świadczeń przez Wykonawcę. Postanowienia te mogą zostać odpowiednio rozszerzone i uszczegółowione, stosownie do potrzeb oraz specyfiki danego przedsięwzięcia.</w:t>
      </w:r>
      <w:r w:rsidR="003B29DE" w:rsidRPr="0013576B">
        <w:rPr>
          <w:rFonts w:ascii="Calibri" w:hAnsi="Calibri" w:cs="Calibri"/>
          <w:lang w:val="pl-PL"/>
        </w:rPr>
        <w:t xml:space="preserve"> Warto mieć na uwadze, że problem braku współdziałania może stanowić podstawę odstąpienia od umowy przez wykonawcę z obowiązkiem zapłaty za nieukończone dzieło. Dla uniknięcia tego rodzaju sytuacji rekomendowane jest wprowadzenie zasad komunikacji i powołanie zespołu, który na bieżąco będzie reagował na trudności przy realizacji projektu. </w:t>
      </w:r>
    </w:p>
  </w:footnote>
  <w:footnote w:id="8">
    <w:p w14:paraId="40323347" w14:textId="3040B34F" w:rsidR="00C45514" w:rsidRPr="0013576B" w:rsidRDefault="00C45514"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Jest to szczególnie istotne w przypadku zaistnienia przesłanek, o których mowa w art. 6 ust. 3 AI Act. Zgodnie z art. 6 ust. 4 dostawca powinien rejestrować taki system i co powinno zostać wskazane w umowie.</w:t>
      </w:r>
    </w:p>
  </w:footnote>
  <w:footnote w:id="9">
    <w:p w14:paraId="692285FC" w14:textId="65508F33" w:rsidR="00F87968" w:rsidRPr="0013576B" w:rsidRDefault="00F87968"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Postanowienie odpowiada wymogowi art. 100 PZP oraz art. 4 ust. 3 ustawy o zapewnianiu dostępności osobom ze szczególnymi potrzebami (Dz.U. z 2024 r. poz. 1411) i dotyczą w szczególności zastosowania odpowiedniego standardu WCAG. Zobowiązanie to powinno znaleźć odzwierciedlenie w załącznikach określając wymagania względem systemu i </w:t>
      </w:r>
      <w:r w:rsidR="00A91673" w:rsidRPr="0013576B">
        <w:rPr>
          <w:rFonts w:ascii="Calibri" w:hAnsi="Calibri" w:cs="Calibri"/>
        </w:rPr>
        <w:t>jego dokumentacji.</w:t>
      </w:r>
    </w:p>
  </w:footnote>
  <w:footnote w:id="10">
    <w:p w14:paraId="46A26137" w14:textId="3F2C3C9A" w:rsidR="00374638" w:rsidRPr="0013576B" w:rsidRDefault="00374638"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Jest to realizacja obowiązku AI literacy wyrażonego w art. 4 AI Act. Na Zamawiającym, niezależnie od przyjętej przez niego roli dostawcy czy podmiotu stosującego, również spoczywa ten obowiązek i powinien być realizowany w oparciu o odpowiednią politykę czy innego rodzaju procedurę wewnętrzną. </w:t>
      </w:r>
    </w:p>
  </w:footnote>
  <w:footnote w:id="11">
    <w:p w14:paraId="7CB96CE2" w14:textId="58EC9304" w:rsidR="00C35133" w:rsidRPr="0013576B" w:rsidRDefault="00C35133"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00F63636" w:rsidRPr="0013576B">
        <w:rPr>
          <w:rFonts w:ascii="Calibri" w:hAnsi="Calibri" w:cs="Calibri"/>
        </w:rPr>
        <w:t xml:space="preserve">Proponowane jest odniesienie się do normy ISO </w:t>
      </w:r>
      <w:r w:rsidRPr="0013576B">
        <w:rPr>
          <w:rFonts w:ascii="Calibri" w:hAnsi="Calibri" w:cs="Calibri"/>
        </w:rPr>
        <w:t>lub równoważn</w:t>
      </w:r>
      <w:r w:rsidR="00F63636" w:rsidRPr="0013576B">
        <w:rPr>
          <w:rFonts w:ascii="Calibri" w:hAnsi="Calibri" w:cs="Calibri"/>
        </w:rPr>
        <w:t>ego</w:t>
      </w:r>
      <w:r w:rsidRPr="0013576B">
        <w:rPr>
          <w:rFonts w:ascii="Calibri" w:hAnsi="Calibri" w:cs="Calibri"/>
        </w:rPr>
        <w:t xml:space="preserve"> system</w:t>
      </w:r>
      <w:r w:rsidR="00F63636" w:rsidRPr="0013576B">
        <w:rPr>
          <w:rFonts w:ascii="Calibri" w:hAnsi="Calibri" w:cs="Calibri"/>
        </w:rPr>
        <w:t>u</w:t>
      </w:r>
      <w:r w:rsidRPr="0013576B">
        <w:rPr>
          <w:rFonts w:ascii="Calibri" w:hAnsi="Calibri" w:cs="Calibri"/>
        </w:rPr>
        <w:t xml:space="preserve"> zapewniając</w:t>
      </w:r>
      <w:r w:rsidR="00F63636" w:rsidRPr="0013576B">
        <w:rPr>
          <w:rFonts w:ascii="Calibri" w:hAnsi="Calibri" w:cs="Calibri"/>
        </w:rPr>
        <w:t>ego</w:t>
      </w:r>
      <w:r w:rsidRPr="0013576B">
        <w:rPr>
          <w:rFonts w:ascii="Calibri" w:hAnsi="Calibri" w:cs="Calibri"/>
        </w:rPr>
        <w:t xml:space="preserve"> porównywalny poziom zarządzania ryzykiem.</w:t>
      </w:r>
      <w:r w:rsidR="00992F54" w:rsidRPr="0013576B">
        <w:rPr>
          <w:rFonts w:ascii="Calibri" w:hAnsi="Calibri" w:cs="Calibri"/>
        </w:rPr>
        <w:t xml:space="preserve"> </w:t>
      </w:r>
      <w:r w:rsidR="00992F54" w:rsidRPr="0013576B">
        <w:rPr>
          <w:rFonts w:ascii="Calibri" w:hAnsi="Calibri" w:cs="Calibri"/>
          <w:lang w:val="pl-PL"/>
        </w:rPr>
        <w:t>Do rozważenia wprowadzenie tego rodzaju wymagań do SWZ w przypadku nabywania usług w trybie PZP.</w:t>
      </w:r>
    </w:p>
  </w:footnote>
  <w:footnote w:id="12">
    <w:p w14:paraId="74252FB1" w14:textId="46F87C44" w:rsidR="00F63636" w:rsidRPr="0013576B" w:rsidRDefault="00F63636"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00F552B1" w:rsidRPr="0013576B">
        <w:rPr>
          <w:rFonts w:ascii="Calibri" w:hAnsi="Calibri" w:cs="Calibri"/>
          <w:lang w:val="pl-PL"/>
        </w:rPr>
        <w:t xml:space="preserve">Potrzeba wprowadzenia do umowy postanowień regulujących zarządzanie wdrożeniem nie wynika wprost z przepisów prawa. Niemniej, w projektach informatycznych sposób komunikacji i współdziałania Stron stanowi jeden z częściej niedoszacowanych, a zarazem kluczowych czynników wpływających na powodzenie przedsięwzięcia. </w:t>
      </w:r>
      <w:r w:rsidR="00F552B1" w:rsidRPr="0013576B">
        <w:rPr>
          <w:rFonts w:ascii="Calibri" w:hAnsi="Calibri" w:cs="Calibri"/>
        </w:rPr>
        <w:t>Z</w:t>
      </w:r>
      <w:r w:rsidRPr="0013576B">
        <w:rPr>
          <w:rFonts w:ascii="Calibri" w:hAnsi="Calibri" w:cs="Calibri"/>
        </w:rPr>
        <w:t>asady współpracy Stron możne doprecyzować w załączniku wskazując procedury eskalacji, rozwiązywania kwestii spornych np. na komitecie sterującym. Do rozważenia jest wprowadzenie obowiązku informowania o przebiegu projektu na piśmie na żądanie zamawiającego z zastrzeżeniem terminu lub oparcie się na kodeksowej zasadzie niezwłoczności.</w:t>
      </w:r>
    </w:p>
  </w:footnote>
  <w:footnote w:id="13">
    <w:p w14:paraId="4271BB0B" w14:textId="4F046FF1" w:rsidR="004E3DF0" w:rsidRPr="0013576B" w:rsidRDefault="004E3DF0"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Zgodnie z art. 9 AI Act system zarządzania ryzykiem wprowadza się do systemów AI wysokiego ryzyka. Jest to natomiast dobra praktyka, która umożliwi wykazanie należytej staranności przy ewentualnej kontroli organu nadzoru i odpowiedzialne funkcjonowanie systemu AI.</w:t>
      </w:r>
    </w:p>
  </w:footnote>
  <w:footnote w:id="14">
    <w:p w14:paraId="1A75D531" w14:textId="5C45D4CF" w:rsidR="005E1679" w:rsidRPr="0013576B" w:rsidRDefault="005E1679"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 tym m.in. zapewnienia bezstronności i niedyskryminacji, przestrzegania prawa i polityk, ochrony prywatności, poufności, praw własności intelektualnej, ochrony danych oraz bezpieczeństwa.</w:t>
      </w:r>
      <w:r w:rsidR="00765583" w:rsidRPr="0013576B">
        <w:rPr>
          <w:rFonts w:ascii="Calibri" w:hAnsi="Calibri" w:cs="Calibri"/>
        </w:rPr>
        <w:t xml:space="preserve"> Pomocne przy analizie mogą być Wytyczne w zakresie etyki dotyczące godnej zaufania sztucznej inteligencji opracowane przez Grupę ekspertów wysokiego szczebla ds. sztucznej inteligencji w kwietniu 2019 r.</w:t>
      </w:r>
    </w:p>
  </w:footnote>
  <w:footnote w:id="15">
    <w:p w14:paraId="2961A3DE" w14:textId="25D7E5F2" w:rsidR="007B7ABD" w:rsidRPr="0013576B" w:rsidRDefault="007B7ABD"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Do rozważenia wprowadzenie procedury Odbioru Systemu Zarządzania Ryzykiem.</w:t>
      </w:r>
    </w:p>
  </w:footnote>
  <w:footnote w:id="16">
    <w:p w14:paraId="4B2418BF" w14:textId="2DED5B02" w:rsidR="00960104" w:rsidRPr="0013576B" w:rsidRDefault="00960104"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 zależności od okresu obowiązywania umowy może to być obowiązek Wykonawcy lub zobowiązanie Wykonawcy do przekazania wszystkich istotnych informacji zgodnie z ust. 9, które umożliwią zarządzanie Systemem Zarządzania Ryzykiem samodzielnie przez Zamawiającego.</w:t>
      </w:r>
    </w:p>
  </w:footnote>
  <w:footnote w:id="17">
    <w:p w14:paraId="194F134A" w14:textId="26911F5C" w:rsidR="00525025" w:rsidRPr="0013576B" w:rsidRDefault="00525025"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Jest to w szczególności istotne w odniesieniu do ust. 2 i ma na celu mitygacja ryzyka odpowiedzialności podmiotu stosującego/dostawcy za działanie systemu stanowiące naruszenie.</w:t>
      </w:r>
    </w:p>
  </w:footnote>
  <w:footnote w:id="18">
    <w:p w14:paraId="04F56B15" w14:textId="2132621C" w:rsidR="003234F7" w:rsidRPr="0013576B" w:rsidRDefault="003234F7"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Można wskazać konkretny standard, o ile jest dostępny.</w:t>
      </w:r>
    </w:p>
  </w:footnote>
  <w:footnote w:id="19">
    <w:p w14:paraId="7FAE2191" w14:textId="44174514" w:rsidR="00ED5C1D" w:rsidRPr="0013576B" w:rsidRDefault="00ED5C1D"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Przejrzystość systemu AI jest kluczowa, ponieważ ogranicza asymetrię informacyjną między wykonawcą a zamawiającym i przekłada się bezpośrednio na możliwość bezpiecznego, zgodnego z prawem i efektywnego użycia rozwiązania.</w:t>
      </w:r>
    </w:p>
  </w:footnote>
  <w:footnote w:id="20">
    <w:p w14:paraId="4DCE0A8D" w14:textId="30740ECA" w:rsidR="00ED5C1D" w:rsidRPr="0013576B" w:rsidRDefault="00ED5C1D"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Nadzór ludzki nad systemem AI jest niezbędny, ponieważ pozwala zachować realną kontrolę nad działaniem rozwiązania w warunkach niepewności, zmienności danych i ryzyka błędów, a tym samym ogranicza skutki nieprawidłowych lub nieoczekiwanych wyników. Wprowadzenie do umowy postanowień o nadzorze i interwencji człowieka przesądza, że system nie może funkcjonować jako „czarna skrzynka” generująca rezultaty bez możliwości świadomego monitorowania, weryfikacji i zatrzymania działania, lecz ma być projektowany i wdrożony w sposób umożliwiający osobom upoważnionym ocenę poprawności wyników, szybkie wykrywanie anomalii oraz podejmowanie decyzji o pominięciu, odrzuceniu lub odwróceniu rezultatu. Jednocześnie obowiązek wdrożenia środków przed odbiorem (w tym szkoleń i rozwiązań techniczno-organizacyjnych określonych w załączniku) zapewnia, że nadzór będzie nie tylko deklaracją, ale wymogiem weryfikowalnym na etapie odbioru i wykonywalnym w praktyce operacyjnej, w szczególności poprzez uświadomienie ryzyka „uprzedzenia automatyzacji”, zapewnienie narzędzi do interpretacji wyników oraz ustanowienie procedur interwencji i wstrzymania systemu w razie incydentu.</w:t>
      </w:r>
    </w:p>
  </w:footnote>
  <w:footnote w:id="21">
    <w:p w14:paraId="0BFC9B50" w14:textId="523E547E" w:rsidR="00ED5C1D" w:rsidRPr="0013576B" w:rsidRDefault="00ED5C1D"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Postanowienia dotyczące dokładności, odporności oraz cyberbezpieczeństwa są uzasadnione tym, że w przypadku systemów AI ryzyka materializują się nie tylko na etapie wytworzenia, lecz również w trakcie eksploatacji – w szczególności wskutek zmienności danych, dryfu modelu, błędów konfiguracji, nadużyć oraz ataków. Ujęcie w umowie wymogu „security by design” i „security by default” przesądza, że bezpieczeństwo nie może być traktowane jako dodatek wdrażany po fakcie, lecz stanowi inherentną cechę architektury i konfiguracji systemu, adekwatną do Zamierzonego Zastosowania. Jednocześnie określenie docelowych poziomów dokładności oraz wskaźników w załączniku nadaje wymaganiu charakter mierzalny i odbiorowy, co ogranicza spory co do tego, czy system spełnia uzgodnioną jakość. Wreszcie, zobowiązanie do wdrożenia przed odbiorem konkretnych środków technicznych i organizacyjnych (załącznik) zapewnia, że odporność i cyberbezpieczeństwo będą weryfikowalne i egzekwowalne kontraktowo, a zamawiający uzyska realne narzędzia do utrzymania spójności działania systemu w całym cyklu życia, w tym do ograniczania skutków incydentów i przerw w dostępności.</w:t>
      </w:r>
    </w:p>
  </w:footnote>
  <w:footnote w:id="22">
    <w:p w14:paraId="4ED5E4FD" w14:textId="797A54CB" w:rsidR="00A20179" w:rsidRPr="0013576B" w:rsidRDefault="00A20179"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Należy zwrócić uwagę, że administracja publiczna lub pewne sektory (np. finansowy) podlegają regulacjom, które nie stanowią przepisów prawa (np. własne regulacje </w:t>
      </w:r>
      <w:r w:rsidR="001E7D08" w:rsidRPr="0013576B">
        <w:rPr>
          <w:rFonts w:ascii="Calibri" w:hAnsi="Calibri" w:cs="Calibri"/>
        </w:rPr>
        <w:t>wewnętrzne</w:t>
      </w:r>
      <w:r w:rsidRPr="0013576B">
        <w:rPr>
          <w:rFonts w:ascii="Calibri" w:hAnsi="Calibri" w:cs="Calibri"/>
        </w:rPr>
        <w:t xml:space="preserve">, wytyczne lub rekomendacje). Wówczas regulacje te nie będą objęte tego rodzaju postanowieniem, więc nie można wykluczyć potrzeby jego doprecyzowania. Dodatkowo trzeba zauważyć, że istotna zmiana legislacyjna może wpłynąć na konieczność zmiany umowy, co powinno zostać uwzględnione przy procedurze zmian umowy. Z perspektywy zamawiającego najbardziej korzystne jest zapewnienie zgodności z prawem przez Wykonawcę od momentu odbioru. </w:t>
      </w:r>
      <w:r w:rsidRPr="0013576B">
        <w:rPr>
          <w:rFonts w:ascii="Calibri" w:hAnsi="Calibri" w:cs="Calibri"/>
          <w:lang w:val="pl-PL"/>
        </w:rPr>
        <w:t xml:space="preserve">Jednakże, w przypadku sformułowania wymogu zapewnienia zgodności z prawem na dzień późniejszy niż dzień złożenia oferty, wykonawcy będą mogli zasadnie podnieść zarzut braku możliwości rzetelnej kalkulacji ceny, z uwagi na nieprzewidywalność zakresu przyszłych zmian legislacyjnych oraz koniecznych dostosowań produktu wynikających ze zmian prawa następujących po złożeniu oferty. Z perspektywy zasad prawa zamówień publicznych rozwiązaniem najbardziej uzasadnionym i bezpiecznym jest przyjęcie weryfikacji zgodności na moment składania ofert, tj. zobowiązanie wykonawców, aby oferowany system spełniał wymagania wynikające z przepisów obowiązujących w tym dniu. </w:t>
      </w:r>
    </w:p>
  </w:footnote>
  <w:footnote w:id="23">
    <w:p w14:paraId="4EABE6A4" w14:textId="58490489" w:rsidR="00ED5C1D" w:rsidRPr="0013576B" w:rsidRDefault="00ED5C1D"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Postanowienia dotyczące obowiązku wyjaśniania działania Systemu AI na poziomie indywidualnym są uzasadnione potrzebą zapewnienia rozliczalności i możliwości realnego wykonywania obowiązków zamawiającego wobec osób, których dotyczą wyniki systemu, w tym w szczególności w sytuacjach skargowych, kontrolnych, reklamacyjnych lub spornych. W praktyce, bez kontraktowego zobowiązania wykonawcy do wsparcia w wyjaśnieniu, w jaki sposób system doszedł do określonego wyniku – poprzez wskazanie kluczowych czynników (a także, gdy to adekwatne, warunków brzegowych prowadzących do odmiennego rezultatu) – zamawiający pozostaje w stanie zależności informacyjnej, co utrudnia podejmowanie decyzji operacyjnych, obsługę odwołań oraz wykazanie należytej staranności. Ujęcie w umowie obowiązku przekazania informacji technicznych i dokumentacji oraz przyznanie zamawiającemu prawa do ich używania i ujawniania w zakresie niezbędnym do informowania osób, których system dotyczy, a także na potrzeby postępowań sądowych, przesądza o dopuszczalności wykorzystania tych materiałów jako podstawy uzasadnienia i dowodu. Rozszerzenie obowiązku o udostępnienie kluczowych danych lub informacji (w tym kodu źródłowego, specyfikacji, danych i informacji o procesie wytwórczym oraz parametrach i wydajności) ma na celu zapewnienie weryfikowalności wyjaśnień i zapobieżenie sytuacji, w której wyjaśnienie ma charakter wyłącznie deklaratywny, a zamawiający nie dysponuje materiałem pozwalającym na rzetelną ocenę, audyt lub obronę stanowiska w razie sporu.</w:t>
      </w:r>
    </w:p>
    <w:p w14:paraId="575B5B80" w14:textId="33BC1040" w:rsidR="00ED5C1D" w:rsidRPr="0013576B" w:rsidRDefault="00ED5C1D" w:rsidP="0013576B">
      <w:pPr>
        <w:pStyle w:val="Tekstprzypisudolnego"/>
        <w:jc w:val="both"/>
        <w:rPr>
          <w:rFonts w:ascii="Calibri" w:hAnsi="Calibri" w:cs="Calibri"/>
        </w:rPr>
      </w:pPr>
    </w:p>
  </w:footnote>
  <w:footnote w:id="24">
    <w:p w14:paraId="1A272141" w14:textId="519FDE2D" w:rsidR="00ED5C1D" w:rsidRPr="0013576B" w:rsidRDefault="00ED5C1D"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Postanowienia dotyczące monitorowania skuteczności modelu AI oraz procedur interwencji są uzasadnione tym, że w odróżnieniu od klasycznego oprogramowania jakość działania modelu może ulegać zmianie w czasie na skutek zmienności danych, zmiany warunków brzegowych (data drift/concept drift), aktualizacji komponentów oraz pojawiania się nowych scenariuszy użycia. Wprowadzenie gwarancji utrzymania wskaźników skuteczności (SLA) i kwalifikowanie ich niespełnienia jako nienależytego wykonania umowy nadaje wymogom jakości charakter egzekwowalny i eliminuje ryzyko, że spadek jakości zostanie potraktowany jako „naturalna cecha AI” bez konsekwencji kontraktowych. Można wprowadzić te postanowienia bezpośrednio do załącznika SLA.</w:t>
      </w:r>
    </w:p>
  </w:footnote>
  <w:footnote w:id="25">
    <w:p w14:paraId="205DCDBE" w14:textId="71D0BFF2" w:rsidR="00DE7CB2" w:rsidRPr="0013576B" w:rsidRDefault="00DE7CB2"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dotyczy wyłącznie Systemów AI wykorzystujących techniki treningu modeli na danych.</w:t>
      </w:r>
    </w:p>
  </w:footnote>
  <w:footnote w:id="26">
    <w:p w14:paraId="74EBB2CF" w14:textId="4CC6ABE6" w:rsidR="00E06BB1" w:rsidRPr="0013576B" w:rsidRDefault="00E06BB1"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lub wskazanemu przez niego podmiotowi trzeciemu.</w:t>
      </w:r>
    </w:p>
  </w:footnote>
  <w:footnote w:id="27">
    <w:p w14:paraId="60EF169B" w14:textId="4AA40436" w:rsidR="0083571B" w:rsidRPr="0013576B" w:rsidRDefault="0083571B"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Rekomendowane jeśli w zbiorach tych znajdują się dane osobowe, w przeciwnym razie rozważyć należy brak ograniczeń terytorialnych.</w:t>
      </w:r>
    </w:p>
  </w:footnote>
  <w:footnote w:id="28">
    <w:p w14:paraId="34A3F319" w14:textId="24FC2B62" w:rsidR="004677D3" w:rsidRPr="0013576B" w:rsidRDefault="004677D3"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Przy założeniu, że Zbiory Danych byłyby bazą danych, do której zastosowanie mają przepisy Prawa autorskiego rekomendowane byłoby pochylenie się nad kwestią tego, czy jest konieczne udzielenie licencji.</w:t>
      </w:r>
    </w:p>
  </w:footnote>
  <w:footnote w:id="29">
    <w:p w14:paraId="6A83C928" w14:textId="080C12DA" w:rsidR="003E7F31" w:rsidRPr="0013576B" w:rsidRDefault="003E7F31"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 xml:space="preserve">Należy dostosować do potrzeb Zamawiającego, w tym ew. również na przyszłość jeśli zaszłaby </w:t>
      </w:r>
      <w:r w:rsidR="00616EC6" w:rsidRPr="0013576B">
        <w:rPr>
          <w:rFonts w:ascii="Calibri" w:hAnsi="Calibri" w:cs="Calibri"/>
          <w:lang w:val="pl-PL"/>
        </w:rPr>
        <w:t>potrzeba</w:t>
      </w:r>
      <w:r w:rsidRPr="0013576B">
        <w:rPr>
          <w:rFonts w:ascii="Calibri" w:hAnsi="Calibri" w:cs="Calibri"/>
          <w:lang w:val="pl-PL"/>
        </w:rPr>
        <w:t xml:space="preserve"> dotrenowania modelu.</w:t>
      </w:r>
    </w:p>
  </w:footnote>
  <w:footnote w:id="30">
    <w:p w14:paraId="52852780" w14:textId="42C12E37" w:rsidR="004677D3" w:rsidRPr="0013576B" w:rsidRDefault="004677D3"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Zasadniczo uznaje się, że podczas trenowania modelu dochodzi po prostu do zwielokrotniania utworu, więc takie działanie nie stanowi nowego pola eksploatacji. W niniejszym wzorze w związku z tym, dla uniknięcia jakichkolwiek wątpliwości zdecydowano się opisać to pole </w:t>
      </w:r>
      <w:r w:rsidR="003B29DE" w:rsidRPr="0013576B">
        <w:rPr>
          <w:rFonts w:ascii="Calibri" w:hAnsi="Calibri" w:cs="Calibri"/>
        </w:rPr>
        <w:t>eksploatacji</w:t>
      </w:r>
      <w:r w:rsidRPr="0013576B">
        <w:rPr>
          <w:rFonts w:ascii="Calibri" w:hAnsi="Calibri" w:cs="Calibri"/>
        </w:rPr>
        <w:t xml:space="preserve"> </w:t>
      </w:r>
      <w:r w:rsidR="003B29DE" w:rsidRPr="0013576B">
        <w:rPr>
          <w:rFonts w:ascii="Calibri" w:hAnsi="Calibri" w:cs="Calibri"/>
        </w:rPr>
        <w:t>jako “zwielokrotnienie, w tym trenowanie…”.</w:t>
      </w:r>
    </w:p>
  </w:footnote>
  <w:footnote w:id="31">
    <w:p w14:paraId="2AF9217A" w14:textId="203CB349" w:rsidR="0033252F" w:rsidRPr="0013576B" w:rsidRDefault="0033252F"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Dane mogą podlegać różnym procesom takim jak dodawanie komentarzy, etykietowanie, czyszczenie, aktualizacja, wzbogacanie i agregacja, które ostatecznie mogą doprowadzić do stworzenia opracowania baz danych, więc intencją tego postanowienia jest zapewnienie </w:t>
      </w:r>
      <w:r w:rsidR="00783AB7" w:rsidRPr="0013576B">
        <w:rPr>
          <w:rFonts w:ascii="Calibri" w:hAnsi="Calibri" w:cs="Calibri"/>
        </w:rPr>
        <w:t>Zamawiającemu</w:t>
      </w:r>
      <w:r w:rsidRPr="0013576B">
        <w:rPr>
          <w:rFonts w:ascii="Calibri" w:hAnsi="Calibri" w:cs="Calibri"/>
        </w:rPr>
        <w:t xml:space="preserve"> dostępu </w:t>
      </w:r>
      <w:r w:rsidR="00783AB7" w:rsidRPr="0013576B">
        <w:rPr>
          <w:rFonts w:ascii="Calibri" w:hAnsi="Calibri" w:cs="Calibri"/>
        </w:rPr>
        <w:t>do takich opracowań. Należy również rozważyć czy zasadnym jest nabycie praw do takich opracowań przez Zamawiającego.</w:t>
      </w:r>
    </w:p>
  </w:footnote>
  <w:footnote w:id="32">
    <w:p w14:paraId="5254EABB" w14:textId="77777777" w:rsidR="00602964" w:rsidRPr="0013576B" w:rsidRDefault="00602964"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Zapłata wynagrodzenia jest podstawowym zobowiązaniem zamawiającego. Ewentualne opóźnienie </w:t>
      </w:r>
    </w:p>
    <w:p w14:paraId="76F75EF2" w14:textId="70FB9941" w:rsidR="00602964" w:rsidRPr="0013576B" w:rsidRDefault="00602964" w:rsidP="0013576B">
      <w:pPr>
        <w:pStyle w:val="Tekstprzypisudolnego"/>
        <w:jc w:val="both"/>
        <w:rPr>
          <w:rFonts w:ascii="Calibri" w:hAnsi="Calibri" w:cs="Calibri"/>
          <w:lang w:val="pl-PL"/>
        </w:rPr>
      </w:pPr>
      <w:r w:rsidRPr="0013576B">
        <w:rPr>
          <w:rFonts w:ascii="Calibri" w:hAnsi="Calibri" w:cs="Calibri"/>
        </w:rPr>
        <w:t>w tym zakresie może skutkować obowiązkiem zapłaty odsetek w wysokości ustawowej. Zgodnie z powszechną praktyką wynagrodzenie jest płatne na podstawie protokołów</w:t>
      </w:r>
      <w:r w:rsidR="00B07C7E" w:rsidRPr="0013576B">
        <w:rPr>
          <w:rFonts w:ascii="Calibri" w:hAnsi="Calibri" w:cs="Calibri"/>
        </w:rPr>
        <w:t xml:space="preserve">, przy czym jak wskazywano, </w:t>
      </w:r>
      <w:r w:rsidRPr="0013576B">
        <w:rPr>
          <w:rFonts w:ascii="Calibri" w:hAnsi="Calibri" w:cs="Calibri"/>
        </w:rPr>
        <w:t>odbiór jest obowiązkiem zamawiającego.</w:t>
      </w:r>
    </w:p>
  </w:footnote>
  <w:footnote w:id="33">
    <w:p w14:paraId="7F1F5C85" w14:textId="0E906D49" w:rsidR="00571CA6" w:rsidRPr="0013576B" w:rsidRDefault="00571CA6"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Do ustalenia przez Strony czy wynagrodzenie będzie ryczałtowe czy kosztorysowe z uwzględnieniem ewidencji pracochłonności.</w:t>
      </w:r>
    </w:p>
  </w:footnote>
  <w:footnote w:id="34">
    <w:p w14:paraId="6D9B3070" w14:textId="19C77EE0" w:rsidR="007E6B2F" w:rsidRPr="0013576B" w:rsidRDefault="007E6B2F"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Przykładowo w Załączniku nr 1 gdzie wskazano utwory. </w:t>
      </w:r>
    </w:p>
  </w:footnote>
  <w:footnote w:id="35">
    <w:p w14:paraId="71F8B35E" w14:textId="77777777" w:rsidR="00783AB7" w:rsidRPr="0013576B" w:rsidRDefault="00783AB7"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 zależności czy odbiory będą całościowe czy etapowe.</w:t>
      </w:r>
    </w:p>
  </w:footnote>
  <w:footnote w:id="36">
    <w:p w14:paraId="3A2ABD2C" w14:textId="5218ED39" w:rsidR="00C7144F" w:rsidRPr="0013576B" w:rsidRDefault="00C7144F"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Dochodzić odszkodowania na zasadach ogólnych w kontraktach IT zdarza się relatywnie rzadko. W realiach zamówień publicznych już samo wykazanie szkody może okazać się niewykonalne, a w określonych przypadkach dodatkowo problematyczne jest udowodnienie adekwatnego związku przyczynowego pomiędzy niewykonaniem lub nienależytym wykonaniem zobowiązania a powstałą szkodą. Z tego względu zdecydowanie zasadne jest ukształtowanie w umowie precyzyjnego systemu kar umownych, odpowiadającego rzeczywistym ryzykom zamawiającego i dostosowanego do specyfiki projektu.</w:t>
      </w:r>
    </w:p>
  </w:footnote>
  <w:footnote w:id="37">
    <w:p w14:paraId="5A19E931" w14:textId="77777777" w:rsidR="00A10020" w:rsidRPr="0013576B" w:rsidRDefault="00A10020"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 zależności od potrzeb Zamawiającego i charakterystyki danego systemu AI rozważyć należy odpowiedni rodzaj odpowiedzialności Wykonawcy:</w:t>
      </w:r>
    </w:p>
    <w:p w14:paraId="00E211F0" w14:textId="670585AE" w:rsidR="00A10020" w:rsidRPr="0013576B" w:rsidRDefault="00A10020" w:rsidP="0013576B">
      <w:pPr>
        <w:pStyle w:val="Tekstprzypisudolnego"/>
        <w:numPr>
          <w:ilvl w:val="0"/>
          <w:numId w:val="80"/>
        </w:numPr>
        <w:ind w:left="567" w:hanging="567"/>
        <w:jc w:val="both"/>
        <w:rPr>
          <w:rFonts w:ascii="Calibri" w:hAnsi="Calibri" w:cs="Calibri"/>
          <w:lang w:val="pl-PL"/>
        </w:rPr>
      </w:pPr>
      <w:r w:rsidRPr="0013576B">
        <w:rPr>
          <w:rFonts w:ascii="Calibri" w:hAnsi="Calibri" w:cs="Calibri"/>
          <w:lang w:val="pl-PL"/>
        </w:rPr>
        <w:t>odpowiedzialność na zasadzie ryzyka za szkody wyrządzone [należy wskazać konkretne okoliczności], także jeżeli niewykonanie lub nienależyte wykonanie umowy nastąpiło wskutek siły wyższej albo wyłącznie z winy poszkodowanego lub osoby trzeciej;</w:t>
      </w:r>
    </w:p>
    <w:p w14:paraId="7BD6C394" w14:textId="73400F5D" w:rsidR="00A10020" w:rsidRPr="0013576B" w:rsidRDefault="00A10020" w:rsidP="0013576B">
      <w:pPr>
        <w:pStyle w:val="Tekstprzypisudolnego"/>
        <w:numPr>
          <w:ilvl w:val="0"/>
          <w:numId w:val="80"/>
        </w:numPr>
        <w:ind w:left="567" w:hanging="567"/>
        <w:jc w:val="both"/>
        <w:rPr>
          <w:rFonts w:ascii="Calibri" w:hAnsi="Calibri" w:cs="Calibri"/>
          <w:lang w:val="pl-PL"/>
        </w:rPr>
      </w:pPr>
      <w:r w:rsidRPr="0013576B">
        <w:rPr>
          <w:rFonts w:ascii="Calibri" w:hAnsi="Calibri" w:cs="Calibri"/>
          <w:lang w:val="pl-PL"/>
        </w:rPr>
        <w:t>odpowiedzialność na zasadzie ryzyka za szkody wyrządzone [należy wskazać konkretne okoliczności], chyba że niewykonanie lub nienależyte wykonanie umowy nastąpiło wskutek siły wyższej albo wyłącznie z winy poszkodowanego lub osoby trzeciej;</w:t>
      </w:r>
    </w:p>
    <w:p w14:paraId="791A0916" w14:textId="6A2B1461" w:rsidR="00A10020" w:rsidRPr="0013576B" w:rsidRDefault="00A10020" w:rsidP="0013576B">
      <w:pPr>
        <w:pStyle w:val="Tekstprzypisudolnego"/>
        <w:numPr>
          <w:ilvl w:val="0"/>
          <w:numId w:val="80"/>
        </w:numPr>
        <w:ind w:left="567" w:hanging="567"/>
        <w:jc w:val="both"/>
        <w:rPr>
          <w:rFonts w:ascii="Calibri" w:hAnsi="Calibri" w:cs="Calibri"/>
          <w:lang w:val="pl-PL"/>
        </w:rPr>
      </w:pPr>
      <w:r w:rsidRPr="0013576B">
        <w:rPr>
          <w:rFonts w:ascii="Calibri" w:hAnsi="Calibri" w:cs="Calibri"/>
          <w:lang w:val="pl-PL"/>
        </w:rPr>
        <w:t>odpowiedzialność za szkody rzeczywiste i utracone korzyści, wyrządzane w wyniku niedbalstwa (w tym rażącego) lub z winy umyślnej;</w:t>
      </w:r>
    </w:p>
    <w:p w14:paraId="76DB9430" w14:textId="1EF74624" w:rsidR="00A10020" w:rsidRPr="0013576B" w:rsidRDefault="00A10020" w:rsidP="0013576B">
      <w:pPr>
        <w:pStyle w:val="Tekstprzypisudolnego"/>
        <w:numPr>
          <w:ilvl w:val="0"/>
          <w:numId w:val="80"/>
        </w:numPr>
        <w:ind w:left="567" w:hanging="567"/>
        <w:jc w:val="both"/>
        <w:rPr>
          <w:rFonts w:ascii="Calibri" w:hAnsi="Calibri" w:cs="Calibri"/>
          <w:lang w:val="pl-PL"/>
        </w:rPr>
      </w:pPr>
      <w:r w:rsidRPr="0013576B">
        <w:rPr>
          <w:rFonts w:ascii="Calibri" w:hAnsi="Calibri" w:cs="Calibri"/>
          <w:lang w:val="pl-PL"/>
        </w:rPr>
        <w:t>odpowiedzialność tylko za szkody rzeczywiste, wyrządzane w wyniku niedbalstwa (w tym rażącego) lub z winy umyślnej;</w:t>
      </w:r>
    </w:p>
    <w:p w14:paraId="60D0F7BC" w14:textId="3AD37358" w:rsidR="00A10020" w:rsidRPr="0013576B" w:rsidRDefault="00A10020" w:rsidP="0013576B">
      <w:pPr>
        <w:pStyle w:val="Tekstprzypisudolnego"/>
        <w:numPr>
          <w:ilvl w:val="0"/>
          <w:numId w:val="80"/>
        </w:numPr>
        <w:ind w:left="567" w:hanging="567"/>
        <w:jc w:val="both"/>
        <w:rPr>
          <w:rFonts w:ascii="Calibri" w:hAnsi="Calibri" w:cs="Calibri"/>
          <w:lang w:val="pl-PL"/>
        </w:rPr>
      </w:pPr>
      <w:r w:rsidRPr="0013576B">
        <w:rPr>
          <w:rFonts w:ascii="Calibri" w:hAnsi="Calibri" w:cs="Calibri"/>
          <w:lang w:val="pl-PL"/>
        </w:rPr>
        <w:t>odpowiedzialność tylko za rzeczywiste szkody, wyrządzone wyłącznie w wyniku rażącego niedbalstwa lub z winy umyślnej oraz z wyłączeniem utraconych korzyści;</w:t>
      </w:r>
    </w:p>
    <w:p w14:paraId="4BBCE2B4" w14:textId="66B30B99" w:rsidR="00A10020" w:rsidRPr="0013576B" w:rsidRDefault="00A10020" w:rsidP="0013576B">
      <w:pPr>
        <w:pStyle w:val="Tekstprzypisudolnego"/>
        <w:numPr>
          <w:ilvl w:val="0"/>
          <w:numId w:val="80"/>
        </w:numPr>
        <w:ind w:left="567" w:hanging="567"/>
        <w:jc w:val="both"/>
        <w:rPr>
          <w:rFonts w:ascii="Calibri" w:hAnsi="Calibri" w:cs="Calibri"/>
          <w:lang w:val="pl-PL"/>
        </w:rPr>
      </w:pPr>
      <w:r w:rsidRPr="0013576B">
        <w:rPr>
          <w:rFonts w:ascii="Calibri" w:hAnsi="Calibri" w:cs="Calibri"/>
          <w:lang w:val="pl-PL"/>
        </w:rPr>
        <w:t>odpowiedzialność tylko za rzeczywiste szkody, wyrządzone wyłącznie z winy umyślnej oraz wyłączeniem utraconych korzyści;</w:t>
      </w:r>
    </w:p>
    <w:p w14:paraId="2851F373" w14:textId="50330E0F" w:rsidR="00A10020" w:rsidRPr="0013576B" w:rsidRDefault="00A10020" w:rsidP="0013576B">
      <w:pPr>
        <w:pStyle w:val="Tekstprzypisudolnego"/>
        <w:numPr>
          <w:ilvl w:val="0"/>
          <w:numId w:val="80"/>
        </w:numPr>
        <w:ind w:left="567" w:hanging="567"/>
        <w:jc w:val="both"/>
        <w:rPr>
          <w:rFonts w:ascii="Calibri" w:hAnsi="Calibri" w:cs="Calibri"/>
          <w:lang w:val="pl-PL"/>
        </w:rPr>
      </w:pPr>
      <w:r w:rsidRPr="0013576B">
        <w:rPr>
          <w:rFonts w:ascii="Calibri" w:hAnsi="Calibri" w:cs="Calibri"/>
          <w:lang w:val="pl-PL"/>
        </w:rPr>
        <w:t>wyłączenie roszczenia z tytułu odpowiedzialności deliktowej / wyłączność reżimu kontraktowego jako podstawy przyszłych roszczeń wynikających z niewykonania lub nienależytego wykonania zobowiązania;</w:t>
      </w:r>
    </w:p>
    <w:p w14:paraId="6AF5575E" w14:textId="53E068DB" w:rsidR="00A10020" w:rsidRPr="0013576B" w:rsidRDefault="00A10020" w:rsidP="0013576B">
      <w:pPr>
        <w:pStyle w:val="Tekstprzypisudolnego"/>
        <w:numPr>
          <w:ilvl w:val="0"/>
          <w:numId w:val="80"/>
        </w:numPr>
        <w:ind w:left="567" w:hanging="567"/>
        <w:jc w:val="both"/>
        <w:rPr>
          <w:rFonts w:ascii="Calibri" w:hAnsi="Calibri" w:cs="Calibri"/>
          <w:lang w:val="pl-PL"/>
        </w:rPr>
      </w:pPr>
      <w:r w:rsidRPr="0013576B">
        <w:rPr>
          <w:rFonts w:ascii="Calibri" w:hAnsi="Calibri" w:cs="Calibri"/>
          <w:lang w:val="pl-PL"/>
        </w:rPr>
        <w:t>ograniczenie odpowiedzialności wykonawcy do konkretnej kwoty.</w:t>
      </w:r>
    </w:p>
    <w:p w14:paraId="0753D879" w14:textId="6125B41F" w:rsidR="00A10020" w:rsidRPr="0013576B" w:rsidRDefault="00A10020" w:rsidP="0013576B">
      <w:pPr>
        <w:pStyle w:val="Tekstprzypisudolnego"/>
        <w:jc w:val="both"/>
        <w:rPr>
          <w:rFonts w:ascii="Calibri" w:hAnsi="Calibri" w:cs="Calibri"/>
          <w:lang w:val="pl-PL"/>
        </w:rPr>
      </w:pPr>
    </w:p>
  </w:footnote>
  <w:footnote w:id="38">
    <w:p w14:paraId="4213246F" w14:textId="63AEA720" w:rsidR="00BE03FF" w:rsidRPr="0013576B" w:rsidRDefault="00BE03FF"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Do rozważenia jest wprowadzenie innych kar umownych np. za </w:t>
      </w:r>
      <w:r w:rsidR="00F552B1" w:rsidRPr="0013576B">
        <w:rPr>
          <w:rFonts w:ascii="Calibri" w:hAnsi="Calibri" w:cs="Calibri"/>
        </w:rPr>
        <w:t>niezapewnienie</w:t>
      </w:r>
      <w:r w:rsidRPr="0013576B">
        <w:rPr>
          <w:rFonts w:ascii="Calibri" w:hAnsi="Calibri" w:cs="Calibri"/>
        </w:rPr>
        <w:t xml:space="preserve"> stałości klucz</w:t>
      </w:r>
      <w:r w:rsidR="00F552B1" w:rsidRPr="0013576B">
        <w:rPr>
          <w:rFonts w:ascii="Calibri" w:hAnsi="Calibri" w:cs="Calibri"/>
        </w:rPr>
        <w:t>ow</w:t>
      </w:r>
      <w:r w:rsidRPr="0013576B">
        <w:rPr>
          <w:rFonts w:ascii="Calibri" w:hAnsi="Calibri" w:cs="Calibri"/>
        </w:rPr>
        <w:t xml:space="preserve">ego personelu wykonawcy, a nawet nieobecność na spotkaniu </w:t>
      </w:r>
      <w:r w:rsidR="00F552B1" w:rsidRPr="0013576B">
        <w:rPr>
          <w:rFonts w:ascii="Calibri" w:hAnsi="Calibri" w:cs="Calibri"/>
        </w:rPr>
        <w:t>mimo uzgodnionego terminu, za brak zatrudnienia określonych osób na podstawie umowy o pracę, posłużenie się podwykonawcą, który podlegałby wykluczeniu w postępowaniu o udzielenie zamówienia publicznego itd.</w:t>
      </w:r>
    </w:p>
  </w:footnote>
  <w:footnote w:id="39">
    <w:p w14:paraId="34BE4007" w14:textId="57B42E90" w:rsidR="00B07C7E" w:rsidRPr="0013576B" w:rsidRDefault="00B07C7E"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Warto zaznaczyć, że terminy te powinny odnosić się nie tylko do harmonogramu w zakresie przygotowania systemu AI, ale również odbiorów czy testów. Kary mogę być progresywne w zależności jak duże opóźnienie/zwłoka nastąpiły</w:t>
      </w:r>
    </w:p>
  </w:footnote>
  <w:footnote w:id="40">
    <w:p w14:paraId="470081B8" w14:textId="5E3D8369" w:rsidR="00B07C7E" w:rsidRPr="0013576B" w:rsidRDefault="00B07C7E"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 tym za opóźnienie/zwłokę przy czasie reakcji, czasie naprawy, niezapewnieniu określonej dostępności czy naruszeniu parametrów jakościowych wyników. </w:t>
      </w:r>
    </w:p>
  </w:footnote>
  <w:footnote w:id="41">
    <w:p w14:paraId="1E175F24" w14:textId="2B257B02" w:rsidR="00B07C7E" w:rsidRPr="0013576B" w:rsidRDefault="00B07C7E"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jeżeli umowa przewiduje limit odpowiedzialności, to odszkodowanie uzupełniające będzie również ograniczone do wysokości tego limitu.</w:t>
      </w:r>
    </w:p>
  </w:footnote>
  <w:footnote w:id="42">
    <w:p w14:paraId="60A6CF30" w14:textId="4B13FFC7" w:rsidR="00B07C7E" w:rsidRPr="0013576B" w:rsidRDefault="00B07C7E"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Limity kar umownych powinny być kształtowane w sposób przemyślany oraz na poziomie zapewniającym realną funkcję kompensacyjną, zwłaszcza że w praktyce kary umowne często stanowią jedyny efektywny instrument dochodzenia rekompensaty od wykonawcy w razie niewykonania lub nienależytego wykonania umowy. W orzecznictwie wskazuje się, że brak jakiegokolwiek ograniczenia może prowadzić do niemożności ustalenia maksymalnej wysokości kar, co w konsekwencji bywa kwalifikowane jako wada konstrukcyjna mogąca skutkować nieważnością takiego postanowienia. Z tych względów co najmniej zasadne jest rozważenie wprowadzenia limitu kar umownych, przy jednoczesnym zapewnieniu jego adekwatności do skali ryzyk oraz wartości zamówienia.</w:t>
      </w:r>
    </w:p>
  </w:footnote>
  <w:footnote w:id="43">
    <w:p w14:paraId="1783F043" w14:textId="73694809" w:rsidR="00D620B6" w:rsidRPr="0013576B" w:rsidRDefault="00D620B6"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Zamawiający powinien rozważyć, czy w związku z celem i przewidzianym zastosowaniem Systemu AI konieczne jest przeprowadzenie oceny skutków dla ochrony danych (DPIA).</w:t>
      </w:r>
    </w:p>
  </w:footnote>
  <w:footnote w:id="44">
    <w:p w14:paraId="31FDBCAA" w14:textId="528359E5" w:rsidR="00F84E01" w:rsidRPr="0013576B" w:rsidRDefault="00F84E01"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Prawa własności intelektualnej mogą wymagać istotnej modyfikacji w zależności od specyfiki projektu i potrzeb zamawiającego. Nie można wykluczyć potrzeby bardziej szczegółowego opisania kwestii licencji na oprogramowanie standardowe, dedykowane, open source, inne rodzaje utworów (np. </w:t>
      </w:r>
      <w:r w:rsidRPr="0013576B">
        <w:rPr>
          <w:rFonts w:ascii="Calibri" w:hAnsi="Calibri" w:cs="Calibri"/>
          <w:lang w:val="pl-PL"/>
        </w:rPr>
        <w:t>materiały dla użytkowników końcowych lub materiały graficzne).</w:t>
      </w:r>
    </w:p>
  </w:footnote>
  <w:footnote w:id="45">
    <w:p w14:paraId="21089688" w14:textId="781B3CD2" w:rsidR="00602964" w:rsidRPr="0013576B" w:rsidRDefault="00602964"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Takie naruszeniem mogłoby być przykładowo zjawisko memoryzacji utworów podmiotów trzecich, trenowanie modelu na utworach wobec których twórcy skutecznie zastrzegli opt-out. Istotne jest zatem zmitygowanie tych ryzyk na poziomie odpowiedzialności za dobór danych treningowych oraz testowania modelu.</w:t>
      </w:r>
    </w:p>
  </w:footnote>
  <w:footnote w:id="46">
    <w:p w14:paraId="705FB3F8" w14:textId="727670A8" w:rsidR="004E2238" w:rsidRPr="0013576B" w:rsidRDefault="004E2238"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 zależności od potrzeb do rozważania zgoda na opracowywanie Baz Danych Wykonawcy lub zapewnienie zgody od podmiotów trzecich.</w:t>
      </w:r>
    </w:p>
  </w:footnote>
  <w:footnote w:id="47">
    <w:p w14:paraId="0A8E2298" w14:textId="467E4703" w:rsidR="00C400E8" w:rsidRPr="0013576B" w:rsidRDefault="00C400E8"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Zamawiający może rozważyć opcję deponowania kodu źródłowego w depozycie (</w:t>
      </w:r>
      <w:r w:rsidRPr="0013576B">
        <w:rPr>
          <w:rFonts w:ascii="Calibri" w:hAnsi="Calibri" w:cs="Calibri"/>
          <w:i/>
          <w:iCs/>
          <w:lang w:val="pl-PL"/>
        </w:rPr>
        <w:t>escrow</w:t>
      </w:r>
      <w:r w:rsidRPr="0013576B">
        <w:rPr>
          <w:rFonts w:ascii="Calibri" w:hAnsi="Calibri" w:cs="Calibri"/>
          <w:lang w:val="pl-PL"/>
        </w:rPr>
        <w:t xml:space="preserve">) na rzecz Zamawiającego. </w:t>
      </w:r>
      <w:r w:rsidR="00602964" w:rsidRPr="0013576B">
        <w:rPr>
          <w:rFonts w:ascii="Calibri" w:hAnsi="Calibri" w:cs="Calibri"/>
          <w:lang w:val="pl-PL"/>
        </w:rPr>
        <w:t>Umowa przechowania zawierana z osobą trzecią (przechowawcą) polega na zobowiązaniu przechowawcy do wydania wskazanej osobie (zwykle użytkownikowi/zamawiającemu) nośnika zawierającego kod źródłowy po ziszczeniu się określonego warunku, najczęściej związanego z zaprzestaniem działalności przez producenta, zmianą profilu jego działalności, likwidacją albo ogłoszeniem upadłości. Równolegle, umowa pomiędzy producentem a użytkownikiem nakłada na producenta obowiązek złożenia kodu źródłowego do depozytu oraz przyznaje użytkownikowi określone uprawnienia do korzystania z kodu po jego wydaniu z depozytu. W modelu typowym rozwiązanie to nie jest co do zasady rekomendowane, przede wszystkim ze względu na istotne trudności w takim ukształtowaniu przesłanek i trybu wydania kodu z depozytu, aby realnie i w sposób wystarczający zabezpieczały interes zamawiającego. Problematyczne mogą być zwłaszcza sytuacje związane z niewypłacalnością producenta (w tym ogłoszeniem upadłości, a niekiedy już samo złożenie wniosku upadłościowego), gdzie status prawny i faktyczna możliwość uruchomienia depozytu mogą być sporne lub ograniczone. Jeżeli mimo to zachodzi potrzeba zastosowania depozytu kodu źródłowego, umowa w tym zakresie powinna zostać przygotowana jako odrębny dokument, dopasowany do konkretnego stanu faktycznego i ryzyk projektu.</w:t>
      </w:r>
    </w:p>
  </w:footnote>
  <w:footnote w:id="48">
    <w:p w14:paraId="231553D7" w14:textId="78A2851F" w:rsidR="00F84E01" w:rsidRPr="0013576B" w:rsidRDefault="00F84E01"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00E94666" w:rsidRPr="0013576B">
        <w:rPr>
          <w:rFonts w:ascii="Calibri" w:hAnsi="Calibri" w:cs="Calibri"/>
        </w:rPr>
        <w:t>Jest</w:t>
      </w:r>
      <w:r w:rsidRPr="0013576B">
        <w:rPr>
          <w:rFonts w:ascii="Calibri" w:hAnsi="Calibri" w:cs="Calibri"/>
        </w:rPr>
        <w:t xml:space="preserve"> prawdopodobne, że zastosowanie będą miały zarówno postanowienia dotyczące przeniesienia autorskich praw majątkowych jak i udzielenia licencji. W odniesieniu do licencji należy również wprowadzić postanowienia dotyczące wypowiadania licencji lub ograniczenia jej wypowiedzenia.</w:t>
      </w:r>
      <w:r w:rsidR="00E94666" w:rsidRPr="0013576B">
        <w:rPr>
          <w:rFonts w:ascii="Calibri" w:hAnsi="Calibri" w:cs="Calibri"/>
        </w:rPr>
        <w:t xml:space="preserve"> Należy ocenić indywidualne potrzeby, oczekiwania i charakter utworu, aby uniknąć ryzyka vendor lock-in.</w:t>
      </w:r>
    </w:p>
  </w:footnote>
  <w:footnote w:id="49">
    <w:p w14:paraId="19405856" w14:textId="1D9417EE" w:rsidR="00332B6E" w:rsidRPr="0013576B" w:rsidRDefault="00332B6E"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 szczególności w przypadku konieczności zapewnienia podstawowego oprogramowania podmiotów trzecich.</w:t>
      </w:r>
    </w:p>
  </w:footnote>
  <w:footnote w:id="50">
    <w:p w14:paraId="38DADA72" w14:textId="3E7B51D9" w:rsidR="004E2238" w:rsidRPr="0013576B" w:rsidRDefault="004E2238"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 zależności od potrzeb do rozważania zgoda na opracowywanie Baz Danych Wykonawcy lub zapewnienie zgody od podmiotów trzecich.</w:t>
      </w:r>
    </w:p>
  </w:footnote>
  <w:footnote w:id="51">
    <w:p w14:paraId="113F8CA5" w14:textId="188B8454" w:rsidR="00525025" w:rsidRPr="0013576B" w:rsidRDefault="00525025"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Know-how może okazać się kluczowe przy modelach AI ze względu na to, że wielką wartością w ich przypadku są wagi, dobór danych, ich kompozycja, rozwiązania RAG, autorskie benchmarki itp.</w:t>
      </w:r>
    </w:p>
  </w:footnote>
  <w:footnote w:id="52">
    <w:p w14:paraId="667156EF" w14:textId="67ADFED8" w:rsidR="00B872F6" w:rsidRPr="0013576B" w:rsidRDefault="00B872F6"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000E3941" w:rsidRPr="0013576B">
        <w:rPr>
          <w:rFonts w:ascii="Calibri" w:hAnsi="Calibri" w:cs="Calibri"/>
          <w:lang w:val="pl-PL"/>
        </w:rPr>
        <w:t xml:space="preserve">Gwarancja w odniesieniu do systemu informatycznego może przybrać postać gwarancji jakości dla dzieła w rozumieniu art. 638 § 2 kodeksu cywilnego. Z perspektywy należytego zabezpieczenia interesów zamawiającego wymaga ona jednak precyzyjnego uregulowania w umowie, w szczególności poprzez określenie zakresu odpowiedzialności gwaranta oraz warunków jej wykonywania, w tym terminów i trybu usuwania błędów. W praktyce obrotu postanowienia określane jako „gwarancja na system” nierzadko obejmują w istocie świadczenia o charakterze usługowym (w tym konsultingowym), które wykraczają poza kodeksowe rozumienie gwarancji jakości. Zdarza się również, że „gwarancja” pełni faktycznie funkcję umowy utrzymaniowej, przy czym koszty tych świadczeń są wkalkulowane w wynagrodzenie za wdrożenie. </w:t>
      </w:r>
      <w:r w:rsidRPr="0013576B">
        <w:rPr>
          <w:rFonts w:ascii="Calibri" w:hAnsi="Calibri" w:cs="Calibri"/>
        </w:rPr>
        <w:t xml:space="preserve">Art. 55 </w:t>
      </w:r>
      <w:r w:rsidR="001E7D08" w:rsidRPr="0013576B">
        <w:rPr>
          <w:rFonts w:ascii="Calibri" w:hAnsi="Calibri" w:cs="Calibri"/>
        </w:rPr>
        <w:t xml:space="preserve">Prawa autorskiego </w:t>
      </w:r>
      <w:r w:rsidR="000E3941" w:rsidRPr="0013576B">
        <w:rPr>
          <w:rFonts w:ascii="Calibri" w:hAnsi="Calibri" w:cs="Calibri"/>
        </w:rPr>
        <w:t xml:space="preserve">wskazuje, że </w:t>
      </w:r>
      <w:r w:rsidRPr="0013576B">
        <w:rPr>
          <w:rFonts w:ascii="Calibri" w:hAnsi="Calibri" w:cs="Calibri"/>
        </w:rPr>
        <w:t xml:space="preserve">wady utworu - programu komputerowego, dzielą się na wady prawne i inne, niż prawne, zwane usterkami, czyli - w uproszczeniu - fizyczne. Pod pojęciem wadliwości fizycznej programu komputerowego rozumie się </w:t>
      </w:r>
      <w:r w:rsidR="00C04F1A" w:rsidRPr="0013576B">
        <w:rPr>
          <w:rFonts w:ascii="Calibri" w:hAnsi="Calibri" w:cs="Calibri"/>
        </w:rPr>
        <w:t>m.</w:t>
      </w:r>
      <w:r w:rsidR="001E7D08" w:rsidRPr="0013576B">
        <w:rPr>
          <w:rFonts w:ascii="Calibri" w:hAnsi="Calibri" w:cs="Calibri"/>
        </w:rPr>
        <w:t>i</w:t>
      </w:r>
      <w:r w:rsidR="00C04F1A" w:rsidRPr="0013576B">
        <w:rPr>
          <w:rFonts w:ascii="Calibri" w:hAnsi="Calibri" w:cs="Calibri"/>
        </w:rPr>
        <w:t>n.</w:t>
      </w:r>
      <w:r w:rsidRPr="0013576B">
        <w:rPr>
          <w:rFonts w:ascii="Calibri" w:hAnsi="Calibri" w:cs="Calibri"/>
        </w:rPr>
        <w:t>:</w:t>
      </w:r>
      <w:r w:rsidR="00C04F1A" w:rsidRPr="0013576B">
        <w:rPr>
          <w:rFonts w:ascii="Calibri" w:hAnsi="Calibri" w:cs="Calibri"/>
        </w:rPr>
        <w:t xml:space="preserve"> </w:t>
      </w:r>
      <w:r w:rsidRPr="0013576B">
        <w:rPr>
          <w:rFonts w:ascii="Calibri" w:hAnsi="Calibri" w:cs="Calibri"/>
        </w:rPr>
        <w:t xml:space="preserve">nieistnienie w programie </w:t>
      </w:r>
      <w:r w:rsidR="00C04F1A" w:rsidRPr="0013576B">
        <w:rPr>
          <w:rFonts w:ascii="Calibri" w:hAnsi="Calibri" w:cs="Calibri"/>
        </w:rPr>
        <w:t xml:space="preserve">komputerowych </w:t>
      </w:r>
      <w:r w:rsidRPr="0013576B">
        <w:rPr>
          <w:rFonts w:ascii="Calibri" w:hAnsi="Calibri" w:cs="Calibri"/>
        </w:rPr>
        <w:t>wszystkich uzgodnionych modułów,</w:t>
      </w:r>
      <w:r w:rsidR="00C04F1A" w:rsidRPr="0013576B">
        <w:rPr>
          <w:rFonts w:ascii="Calibri" w:hAnsi="Calibri" w:cs="Calibri"/>
        </w:rPr>
        <w:t xml:space="preserve"> </w:t>
      </w:r>
      <w:r w:rsidRPr="0013576B">
        <w:rPr>
          <w:rFonts w:ascii="Calibri" w:hAnsi="Calibri" w:cs="Calibri"/>
        </w:rPr>
        <w:t xml:space="preserve">niewykonywanie lub nienależyte wykonywanie przez program wszystkich lub niektórych określonych w dokumentacji funkcji, </w:t>
      </w:r>
      <w:r w:rsidR="00C04F1A" w:rsidRPr="0013576B">
        <w:rPr>
          <w:rFonts w:ascii="Calibri" w:hAnsi="Calibri" w:cs="Calibri"/>
        </w:rPr>
        <w:t xml:space="preserve"> </w:t>
      </w:r>
      <w:r w:rsidRPr="0013576B">
        <w:rPr>
          <w:rFonts w:ascii="Calibri" w:hAnsi="Calibri" w:cs="Calibri"/>
        </w:rPr>
        <w:t>brak zasadniczej bezbłędności wykonywania przez program jego podstawowych funkcji, nieergonomiczność pracy programu, niezdolność programu do pracy w określonym przez twórcę systemie operacyjnym i przy określonych wymaganiach sprzętowych, niespełnianie przez program określonej funkcji, jaką ma on spełniać</w:t>
      </w:r>
      <w:r w:rsidR="00182A34" w:rsidRPr="0013576B">
        <w:rPr>
          <w:rFonts w:ascii="Calibri" w:hAnsi="Calibri" w:cs="Calibri"/>
        </w:rPr>
        <w:t xml:space="preserve">. </w:t>
      </w:r>
    </w:p>
  </w:footnote>
  <w:footnote w:id="53">
    <w:p w14:paraId="0BFD614A" w14:textId="4E1D21CA" w:rsidR="00BD51C5" w:rsidRPr="0013576B" w:rsidRDefault="00BD51C5"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Do rozważenia rozszerzania o produkty rozwoju Systemu AI jeśli są przedmiotem Umowy.</w:t>
      </w:r>
    </w:p>
  </w:footnote>
  <w:footnote w:id="54">
    <w:p w14:paraId="60DB8F96" w14:textId="1F7A50E1" w:rsidR="00F552B1" w:rsidRPr="0013576B" w:rsidRDefault="00F552B1"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Powierzenie wykonania części zamówienia podwykonawcom jest co do zasady dopuszczalne. Zamawiający może jednak zastrzec obowiązek osobistego wykonania przez wykonawcę kluczowych części zamówienia o charakterze usługi. Zastrzeżenie to powinno zostać sformułowane w sposób jednoznaczny poprzez precyzyjne wskazanie tych części. Ponadto zamawiający powinien uzasadnić, dlaczego uznał dany zakres za kluczowy oraz z jakich względów jego realizacja nie może zostać powierzona podwykonawcom.</w:t>
      </w:r>
    </w:p>
  </w:footnote>
  <w:footnote w:id="55">
    <w:p w14:paraId="5AC8A84F" w14:textId="24B3FAAF" w:rsidR="00182A34" w:rsidRPr="0013576B" w:rsidRDefault="00182A34"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Do rozważenia odwołanie się do wyczerpania Wynagrodzenia, lecz nie dłuższego niż określony termin.</w:t>
      </w:r>
    </w:p>
  </w:footnote>
  <w:footnote w:id="56">
    <w:p w14:paraId="338A0B4E" w14:textId="21C128F0" w:rsidR="00702190" w:rsidRPr="0013576B" w:rsidRDefault="00702190"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Tego rodzaju postanowienie </w:t>
      </w:r>
      <w:r w:rsidR="009225FE" w:rsidRPr="0013576B">
        <w:rPr>
          <w:rFonts w:ascii="Calibri" w:hAnsi="Calibri" w:cs="Calibri"/>
        </w:rPr>
        <w:t xml:space="preserve">może być szczególnie istotne już po Odbiorze Systemu AI i w razie korzystania z usług utrzymania świadczonych przez Wykonawcę. Możliwe jest również dostosowanie referencji zgodności z prawem przez cały okres realizacji Umowy z zastrzeżeniem, że może to istotnie wpłynąć na cenę zamówienia publicznego. </w:t>
      </w:r>
    </w:p>
  </w:footnote>
  <w:footnote w:id="57">
    <w:p w14:paraId="4E519298" w14:textId="4F48AF1F" w:rsidR="008A2464" w:rsidRPr="0013576B" w:rsidRDefault="008A2464"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Rekomendowane jest rozwinięcie strategii wyjścia z usługi, która będzie obejmować postanowienia dotyczące baz danych, praw autorskich, know-how, w tym obowiązek przeprowadzenia szkoleń, przekazania materiałów, kodów źródłowych i podjęcia innych działań, które pozwolą zamawiającemu na uniknięcie tzw. vendor lock-in.</w:t>
      </w:r>
    </w:p>
  </w:footnote>
  <w:footnote w:id="58">
    <w:p w14:paraId="6D987DB5" w14:textId="3FE394F8" w:rsidR="00B07C7E" w:rsidRPr="0013576B" w:rsidRDefault="00B07C7E" w:rsidP="0013576B">
      <w:pPr>
        <w:pStyle w:val="Tekstprzypisudolnego"/>
        <w:jc w:val="both"/>
        <w:rPr>
          <w:rFonts w:ascii="Calibri" w:hAnsi="Calibri" w:cs="Calibri"/>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Zabezpieczenie ma na celu zabezpieczenie i umożliwienie zaspokojenia roszczeń zamawiającego z tytułu nienależytego wykonania umowy. Dla zachowania jego rzeczywistej (realnej) funkcji powinno ono zostać wniesione już w chwili zawarcia umowy, gdyż co do zasady od tego momentu może dojść do powstania roszczeń po stronie zamawiającego.</w:t>
      </w:r>
    </w:p>
  </w:footnote>
  <w:footnote w:id="59">
    <w:p w14:paraId="4305277B" w14:textId="19168E6C" w:rsidR="00D16861" w:rsidRPr="0013576B" w:rsidRDefault="00D16861"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 xml:space="preserve">Zarządzanie zmianą należy do kluczowych obszarów wymagających uregulowania w umowie dotyczącej realizacji projektu IT. Stanowi ono element o znaczeniu fundamentalnym w niemal każdej metodyce prowadzenia projektów, w szczególności z uwagi na konieczność kontrolowanego doprecyzowywania zakresu, harmonogramu, budżetu oraz odpowiedzialności Stron w toku wdrożenia. W projektach realizowanych w reżimie prawa zamówień publicznych należy dodatkowo uwzględnić, że modyfikacje umowy mogą być dokonywane wyłącznie w granicach i w przypadkach dopuszczonych przez </w:t>
      </w:r>
      <w:r w:rsidR="004963C7" w:rsidRPr="0013576B">
        <w:rPr>
          <w:rFonts w:ascii="Calibri" w:hAnsi="Calibri" w:cs="Calibri"/>
          <w:lang w:val="pl-PL"/>
        </w:rPr>
        <w:t>PZP</w:t>
      </w:r>
      <w:r w:rsidRPr="0013576B">
        <w:rPr>
          <w:rFonts w:ascii="Calibri" w:hAnsi="Calibri" w:cs="Calibri"/>
          <w:lang w:val="pl-PL"/>
        </w:rPr>
        <w:t>, tj. w ściśle określonych okolicznościach przewidzianych przez przepisy.</w:t>
      </w:r>
    </w:p>
    <w:p w14:paraId="11B6C6C7" w14:textId="37C8813C" w:rsidR="00D16861" w:rsidRPr="0013576B" w:rsidRDefault="00D16861" w:rsidP="0013576B">
      <w:pPr>
        <w:pStyle w:val="Tekstprzypisudolnego"/>
        <w:jc w:val="both"/>
        <w:rPr>
          <w:rFonts w:ascii="Calibri" w:hAnsi="Calibri" w:cs="Calibri"/>
        </w:rPr>
      </w:pPr>
    </w:p>
  </w:footnote>
  <w:footnote w:id="60">
    <w:p w14:paraId="3924331D" w14:textId="24E065A7" w:rsidR="001368E6" w:rsidRPr="0013576B" w:rsidRDefault="001368E6"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W przypadku umowy w trybie PZP trwającej dłużej niż rok.</w:t>
      </w:r>
    </w:p>
  </w:footnote>
  <w:footnote w:id="61">
    <w:p w14:paraId="1B43D106" w14:textId="11627292" w:rsidR="00BE03FF" w:rsidRPr="0013576B" w:rsidRDefault="00BE03FF"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 xml:space="preserve">Przepisy </w:t>
      </w:r>
      <w:r w:rsidR="004963C7" w:rsidRPr="0013576B">
        <w:rPr>
          <w:rFonts w:ascii="Calibri" w:hAnsi="Calibri" w:cs="Calibri"/>
          <w:lang w:val="pl-PL"/>
        </w:rPr>
        <w:t>PZP</w:t>
      </w:r>
      <w:r w:rsidRPr="0013576B">
        <w:rPr>
          <w:rFonts w:ascii="Calibri" w:hAnsi="Calibri" w:cs="Calibri"/>
          <w:lang w:val="pl-PL"/>
        </w:rPr>
        <w:t xml:space="preserve"> dopuszczają stawianie wykonawcom warunków udziału w postępowaniu obejmujących obowiązek wykazania, że dysponują personelem o określonych kwalifikacjach oraz doświadczeniu. Wymogi tego rodzaju nie mają jednak charakteru obligatoryjnego i w praktyce nie w każdym postępowaniu są formułowane przez zamawiającego.</w:t>
      </w:r>
    </w:p>
  </w:footnote>
  <w:footnote w:id="62">
    <w:p w14:paraId="50F6F75F" w14:textId="16DD7B44" w:rsidR="000E3941" w:rsidRPr="0013576B" w:rsidRDefault="000E3941" w:rsidP="0013576B">
      <w:pPr>
        <w:pStyle w:val="Tekstprzypisudolnego"/>
        <w:jc w:val="both"/>
        <w:rPr>
          <w:rFonts w:ascii="Calibri" w:hAnsi="Calibri" w:cs="Calibri"/>
          <w:lang w:val="pl-PL"/>
        </w:rPr>
      </w:pPr>
      <w:r w:rsidRPr="0013576B">
        <w:rPr>
          <w:rStyle w:val="Odwoanieprzypisudolnego"/>
          <w:rFonts w:ascii="Calibri" w:hAnsi="Calibri" w:cs="Calibri"/>
        </w:rPr>
        <w:footnoteRef/>
      </w:r>
      <w:r w:rsidRPr="0013576B">
        <w:rPr>
          <w:rFonts w:ascii="Calibri" w:hAnsi="Calibri" w:cs="Calibri"/>
        </w:rPr>
        <w:t xml:space="preserve"> </w:t>
      </w:r>
      <w:r w:rsidRPr="0013576B">
        <w:rPr>
          <w:rFonts w:ascii="Calibri" w:hAnsi="Calibri" w:cs="Calibri"/>
          <w:lang w:val="pl-PL"/>
        </w:rPr>
        <w:t>W przeciwieństwie do klasycznych systemów IT, przy systemach AI istotne jest nie tylko, aby system ten był dostępny w określonym wymiarze, ale także by jakość odpowiedzi spełniała oczekiwania zamawiającego, nie pogarszała się w czasie lub nie zmieniała w istotny sposób. Klasyczna kategoryzacja błędów powinna być współgrać z bieżącym/okresowym czuwaniem nad modelem, które zostało określone w § 14 wzoru umowy</w:t>
      </w:r>
      <w:r w:rsidR="0036025C" w:rsidRPr="0013576B">
        <w:rPr>
          <w:rFonts w:ascii="Calibri" w:hAnsi="Calibri" w:cs="Calibri"/>
          <w:lang w:val="pl-PL"/>
        </w:rPr>
        <w:t xml:space="preserve"> (którego postanowienia można przenieść do tego załącznika i rozbudować o klasyczne postanowienia utrzymaniowe systemów 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2F4B65E"/>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334A54"/>
    <w:multiLevelType w:val="multilevel"/>
    <w:tmpl w:val="26C225FC"/>
    <w:numStyleLink w:val="Numery"/>
  </w:abstractNum>
  <w:abstractNum w:abstractNumId="2" w15:restartNumberingAfterBreak="0">
    <w:nsid w:val="00963AFB"/>
    <w:multiLevelType w:val="multilevel"/>
    <w:tmpl w:val="F0FA60B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3631A81"/>
    <w:multiLevelType w:val="multilevel"/>
    <w:tmpl w:val="FD044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E5176D"/>
    <w:multiLevelType w:val="multilevel"/>
    <w:tmpl w:val="F1B0AF2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17110F"/>
    <w:multiLevelType w:val="multilevel"/>
    <w:tmpl w:val="356AB5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8E4C73"/>
    <w:multiLevelType w:val="hybridMultilevel"/>
    <w:tmpl w:val="64D6F428"/>
    <w:lvl w:ilvl="0" w:tplc="04150011">
      <w:start w:val="1"/>
      <w:numFmt w:val="decimal"/>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7" w15:restartNumberingAfterBreak="0">
    <w:nsid w:val="06B633F1"/>
    <w:multiLevelType w:val="multilevel"/>
    <w:tmpl w:val="3A40FC7E"/>
    <w:lvl w:ilvl="0">
      <w:start w:val="11"/>
      <w:numFmt w:val="decimal"/>
      <w:lvlText w:val="§ %1."/>
      <w:lvlJc w:val="left"/>
      <w:pPr>
        <w:ind w:left="567" w:hanging="567"/>
      </w:pPr>
    </w:lvl>
    <w:lvl w:ilvl="1">
      <w:start w:val="1"/>
      <w:numFmt w:val="decimal"/>
      <w:lvlText w:val="%2. "/>
      <w:lvlJc w:val="left"/>
      <w:pPr>
        <w:ind w:left="567" w:hanging="567"/>
      </w:pPr>
      <w:rPr>
        <w:i w:val="0"/>
      </w:rPr>
    </w:lvl>
    <w:lvl w:ilvl="2">
      <w:start w:val="1"/>
      <w:numFmt w:val="decimal"/>
      <w:lvlText w:val="%3)"/>
      <w:lvlJc w:val="left"/>
      <w:pPr>
        <w:ind w:left="1277" w:hanging="567"/>
      </w:pPr>
      <w:rPr>
        <w:i w:val="0"/>
        <w:iCs w:val="0"/>
      </w:rPr>
    </w:lvl>
    <w:lvl w:ilvl="3">
      <w:start w:val="1"/>
      <w:numFmt w:val="lowerLetter"/>
      <w:lvlText w:val="%4)"/>
      <w:lvlJc w:val="left"/>
      <w:pPr>
        <w:ind w:left="1134" w:hanging="425"/>
      </w:pPr>
      <w:rPr>
        <w:rFonts w:ascii="Calibri" w:eastAsia="Calibri" w:hAnsi="Calibri" w:cs="Calibri" w:hint="default"/>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 w15:restartNumberingAfterBreak="0">
    <w:nsid w:val="084F015C"/>
    <w:multiLevelType w:val="multilevel"/>
    <w:tmpl w:val="F946B55C"/>
    <w:lvl w:ilvl="0">
      <w:start w:val="1"/>
      <w:numFmt w:val="decimal"/>
      <w:lvlText w:val="%1)"/>
      <w:lvlJc w:val="left"/>
      <w:pPr>
        <w:tabs>
          <w:tab w:val="num" w:pos="720"/>
        </w:tabs>
        <w:ind w:left="720" w:hanging="360"/>
      </w:pPr>
      <w:rPr>
        <w:rFonts w:hint="default"/>
        <w:sz w:val="24"/>
        <w:szCs w:val="32"/>
      </w:rPr>
    </w:lvl>
    <w:lvl w:ilvl="1">
      <w:start w:val="1"/>
      <w:numFmt w:val="decimal"/>
      <w:lvlText w:val="%2."/>
      <w:lvlJc w:val="left"/>
      <w:pPr>
        <w:ind w:left="1440" w:hanging="360"/>
      </w:pPr>
      <w:rPr>
        <w:rFonts w:hint="default"/>
        <w:b/>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D84E96"/>
    <w:multiLevelType w:val="multilevel"/>
    <w:tmpl w:val="0B04D27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5727AA"/>
    <w:multiLevelType w:val="multilevel"/>
    <w:tmpl w:val="E760C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626660"/>
    <w:multiLevelType w:val="hybridMultilevel"/>
    <w:tmpl w:val="3C227286"/>
    <w:lvl w:ilvl="0" w:tplc="D24E83D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0B9A3965"/>
    <w:multiLevelType w:val="multilevel"/>
    <w:tmpl w:val="2678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C8A386A"/>
    <w:multiLevelType w:val="multilevel"/>
    <w:tmpl w:val="6ACA6644"/>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D5F1BD3"/>
    <w:multiLevelType w:val="multilevel"/>
    <w:tmpl w:val="E5B0342C"/>
    <w:lvl w:ilvl="0">
      <w:start w:val="1"/>
      <w:numFmt w:val="decimal"/>
      <w:lvlText w:val="%1)"/>
      <w:lvlJc w:val="left"/>
      <w:pPr>
        <w:tabs>
          <w:tab w:val="num" w:pos="720"/>
        </w:tabs>
        <w:ind w:left="720" w:hanging="360"/>
      </w:pPr>
      <w:rPr>
        <w:rFonts w:hint="default"/>
        <w:sz w:val="24"/>
        <w:szCs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2B297D"/>
    <w:multiLevelType w:val="multilevel"/>
    <w:tmpl w:val="D7325392"/>
    <w:lvl w:ilvl="0">
      <w:start w:val="3"/>
      <w:numFmt w:val="decimal"/>
      <w:lvlText w:val="%1."/>
      <w:lvlJc w:val="left"/>
      <w:pPr>
        <w:ind w:left="720" w:hanging="360"/>
      </w:pPr>
      <w:rPr>
        <w:rFonts w:hint="default"/>
      </w:rPr>
    </w:lvl>
    <w:lvl w:ilvl="1">
      <w:start w:val="1"/>
      <w:numFmt w:val="decimal"/>
      <w:lvlText w:val="%2)"/>
      <w:lvlJc w:val="left"/>
      <w:pPr>
        <w:ind w:left="1440" w:hanging="360"/>
      </w:pPr>
      <w:rPr>
        <w:rFonts w:ascii="Calibri" w:eastAsiaTheme="minorHAnsi" w:hAnsi="Calibri" w:cs="Calibri" w:hint="default"/>
      </w:rPr>
    </w:lvl>
    <w:lvl w:ilvl="2">
      <w:start w:val="1"/>
      <w:numFmt w:val="lowerLetter"/>
      <w:lvlText w:val="%3)"/>
      <w:lvlJc w:val="left"/>
      <w:pPr>
        <w:ind w:left="2340"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067792F"/>
    <w:multiLevelType w:val="hybridMultilevel"/>
    <w:tmpl w:val="90A6C152"/>
    <w:lvl w:ilvl="0" w:tplc="FFFFFFFF">
      <w:start w:val="1"/>
      <w:numFmt w:val="decimal"/>
      <w:lvlText w:val="%1)"/>
      <w:lvlJc w:val="left"/>
      <w:pPr>
        <w:ind w:left="1287" w:hanging="360"/>
      </w:pPr>
    </w:lvl>
    <w:lvl w:ilvl="1" w:tplc="04150011">
      <w:start w:val="1"/>
      <w:numFmt w:val="decimal"/>
      <w:lvlText w:val="%2)"/>
      <w:lvlJc w:val="left"/>
      <w:pPr>
        <w:ind w:left="179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 w15:restartNumberingAfterBreak="0">
    <w:nsid w:val="13527611"/>
    <w:multiLevelType w:val="multilevel"/>
    <w:tmpl w:val="D7FA1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3585D31"/>
    <w:multiLevelType w:val="multilevel"/>
    <w:tmpl w:val="D9BC8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EC56B1"/>
    <w:multiLevelType w:val="multilevel"/>
    <w:tmpl w:val="1F660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D704CE"/>
    <w:multiLevelType w:val="multilevel"/>
    <w:tmpl w:val="0A18BDD2"/>
    <w:styleLink w:val="Styl1"/>
    <w:lvl w:ilvl="0">
      <w:start w:val="1"/>
      <w:numFmt w:val="decimal"/>
      <w:lvlText w:val="%1."/>
      <w:lvlJc w:val="left"/>
      <w:pPr>
        <w:ind w:left="720" w:hanging="360"/>
      </w:pPr>
    </w:lvl>
    <w:lvl w:ilvl="1">
      <w:start w:val="1"/>
      <w:numFmt w:val="decimal"/>
      <w:lvlText w:val="%2)"/>
      <w:lvlJc w:val="left"/>
      <w:pPr>
        <w:ind w:left="1440" w:hanging="360"/>
      </w:pPr>
      <w:rPr>
        <w:rFonts w:ascii="Calibri" w:eastAsiaTheme="minorHAnsi" w:hAnsi="Calibri" w:cs="Calibri"/>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78A30D1"/>
    <w:multiLevelType w:val="multilevel"/>
    <w:tmpl w:val="008C3592"/>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183A3086"/>
    <w:multiLevelType w:val="multilevel"/>
    <w:tmpl w:val="B6CAE0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AD67B7"/>
    <w:multiLevelType w:val="hybridMultilevel"/>
    <w:tmpl w:val="19540A60"/>
    <w:lvl w:ilvl="0" w:tplc="6204A09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A50331F"/>
    <w:multiLevelType w:val="multilevel"/>
    <w:tmpl w:val="CBF4C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A5B46C7"/>
    <w:multiLevelType w:val="hybridMultilevel"/>
    <w:tmpl w:val="2C0AC2BA"/>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A700057"/>
    <w:multiLevelType w:val="multilevel"/>
    <w:tmpl w:val="78223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BDB4806"/>
    <w:multiLevelType w:val="hybridMultilevel"/>
    <w:tmpl w:val="1D886D46"/>
    <w:lvl w:ilvl="0" w:tplc="6F208130">
      <w:start w:val="1"/>
      <w:numFmt w:val="decimal"/>
      <w:lvlText w:val="%1."/>
      <w:lvlJc w:val="left"/>
      <w:pPr>
        <w:ind w:left="36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1A469B"/>
    <w:multiLevelType w:val="hybridMultilevel"/>
    <w:tmpl w:val="F68ACBE8"/>
    <w:lvl w:ilvl="0" w:tplc="16F65F9C">
      <w:start w:val="1"/>
      <w:numFmt w:val="decimal"/>
      <w:lvlText w:val="%1."/>
      <w:lvlJc w:val="left"/>
      <w:pPr>
        <w:ind w:left="1020" w:hanging="360"/>
      </w:pPr>
    </w:lvl>
    <w:lvl w:ilvl="1" w:tplc="372AAFDE">
      <w:start w:val="1"/>
      <w:numFmt w:val="decimal"/>
      <w:lvlText w:val="%2."/>
      <w:lvlJc w:val="left"/>
      <w:pPr>
        <w:ind w:left="1020" w:hanging="360"/>
      </w:pPr>
    </w:lvl>
    <w:lvl w:ilvl="2" w:tplc="81901276">
      <w:start w:val="1"/>
      <w:numFmt w:val="decimal"/>
      <w:lvlText w:val="%3."/>
      <w:lvlJc w:val="left"/>
      <w:pPr>
        <w:ind w:left="1020" w:hanging="360"/>
      </w:pPr>
    </w:lvl>
    <w:lvl w:ilvl="3" w:tplc="BF883AC6">
      <w:start w:val="1"/>
      <w:numFmt w:val="decimal"/>
      <w:lvlText w:val="%4."/>
      <w:lvlJc w:val="left"/>
      <w:pPr>
        <w:ind w:left="1020" w:hanging="360"/>
      </w:pPr>
    </w:lvl>
    <w:lvl w:ilvl="4" w:tplc="16D2B942">
      <w:start w:val="1"/>
      <w:numFmt w:val="decimal"/>
      <w:lvlText w:val="%5."/>
      <w:lvlJc w:val="left"/>
      <w:pPr>
        <w:ind w:left="1020" w:hanging="360"/>
      </w:pPr>
    </w:lvl>
    <w:lvl w:ilvl="5" w:tplc="9932B14E">
      <w:start w:val="1"/>
      <w:numFmt w:val="decimal"/>
      <w:lvlText w:val="%6."/>
      <w:lvlJc w:val="left"/>
      <w:pPr>
        <w:ind w:left="1020" w:hanging="360"/>
      </w:pPr>
    </w:lvl>
    <w:lvl w:ilvl="6" w:tplc="8086FE7E">
      <w:start w:val="1"/>
      <w:numFmt w:val="decimal"/>
      <w:lvlText w:val="%7."/>
      <w:lvlJc w:val="left"/>
      <w:pPr>
        <w:ind w:left="1020" w:hanging="360"/>
      </w:pPr>
    </w:lvl>
    <w:lvl w:ilvl="7" w:tplc="AEB60342">
      <w:start w:val="1"/>
      <w:numFmt w:val="decimal"/>
      <w:lvlText w:val="%8."/>
      <w:lvlJc w:val="left"/>
      <w:pPr>
        <w:ind w:left="1020" w:hanging="360"/>
      </w:pPr>
    </w:lvl>
    <w:lvl w:ilvl="8" w:tplc="6436EB9A">
      <w:start w:val="1"/>
      <w:numFmt w:val="decimal"/>
      <w:lvlText w:val="%9."/>
      <w:lvlJc w:val="left"/>
      <w:pPr>
        <w:ind w:left="1020" w:hanging="360"/>
      </w:pPr>
    </w:lvl>
  </w:abstractNum>
  <w:abstractNum w:abstractNumId="29" w15:restartNumberingAfterBreak="0">
    <w:nsid w:val="1CCD12D3"/>
    <w:multiLevelType w:val="multilevel"/>
    <w:tmpl w:val="9CA0452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F9E27F0"/>
    <w:multiLevelType w:val="hybridMultilevel"/>
    <w:tmpl w:val="1DC68226"/>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2005234C"/>
    <w:multiLevelType w:val="hybridMultilevel"/>
    <w:tmpl w:val="C46CF400"/>
    <w:styleLink w:val="Listazwyka1"/>
    <w:lvl w:ilvl="0" w:tplc="416ADB0C">
      <w:start w:val="1"/>
      <w:numFmt w:val="decimal"/>
      <w:lvlText w:val="%1)"/>
      <w:lvlJc w:val="left"/>
      <w:pPr>
        <w:ind w:left="71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48EF6F0">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8607B8C">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F148C3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DE04C66">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8ED826">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232072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309338">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BA82CF4">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0382D04"/>
    <w:multiLevelType w:val="multilevel"/>
    <w:tmpl w:val="7CFA1EFA"/>
    <w:lvl w:ilvl="0">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sz w:val="24"/>
        <w:szCs w:val="24"/>
        <w:highlight w:val="none"/>
        <w:vertAlign w:val="baseline"/>
      </w:rPr>
    </w:lvl>
    <w:lvl w:ilvl="1">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8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0CE4913"/>
    <w:multiLevelType w:val="hybridMultilevel"/>
    <w:tmpl w:val="6562C050"/>
    <w:lvl w:ilvl="0" w:tplc="04150011">
      <w:start w:val="1"/>
      <w:numFmt w:val="decimal"/>
      <w:lvlText w:val="%1)"/>
      <w:lvlJc w:val="left"/>
      <w:pPr>
        <w:ind w:left="1029" w:hanging="360"/>
      </w:pPr>
    </w:lvl>
    <w:lvl w:ilvl="1" w:tplc="FFFFFFFF">
      <w:start w:val="1"/>
      <w:numFmt w:val="lowerLetter"/>
      <w:lvlText w:val="%2."/>
      <w:lvlJc w:val="left"/>
      <w:pPr>
        <w:ind w:left="1749" w:hanging="360"/>
      </w:pPr>
    </w:lvl>
    <w:lvl w:ilvl="2" w:tplc="FFFFFFFF">
      <w:start w:val="1"/>
      <w:numFmt w:val="lowerRoman"/>
      <w:lvlText w:val="%3."/>
      <w:lvlJc w:val="right"/>
      <w:pPr>
        <w:ind w:left="2469" w:hanging="180"/>
      </w:pPr>
    </w:lvl>
    <w:lvl w:ilvl="3" w:tplc="FFFFFFFF">
      <w:start w:val="1"/>
      <w:numFmt w:val="decimal"/>
      <w:lvlText w:val="%4."/>
      <w:lvlJc w:val="left"/>
      <w:pPr>
        <w:ind w:left="3189" w:hanging="360"/>
      </w:pPr>
    </w:lvl>
    <w:lvl w:ilvl="4" w:tplc="FFFFFFFF">
      <w:start w:val="1"/>
      <w:numFmt w:val="lowerLetter"/>
      <w:lvlText w:val="%5."/>
      <w:lvlJc w:val="left"/>
      <w:pPr>
        <w:ind w:left="3909" w:hanging="360"/>
      </w:pPr>
    </w:lvl>
    <w:lvl w:ilvl="5" w:tplc="FFFFFFFF">
      <w:start w:val="1"/>
      <w:numFmt w:val="lowerRoman"/>
      <w:lvlText w:val="%6."/>
      <w:lvlJc w:val="right"/>
      <w:pPr>
        <w:ind w:left="4629" w:hanging="180"/>
      </w:pPr>
    </w:lvl>
    <w:lvl w:ilvl="6" w:tplc="FFFFFFFF">
      <w:start w:val="1"/>
      <w:numFmt w:val="decimal"/>
      <w:lvlText w:val="%7."/>
      <w:lvlJc w:val="left"/>
      <w:pPr>
        <w:ind w:left="5349" w:hanging="360"/>
      </w:pPr>
    </w:lvl>
    <w:lvl w:ilvl="7" w:tplc="FFFFFFFF">
      <w:start w:val="1"/>
      <w:numFmt w:val="lowerLetter"/>
      <w:lvlText w:val="%8."/>
      <w:lvlJc w:val="left"/>
      <w:pPr>
        <w:ind w:left="6069" w:hanging="360"/>
      </w:pPr>
    </w:lvl>
    <w:lvl w:ilvl="8" w:tplc="FFFFFFFF">
      <w:start w:val="1"/>
      <w:numFmt w:val="lowerRoman"/>
      <w:lvlText w:val="%9."/>
      <w:lvlJc w:val="right"/>
      <w:pPr>
        <w:ind w:left="6789" w:hanging="180"/>
      </w:pPr>
    </w:lvl>
  </w:abstractNum>
  <w:abstractNum w:abstractNumId="34" w15:restartNumberingAfterBreak="0">
    <w:nsid w:val="21672D3E"/>
    <w:multiLevelType w:val="hybridMultilevel"/>
    <w:tmpl w:val="8D26618C"/>
    <w:lvl w:ilvl="0" w:tplc="E38E3AEE">
      <w:start w:val="1"/>
      <w:numFmt w:val="decimal"/>
      <w:lvlText w:val="%1."/>
      <w:lvlJc w:val="left"/>
      <w:pPr>
        <w:ind w:left="426"/>
      </w:pPr>
      <w:rPr>
        <w:rFonts w:ascii="Calibri" w:eastAsia="Arial" w:hAnsi="Calibri" w:cs="Calibri" w:hint="default"/>
        <w:b w:val="0"/>
        <w:i w:val="0"/>
        <w:strike w:val="0"/>
        <w:dstrike w:val="0"/>
        <w:color w:val="000000"/>
        <w:sz w:val="24"/>
        <w:szCs w:val="24"/>
        <w:u w:val="none" w:color="000000"/>
        <w:bdr w:val="none" w:sz="0" w:space="0" w:color="auto"/>
        <w:shd w:val="clear" w:color="auto" w:fill="auto"/>
        <w:vertAlign w:val="baseline"/>
      </w:rPr>
    </w:lvl>
    <w:lvl w:ilvl="1" w:tplc="C5E6BB44">
      <w:start w:val="1"/>
      <w:numFmt w:val="decimal"/>
      <w:lvlText w:val="%2)"/>
      <w:lvlJc w:val="left"/>
      <w:pPr>
        <w:ind w:left="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B1CA762">
      <w:start w:val="1"/>
      <w:numFmt w:val="lowerRoman"/>
      <w:lvlText w:val="%3"/>
      <w:lvlJc w:val="left"/>
      <w:pPr>
        <w:ind w:left="11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A443AA">
      <w:start w:val="1"/>
      <w:numFmt w:val="decimal"/>
      <w:lvlText w:val="%4"/>
      <w:lvlJc w:val="left"/>
      <w:pPr>
        <w:ind w:left="1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0E868E">
      <w:start w:val="1"/>
      <w:numFmt w:val="lowerLetter"/>
      <w:lvlText w:val="%5"/>
      <w:lvlJc w:val="left"/>
      <w:pPr>
        <w:ind w:left="2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A8353E">
      <w:start w:val="1"/>
      <w:numFmt w:val="lowerRoman"/>
      <w:lvlText w:val="%6"/>
      <w:lvlJc w:val="left"/>
      <w:pPr>
        <w:ind w:left="33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86E846">
      <w:start w:val="1"/>
      <w:numFmt w:val="decimal"/>
      <w:lvlText w:val="%7"/>
      <w:lvlJc w:val="left"/>
      <w:pPr>
        <w:ind w:left="40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5E7D22">
      <w:start w:val="1"/>
      <w:numFmt w:val="lowerLetter"/>
      <w:lvlText w:val="%8"/>
      <w:lvlJc w:val="left"/>
      <w:pPr>
        <w:ind w:left="47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941E0E">
      <w:start w:val="1"/>
      <w:numFmt w:val="lowerRoman"/>
      <w:lvlText w:val="%9"/>
      <w:lvlJc w:val="left"/>
      <w:pPr>
        <w:ind w:left="55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1E87301"/>
    <w:multiLevelType w:val="hybridMultilevel"/>
    <w:tmpl w:val="26C225FC"/>
    <w:numStyleLink w:val="Numery"/>
  </w:abstractNum>
  <w:abstractNum w:abstractNumId="36" w15:restartNumberingAfterBreak="0">
    <w:nsid w:val="22677D24"/>
    <w:multiLevelType w:val="multilevel"/>
    <w:tmpl w:val="59B6F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33270D6"/>
    <w:multiLevelType w:val="multilevel"/>
    <w:tmpl w:val="5D528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Calibri" w:eastAsiaTheme="minorHAnsi" w:hAnsi="Calibri" w:cs="Calibri"/>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41E526F"/>
    <w:multiLevelType w:val="hybridMultilevel"/>
    <w:tmpl w:val="29CCD0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840EA9"/>
    <w:multiLevelType w:val="hybridMultilevel"/>
    <w:tmpl w:val="A25E89E6"/>
    <w:lvl w:ilvl="0" w:tplc="BC22FB08">
      <w:start w:val="1"/>
      <w:numFmt w:val="decimal"/>
      <w:lvlText w:val="%1."/>
      <w:lvlJc w:val="left"/>
      <w:pPr>
        <w:ind w:left="1070" w:hanging="360"/>
      </w:pPr>
      <w:rPr>
        <w:rFonts w:hint="default"/>
      </w:rPr>
    </w:lvl>
    <w:lvl w:ilvl="1" w:tplc="BA8ABD3C">
      <w:start w:val="1"/>
      <w:numFmt w:val="decimal"/>
      <w:lvlText w:val="%2."/>
      <w:lvlJc w:val="left"/>
      <w:pPr>
        <w:ind w:left="1790" w:hanging="360"/>
      </w:pPr>
      <w:rPr>
        <w:rFonts w:ascii="Calibri" w:eastAsia="Calibri" w:hAnsi="Calibri" w:cs="Calibri"/>
      </w:rPr>
    </w:lvl>
    <w:lvl w:ilvl="2" w:tplc="0415001B">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0" w15:restartNumberingAfterBreak="0">
    <w:nsid w:val="249E77E8"/>
    <w:multiLevelType w:val="hybridMultilevel"/>
    <w:tmpl w:val="44FCD5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DB2014"/>
    <w:multiLevelType w:val="multilevel"/>
    <w:tmpl w:val="6F06CD96"/>
    <w:lvl w:ilvl="0">
      <w:start w:val="1"/>
      <w:numFmt w:val="decimal"/>
      <w:lvlText w:val="%1)"/>
      <w:lvlJc w:val="left"/>
      <w:pPr>
        <w:tabs>
          <w:tab w:val="num" w:pos="720"/>
        </w:tabs>
        <w:ind w:left="720" w:hanging="360"/>
      </w:pPr>
      <w:rPr>
        <w:rFonts w:hint="default"/>
        <w:sz w:val="24"/>
        <w:szCs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5B53E44"/>
    <w:multiLevelType w:val="multilevel"/>
    <w:tmpl w:val="09A42B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69A2E76"/>
    <w:multiLevelType w:val="hybridMultilevel"/>
    <w:tmpl w:val="407EA4F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26FF2C72"/>
    <w:multiLevelType w:val="multilevel"/>
    <w:tmpl w:val="7B029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753660A"/>
    <w:multiLevelType w:val="multilevel"/>
    <w:tmpl w:val="D5328A40"/>
    <w:lvl w:ilvl="0">
      <w:start w:val="1"/>
      <w:numFmt w:val="decimal"/>
      <w:lvlText w:val="%1)"/>
      <w:lvlJc w:val="left"/>
      <w:pPr>
        <w:tabs>
          <w:tab w:val="num" w:pos="720"/>
        </w:tabs>
        <w:ind w:left="720" w:hanging="360"/>
      </w:pPr>
      <w:rPr>
        <w:rFonts w:hint="default"/>
        <w:sz w:val="24"/>
        <w:szCs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8811900"/>
    <w:multiLevelType w:val="multilevel"/>
    <w:tmpl w:val="37A2BB88"/>
    <w:lvl w:ilvl="0">
      <w:start w:val="3"/>
      <w:numFmt w:val="decimal"/>
      <w:lvlText w:val="%1."/>
      <w:lvlJc w:val="left"/>
      <w:pPr>
        <w:ind w:left="720" w:hanging="360"/>
      </w:pPr>
      <w:rPr>
        <w:rFonts w:ascii="Calibri" w:hAnsi="Calibri" w:cs="Calibri" w:hint="default"/>
        <w:sz w:val="24"/>
        <w:szCs w:val="24"/>
      </w:rPr>
    </w:lvl>
    <w:lvl w:ilvl="1">
      <w:start w:val="1"/>
      <w:numFmt w:val="decimal"/>
      <w:lvlText w:val="%2)"/>
      <w:lvlJc w:val="left"/>
      <w:pPr>
        <w:ind w:left="1440" w:hanging="360"/>
      </w:pPr>
      <w:rPr>
        <w:rFonts w:ascii="Calibri" w:eastAsiaTheme="minorHAnsi" w:hAnsi="Calibri" w:cs="Calibri" w:hint="default"/>
      </w:rPr>
    </w:lvl>
    <w:lvl w:ilvl="2">
      <w:start w:val="1"/>
      <w:numFmt w:val="lowerLetter"/>
      <w:lvlText w:val="%3)"/>
      <w:lvlJc w:val="left"/>
      <w:pPr>
        <w:ind w:left="2340"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289E741F"/>
    <w:multiLevelType w:val="hybridMultilevel"/>
    <w:tmpl w:val="3454F5B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29206310"/>
    <w:multiLevelType w:val="multilevel"/>
    <w:tmpl w:val="3862565C"/>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A4269E9"/>
    <w:multiLevelType w:val="hybridMultilevel"/>
    <w:tmpl w:val="C46CF400"/>
    <w:numStyleLink w:val="Listazwyka1"/>
  </w:abstractNum>
  <w:abstractNum w:abstractNumId="50" w15:restartNumberingAfterBreak="0">
    <w:nsid w:val="2B466778"/>
    <w:multiLevelType w:val="hybridMultilevel"/>
    <w:tmpl w:val="7160EBB2"/>
    <w:lvl w:ilvl="0" w:tplc="CB6C7968">
      <w:start w:val="1"/>
      <w:numFmt w:val="decimal"/>
      <w:lvlText w:val="%1."/>
      <w:lvlJc w:val="left"/>
      <w:pPr>
        <w:ind w:left="1020" w:hanging="360"/>
      </w:pPr>
    </w:lvl>
    <w:lvl w:ilvl="1" w:tplc="1A06A10A">
      <w:start w:val="1"/>
      <w:numFmt w:val="decimal"/>
      <w:lvlText w:val="%2."/>
      <w:lvlJc w:val="left"/>
      <w:pPr>
        <w:ind w:left="1020" w:hanging="360"/>
      </w:pPr>
    </w:lvl>
    <w:lvl w:ilvl="2" w:tplc="8F80B0AE">
      <w:start w:val="1"/>
      <w:numFmt w:val="decimal"/>
      <w:lvlText w:val="%3."/>
      <w:lvlJc w:val="left"/>
      <w:pPr>
        <w:ind w:left="1020" w:hanging="360"/>
      </w:pPr>
    </w:lvl>
    <w:lvl w:ilvl="3" w:tplc="AD947278">
      <w:start w:val="1"/>
      <w:numFmt w:val="decimal"/>
      <w:lvlText w:val="%4."/>
      <w:lvlJc w:val="left"/>
      <w:pPr>
        <w:ind w:left="1020" w:hanging="360"/>
      </w:pPr>
    </w:lvl>
    <w:lvl w:ilvl="4" w:tplc="FD1833F0">
      <w:start w:val="1"/>
      <w:numFmt w:val="decimal"/>
      <w:lvlText w:val="%5."/>
      <w:lvlJc w:val="left"/>
      <w:pPr>
        <w:ind w:left="1020" w:hanging="360"/>
      </w:pPr>
    </w:lvl>
    <w:lvl w:ilvl="5" w:tplc="EAEABBEC">
      <w:start w:val="1"/>
      <w:numFmt w:val="decimal"/>
      <w:lvlText w:val="%6."/>
      <w:lvlJc w:val="left"/>
      <w:pPr>
        <w:ind w:left="1020" w:hanging="360"/>
      </w:pPr>
    </w:lvl>
    <w:lvl w:ilvl="6" w:tplc="EBFEFD42">
      <w:start w:val="1"/>
      <w:numFmt w:val="decimal"/>
      <w:lvlText w:val="%7."/>
      <w:lvlJc w:val="left"/>
      <w:pPr>
        <w:ind w:left="1020" w:hanging="360"/>
      </w:pPr>
    </w:lvl>
    <w:lvl w:ilvl="7" w:tplc="88780E06">
      <w:start w:val="1"/>
      <w:numFmt w:val="decimal"/>
      <w:lvlText w:val="%8."/>
      <w:lvlJc w:val="left"/>
      <w:pPr>
        <w:ind w:left="1020" w:hanging="360"/>
      </w:pPr>
    </w:lvl>
    <w:lvl w:ilvl="8" w:tplc="73A87C5C">
      <w:start w:val="1"/>
      <w:numFmt w:val="decimal"/>
      <w:lvlText w:val="%9."/>
      <w:lvlJc w:val="left"/>
      <w:pPr>
        <w:ind w:left="1020" w:hanging="360"/>
      </w:pPr>
    </w:lvl>
  </w:abstractNum>
  <w:abstractNum w:abstractNumId="51" w15:restartNumberingAfterBreak="0">
    <w:nsid w:val="2BFE6501"/>
    <w:multiLevelType w:val="hybridMultilevel"/>
    <w:tmpl w:val="C46CF400"/>
    <w:lvl w:ilvl="0" w:tplc="FFFFFFFF">
      <w:start w:val="1"/>
      <w:numFmt w:val="decimal"/>
      <w:lvlText w:val="%1)"/>
      <w:lvlJc w:val="left"/>
      <w:pPr>
        <w:ind w:left="71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2E2F0C63"/>
    <w:multiLevelType w:val="hybridMultilevel"/>
    <w:tmpl w:val="8DB28B5A"/>
    <w:lvl w:ilvl="0" w:tplc="8748521E">
      <w:start w:val="1"/>
      <w:numFmt w:val="decimal"/>
      <w:lvlText w:val="%1."/>
      <w:lvlJc w:val="left"/>
      <w:pPr>
        <w:ind w:left="360" w:hanging="360"/>
      </w:pPr>
      <w:rPr>
        <w:rFonts w:cs="Times New Roman"/>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F1C0140"/>
    <w:multiLevelType w:val="multilevel"/>
    <w:tmpl w:val="50AE8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1B24593"/>
    <w:multiLevelType w:val="hybridMultilevel"/>
    <w:tmpl w:val="AE021034"/>
    <w:lvl w:ilvl="0" w:tplc="FFFFFFFF">
      <w:start w:val="1"/>
      <w:numFmt w:val="decimal"/>
      <w:lvlText w:val="%1."/>
      <w:legacy w:legacy="1" w:legacySpace="0" w:legacyIndent="283"/>
      <w:lvlJc w:val="left"/>
      <w:pPr>
        <w:ind w:left="283" w:hanging="283"/>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164021"/>
    <w:multiLevelType w:val="multilevel"/>
    <w:tmpl w:val="CB24A5DC"/>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6" w15:restartNumberingAfterBreak="0">
    <w:nsid w:val="37EC29E5"/>
    <w:multiLevelType w:val="hybridMultilevel"/>
    <w:tmpl w:val="FECA11FA"/>
    <w:lvl w:ilvl="0" w:tplc="63A8B7EC">
      <w:start w:val="15"/>
      <w:numFmt w:val="decimal"/>
      <w:lvlText w:val="%1."/>
      <w:lvlJc w:val="left"/>
      <w:pPr>
        <w:ind w:left="1790" w:hanging="360"/>
      </w:pPr>
      <w:rPr>
        <w:rFonts w:ascii="Calibri" w:eastAsia="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9CA2F99"/>
    <w:multiLevelType w:val="multilevel"/>
    <w:tmpl w:val="0A18BDD2"/>
    <w:lvl w:ilvl="0">
      <w:start w:val="1"/>
      <w:numFmt w:val="decimal"/>
      <w:lvlText w:val="%1."/>
      <w:lvlJc w:val="left"/>
      <w:pPr>
        <w:ind w:left="720" w:hanging="360"/>
      </w:pPr>
    </w:lvl>
    <w:lvl w:ilvl="1">
      <w:start w:val="1"/>
      <w:numFmt w:val="decimal"/>
      <w:lvlText w:val="%2)"/>
      <w:lvlJc w:val="left"/>
      <w:pPr>
        <w:ind w:left="1440" w:hanging="360"/>
      </w:pPr>
      <w:rPr>
        <w:rFonts w:ascii="Calibri" w:eastAsiaTheme="minorHAnsi" w:hAnsi="Calibri" w:cs="Calibri"/>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9D967AD"/>
    <w:multiLevelType w:val="multilevel"/>
    <w:tmpl w:val="650AB27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A9523F5"/>
    <w:multiLevelType w:val="hybridMultilevel"/>
    <w:tmpl w:val="65864E40"/>
    <w:lvl w:ilvl="0" w:tplc="E3CA66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8021E6"/>
    <w:multiLevelType w:val="multilevel"/>
    <w:tmpl w:val="4EBE2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1D9724B"/>
    <w:multiLevelType w:val="multilevel"/>
    <w:tmpl w:val="11E4B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20D3B8B"/>
    <w:multiLevelType w:val="hybridMultilevel"/>
    <w:tmpl w:val="2C900284"/>
    <w:lvl w:ilvl="0" w:tplc="FFFFFFFF">
      <w:start w:val="1"/>
      <w:numFmt w:val="decimal"/>
      <w:lvlText w:val="%1."/>
      <w:lvlJc w:val="left"/>
      <w:pPr>
        <w:ind w:left="360" w:hanging="360"/>
      </w:pPr>
      <w:rPr>
        <w:rFonts w:hint="default"/>
      </w:rPr>
    </w:lvl>
    <w:lvl w:ilvl="1" w:tplc="FFFFFFFF">
      <w:start w:val="1"/>
      <w:numFmt w:val="decimal"/>
      <w:lvlText w:val="%2)"/>
      <w:lvlJc w:val="left"/>
      <w:pPr>
        <w:ind w:left="855" w:hanging="135"/>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42C96889"/>
    <w:multiLevelType w:val="multilevel"/>
    <w:tmpl w:val="DF86B51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3990C58"/>
    <w:multiLevelType w:val="multilevel"/>
    <w:tmpl w:val="49AA84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42E5BE3"/>
    <w:multiLevelType w:val="multilevel"/>
    <w:tmpl w:val="BA82A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4C33A08"/>
    <w:multiLevelType w:val="hybridMultilevel"/>
    <w:tmpl w:val="0804C99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57E2E3F"/>
    <w:multiLevelType w:val="multilevel"/>
    <w:tmpl w:val="954C1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608612A"/>
    <w:multiLevelType w:val="multilevel"/>
    <w:tmpl w:val="05CE021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65D2F0B"/>
    <w:multiLevelType w:val="multilevel"/>
    <w:tmpl w:val="D20CB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71A7B3D"/>
    <w:multiLevelType w:val="hybridMultilevel"/>
    <w:tmpl w:val="26C225FC"/>
    <w:styleLink w:val="Numery"/>
    <w:lvl w:ilvl="0" w:tplc="B14E9BD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78260A">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B5CA9AC">
      <w:start w:val="1"/>
      <w:numFmt w:val="decimal"/>
      <w:lvlText w:val="%3)"/>
      <w:lvlJc w:val="left"/>
      <w:pPr>
        <w:ind w:left="108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3" w:tplc="BA00198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B223FFA">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3C73DC">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65C7E14">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6EE7F8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EB235DE">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7D03591"/>
    <w:multiLevelType w:val="hybridMultilevel"/>
    <w:tmpl w:val="70C0FB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4A670396"/>
    <w:multiLevelType w:val="multilevel"/>
    <w:tmpl w:val="D2AA78C8"/>
    <w:lvl w:ilvl="0">
      <w:start w:val="11"/>
      <w:numFmt w:val="decimal"/>
      <w:lvlText w:val="§ %1."/>
      <w:lvlJc w:val="left"/>
      <w:pPr>
        <w:ind w:left="567" w:hanging="567"/>
      </w:pPr>
      <w:rPr>
        <w:rFonts w:hint="default"/>
      </w:rPr>
    </w:lvl>
    <w:lvl w:ilvl="1">
      <w:start w:val="1"/>
      <w:numFmt w:val="decimal"/>
      <w:lvlText w:val="%2. "/>
      <w:lvlJc w:val="left"/>
      <w:pPr>
        <w:ind w:left="567" w:hanging="567"/>
      </w:pPr>
      <w:rPr>
        <w:rFonts w:hint="default"/>
        <w:i w:val="0"/>
      </w:rPr>
    </w:lvl>
    <w:lvl w:ilvl="2">
      <w:start w:val="2"/>
      <w:numFmt w:val="decimal"/>
      <w:lvlText w:val="%3)"/>
      <w:lvlJc w:val="left"/>
      <w:pPr>
        <w:ind w:left="1277" w:hanging="567"/>
      </w:pPr>
      <w:rPr>
        <w:rFonts w:hint="default"/>
        <w:i w:val="0"/>
        <w:iCs w:val="0"/>
      </w:rPr>
    </w:lvl>
    <w:lvl w:ilvl="3">
      <w:start w:val="1"/>
      <w:numFmt w:val="lowerLetter"/>
      <w:lvlText w:val="%4)"/>
      <w:lvlJc w:val="left"/>
      <w:pPr>
        <w:ind w:left="1134" w:hanging="425"/>
      </w:pPr>
      <w:rPr>
        <w:rFonts w:ascii="Calibri" w:eastAsia="Calibri" w:hAnsi="Calibri" w:cs="Calibri" w:hint="default"/>
      </w:rPr>
    </w:lvl>
    <w:lvl w:ilvl="4">
      <w:start w:val="1"/>
      <w:numFmt w:val="lowerLetter"/>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73" w15:restartNumberingAfterBreak="0">
    <w:nsid w:val="4CA80704"/>
    <w:multiLevelType w:val="multilevel"/>
    <w:tmpl w:val="5D528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Calibri" w:eastAsiaTheme="minorHAnsi" w:hAnsi="Calibri" w:cs="Calibri"/>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E9B4CB2"/>
    <w:multiLevelType w:val="multilevel"/>
    <w:tmpl w:val="13A6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EA019BF"/>
    <w:multiLevelType w:val="hybridMultilevel"/>
    <w:tmpl w:val="8A508A04"/>
    <w:lvl w:ilvl="0" w:tplc="9F2E1226">
      <w:start w:val="1"/>
      <w:numFmt w:val="decimal"/>
      <w:lvlText w:val="%1."/>
      <w:lvlJc w:val="left"/>
      <w:pPr>
        <w:ind w:left="3620" w:hanging="360"/>
      </w:pPr>
      <w:rPr>
        <w:rFonts w:hAnsi="Arial Unicode MS"/>
        <w:b w:val="0"/>
        <w:caps w:val="0"/>
        <w:smallCaps w:val="0"/>
        <w:strike w:val="0"/>
        <w:dstrike w:val="0"/>
        <w:outline w:val="0"/>
        <w:emboss w:val="0"/>
        <w:imprint w:val="0"/>
        <w:spacing w:val="0"/>
        <w:w w:val="100"/>
        <w:kern w:val="0"/>
        <w:position w:val="0"/>
        <w:highlight w:val="none"/>
        <w:vertAlign w:val="baseline"/>
      </w:rPr>
    </w:lvl>
    <w:lvl w:ilvl="1" w:tplc="04150017">
      <w:start w:val="1"/>
      <w:numFmt w:val="lowerLetter"/>
      <w:lvlText w:val="%2)"/>
      <w:lvlJc w:val="left"/>
      <w:pPr>
        <w:ind w:left="720" w:hanging="360"/>
      </w:pPr>
      <w:rPr>
        <w:caps w:val="0"/>
        <w:smallCaps w:val="0"/>
        <w:strike w:val="0"/>
        <w:dstrike w:val="0"/>
        <w:outline w:val="0"/>
        <w:emboss w:val="0"/>
        <w:imprint w:val="0"/>
        <w:spacing w:val="0"/>
        <w:w w:val="100"/>
        <w:kern w:val="0"/>
        <w:position w:val="0"/>
        <w:highlight w:val="none"/>
        <w:vertAlign w:val="baseline"/>
      </w:rPr>
    </w:lvl>
    <w:lvl w:ilvl="2" w:tplc="89FC17EC">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40A71A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DA0BCE">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9645B4">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A6491D2">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28A624">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0220DE">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EC5121E"/>
    <w:multiLevelType w:val="hybridMultilevel"/>
    <w:tmpl w:val="94E6D170"/>
    <w:lvl w:ilvl="0" w:tplc="190C3B8A">
      <w:start w:val="10"/>
      <w:numFmt w:val="decimal"/>
      <w:lvlText w:val="%1."/>
      <w:lvlJc w:val="left"/>
      <w:pPr>
        <w:ind w:left="426" w:firstLine="0"/>
      </w:pPr>
      <w:rPr>
        <w:rFonts w:ascii="Calibri" w:eastAsia="Arial" w:hAnsi="Calibri"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ED3474D"/>
    <w:multiLevelType w:val="multilevel"/>
    <w:tmpl w:val="D7325392"/>
    <w:lvl w:ilvl="0">
      <w:start w:val="3"/>
      <w:numFmt w:val="decimal"/>
      <w:lvlText w:val="%1."/>
      <w:lvlJc w:val="left"/>
      <w:pPr>
        <w:ind w:left="720" w:hanging="360"/>
      </w:pPr>
      <w:rPr>
        <w:rFonts w:hint="default"/>
      </w:rPr>
    </w:lvl>
    <w:lvl w:ilvl="1">
      <w:start w:val="1"/>
      <w:numFmt w:val="decimal"/>
      <w:lvlText w:val="%2)"/>
      <w:lvlJc w:val="left"/>
      <w:pPr>
        <w:ind w:left="1440" w:hanging="360"/>
      </w:pPr>
      <w:rPr>
        <w:rFonts w:ascii="Calibri" w:eastAsiaTheme="minorHAnsi" w:hAnsi="Calibri" w:cs="Calibri" w:hint="default"/>
      </w:rPr>
    </w:lvl>
    <w:lvl w:ilvl="2">
      <w:start w:val="1"/>
      <w:numFmt w:val="lowerLetter"/>
      <w:lvlText w:val="%3)"/>
      <w:lvlJc w:val="left"/>
      <w:pPr>
        <w:ind w:left="2340"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15:restartNumberingAfterBreak="0">
    <w:nsid w:val="50B904B8"/>
    <w:multiLevelType w:val="multilevel"/>
    <w:tmpl w:val="798EDB26"/>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16271E6"/>
    <w:multiLevelType w:val="hybridMultilevel"/>
    <w:tmpl w:val="88EE798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5246075F"/>
    <w:multiLevelType w:val="multilevel"/>
    <w:tmpl w:val="150836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i w:val="0"/>
        <w:iCs w:val="0"/>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2793F6A"/>
    <w:multiLevelType w:val="multilevel"/>
    <w:tmpl w:val="2F08A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28A501D"/>
    <w:multiLevelType w:val="multilevel"/>
    <w:tmpl w:val="6F06CD96"/>
    <w:lvl w:ilvl="0">
      <w:start w:val="1"/>
      <w:numFmt w:val="decimal"/>
      <w:lvlText w:val="%1)"/>
      <w:lvlJc w:val="left"/>
      <w:pPr>
        <w:tabs>
          <w:tab w:val="num" w:pos="720"/>
        </w:tabs>
        <w:ind w:left="720" w:hanging="360"/>
      </w:pPr>
      <w:rPr>
        <w:rFonts w:hint="default"/>
        <w:sz w:val="24"/>
        <w:szCs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57D63E9"/>
    <w:multiLevelType w:val="hybridMultilevel"/>
    <w:tmpl w:val="C46CF400"/>
    <w:lvl w:ilvl="0" w:tplc="FFFFFFFF">
      <w:start w:val="1"/>
      <w:numFmt w:val="decimal"/>
      <w:lvlText w:val="%1)"/>
      <w:lvlJc w:val="left"/>
      <w:pPr>
        <w:ind w:left="71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558B7C7B"/>
    <w:multiLevelType w:val="multilevel"/>
    <w:tmpl w:val="0A18BDD2"/>
    <w:numStyleLink w:val="Styl1"/>
  </w:abstractNum>
  <w:abstractNum w:abstractNumId="85" w15:restartNumberingAfterBreak="0">
    <w:nsid w:val="56E90127"/>
    <w:multiLevelType w:val="hybridMultilevel"/>
    <w:tmpl w:val="D96826E6"/>
    <w:lvl w:ilvl="0" w:tplc="B65C5FC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C01B38">
      <w:start w:val="1"/>
      <w:numFmt w:val="lowerLetter"/>
      <w:lvlText w:val="%2"/>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6CE248A">
      <w:start w:val="1"/>
      <w:numFmt w:val="decimal"/>
      <w:lvlRestart w:val="0"/>
      <w:lvlText w:val="%3)"/>
      <w:lvlJc w:val="left"/>
      <w:pPr>
        <w:ind w:left="8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EAEC094">
      <w:start w:val="1"/>
      <w:numFmt w:val="decimal"/>
      <w:lvlText w:val="%4"/>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1E2E62">
      <w:start w:val="1"/>
      <w:numFmt w:val="lowerLetter"/>
      <w:lvlText w:val="%5"/>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FD0B410">
      <w:start w:val="1"/>
      <w:numFmt w:val="lowerRoman"/>
      <w:lvlText w:val="%6"/>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5C1CFE">
      <w:start w:val="1"/>
      <w:numFmt w:val="decimal"/>
      <w:lvlText w:val="%7"/>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B126E8C">
      <w:start w:val="1"/>
      <w:numFmt w:val="lowerLetter"/>
      <w:lvlText w:val="%8"/>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3BE75AE">
      <w:start w:val="1"/>
      <w:numFmt w:val="lowerRoman"/>
      <w:lvlText w:val="%9"/>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59CD5E67"/>
    <w:multiLevelType w:val="multilevel"/>
    <w:tmpl w:val="C658C1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D123DB4"/>
    <w:multiLevelType w:val="hybridMultilevel"/>
    <w:tmpl w:val="C25CF552"/>
    <w:lvl w:ilvl="0" w:tplc="62689F2E">
      <w:start w:val="1"/>
      <w:numFmt w:val="decimal"/>
      <w:lvlText w:val="%1)"/>
      <w:lvlJc w:val="left"/>
      <w:pPr>
        <w:ind w:left="216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E5A61CE"/>
    <w:multiLevelType w:val="hybridMultilevel"/>
    <w:tmpl w:val="2ACE94C8"/>
    <w:lvl w:ilvl="0" w:tplc="75D27B3E">
      <w:start w:val="2"/>
      <w:numFmt w:val="decimal"/>
      <w:lvlText w:val="%1."/>
      <w:lvlJc w:val="left"/>
      <w:pPr>
        <w:ind w:left="5040" w:hanging="360"/>
      </w:pPr>
      <w:rPr>
        <w:rFonts w:hint="default"/>
      </w:rPr>
    </w:lvl>
    <w:lvl w:ilvl="1" w:tplc="04150017">
      <w:start w:val="1"/>
      <w:numFmt w:val="lowerLetter"/>
      <w:lvlText w:val="%2)"/>
      <w:lvlJc w:val="left"/>
      <w:pPr>
        <w:ind w:left="1440" w:hanging="360"/>
      </w:pPr>
    </w:lvl>
    <w:lvl w:ilvl="2" w:tplc="62689F2E">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E9D7C82"/>
    <w:multiLevelType w:val="hybridMultilevel"/>
    <w:tmpl w:val="A4141E4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0" w15:restartNumberingAfterBreak="0">
    <w:nsid w:val="5F575603"/>
    <w:multiLevelType w:val="hybridMultilevel"/>
    <w:tmpl w:val="CFA807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1507DCA"/>
    <w:multiLevelType w:val="multilevel"/>
    <w:tmpl w:val="02D26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284235B"/>
    <w:multiLevelType w:val="multilevel"/>
    <w:tmpl w:val="05201A7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93" w15:restartNumberingAfterBreak="0">
    <w:nsid w:val="62AF18F5"/>
    <w:multiLevelType w:val="hybridMultilevel"/>
    <w:tmpl w:val="4DD8CC90"/>
    <w:lvl w:ilvl="0" w:tplc="BA9A2C9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EC0DB2A">
      <w:start w:val="1"/>
      <w:numFmt w:val="lowerLetter"/>
      <w:lvlText w:val="%2"/>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7FC5964">
      <w:start w:val="1"/>
      <w:numFmt w:val="decimal"/>
      <w:lvlRestart w:val="0"/>
      <w:lvlText w:val="%3)"/>
      <w:lvlJc w:val="left"/>
      <w:pPr>
        <w:ind w:left="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1980396">
      <w:start w:val="1"/>
      <w:numFmt w:val="decimal"/>
      <w:lvlText w:val="%4"/>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1A6D56">
      <w:start w:val="1"/>
      <w:numFmt w:val="lowerLetter"/>
      <w:lvlText w:val="%5"/>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4CE7A0">
      <w:start w:val="1"/>
      <w:numFmt w:val="lowerRoman"/>
      <w:lvlText w:val="%6"/>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980008">
      <w:start w:val="1"/>
      <w:numFmt w:val="decimal"/>
      <w:lvlText w:val="%7"/>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4A15F8">
      <w:start w:val="1"/>
      <w:numFmt w:val="lowerLetter"/>
      <w:lvlText w:val="%8"/>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3906E96">
      <w:start w:val="1"/>
      <w:numFmt w:val="lowerRoman"/>
      <w:lvlText w:val="%9"/>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647C37D4"/>
    <w:multiLevelType w:val="multilevel"/>
    <w:tmpl w:val="06429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9B21F00"/>
    <w:multiLevelType w:val="multilevel"/>
    <w:tmpl w:val="D7325392"/>
    <w:lvl w:ilvl="0">
      <w:start w:val="3"/>
      <w:numFmt w:val="decimal"/>
      <w:lvlText w:val="%1."/>
      <w:lvlJc w:val="left"/>
      <w:pPr>
        <w:ind w:left="720" w:hanging="360"/>
      </w:pPr>
      <w:rPr>
        <w:rFonts w:hint="default"/>
      </w:rPr>
    </w:lvl>
    <w:lvl w:ilvl="1">
      <w:start w:val="1"/>
      <w:numFmt w:val="decimal"/>
      <w:lvlText w:val="%2)"/>
      <w:lvlJc w:val="left"/>
      <w:pPr>
        <w:ind w:left="1440" w:hanging="360"/>
      </w:pPr>
      <w:rPr>
        <w:rFonts w:ascii="Calibri" w:eastAsiaTheme="minorHAnsi" w:hAnsi="Calibri" w:cs="Calibri" w:hint="default"/>
      </w:rPr>
    </w:lvl>
    <w:lvl w:ilvl="2">
      <w:start w:val="1"/>
      <w:numFmt w:val="lowerLetter"/>
      <w:lvlText w:val="%3)"/>
      <w:lvlJc w:val="left"/>
      <w:pPr>
        <w:ind w:left="2340"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15:restartNumberingAfterBreak="0">
    <w:nsid w:val="6A8246C5"/>
    <w:multiLevelType w:val="multilevel"/>
    <w:tmpl w:val="26C225FC"/>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8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6CAF4DB6"/>
    <w:multiLevelType w:val="multilevel"/>
    <w:tmpl w:val="2BF6DBBE"/>
    <w:lvl w:ilvl="0">
      <w:start w:val="1"/>
      <w:numFmt w:val="decimal"/>
      <w:lvlText w:val="%1."/>
      <w:lvlJc w:val="left"/>
      <w:pPr>
        <w:tabs>
          <w:tab w:val="num" w:pos="720"/>
        </w:tabs>
        <w:ind w:left="720" w:hanging="360"/>
      </w:pPr>
    </w:lvl>
    <w:lvl w:ilvl="1">
      <w:start w:val="1"/>
      <w:numFmt w:val="decimal"/>
      <w:pStyle w:val="Paragraf"/>
      <w:lvlText w:val="%2)"/>
      <w:lvlJc w:val="left"/>
      <w:pPr>
        <w:ind w:left="1440" w:hanging="360"/>
      </w:pPr>
      <w:rPr>
        <w:rFonts w:hint="default"/>
        <w:b w:val="0"/>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DED77F9"/>
    <w:multiLevelType w:val="hybridMultilevel"/>
    <w:tmpl w:val="BCDAAE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E9D56A0"/>
    <w:multiLevelType w:val="hybridMultilevel"/>
    <w:tmpl w:val="26C225FC"/>
    <w:lvl w:ilvl="0" w:tplc="A8623FF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4E823A">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9FC17EC">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40A71A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DA0BCE">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9645B4">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A6491D2">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28A624">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0220DE">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6EBA2A12"/>
    <w:multiLevelType w:val="multilevel"/>
    <w:tmpl w:val="24FAFD66"/>
    <w:lvl w:ilvl="0">
      <w:start w:val="1"/>
      <w:numFmt w:val="decimal"/>
      <w:lvlText w:val="%1)"/>
      <w:lvlJc w:val="left"/>
      <w:pPr>
        <w:tabs>
          <w:tab w:val="num" w:pos="720"/>
        </w:tabs>
        <w:ind w:left="720" w:hanging="360"/>
      </w:pPr>
      <w:rPr>
        <w:rFonts w:hint="default"/>
        <w:sz w:val="24"/>
        <w:szCs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EDE7E27"/>
    <w:multiLevelType w:val="hybridMultilevel"/>
    <w:tmpl w:val="BF26C60C"/>
    <w:lvl w:ilvl="0" w:tplc="04150011">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7250F04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888A5B0">
      <w:start w:val="1"/>
      <w:numFmt w:val="decimal"/>
      <w:lvlText w:val="%3)"/>
      <w:lvlJc w:val="left"/>
      <w:pPr>
        <w:ind w:left="108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3" w:tplc="E5520CE2">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1F0DD36">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C18D8A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9588DA4">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6543E24">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EA6868">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6F27008D"/>
    <w:multiLevelType w:val="multilevel"/>
    <w:tmpl w:val="26C225FC"/>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8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6FD62BA2"/>
    <w:multiLevelType w:val="multilevel"/>
    <w:tmpl w:val="59385344"/>
    <w:lvl w:ilvl="0">
      <w:start w:val="5"/>
      <w:numFmt w:val="upperRoman"/>
      <w:lvlText w:val="%1."/>
      <w:lvlJc w:val="left"/>
      <w:pPr>
        <w:ind w:left="749" w:hanging="720"/>
      </w:pPr>
    </w:lvl>
    <w:lvl w:ilvl="1">
      <w:start w:val="1"/>
      <w:numFmt w:val="lowerLetter"/>
      <w:lvlText w:val="%2."/>
      <w:lvlJc w:val="left"/>
      <w:pPr>
        <w:ind w:left="1109" w:hanging="360"/>
      </w:pPr>
    </w:lvl>
    <w:lvl w:ilvl="2">
      <w:start w:val="1"/>
      <w:numFmt w:val="lowerRoman"/>
      <w:lvlText w:val="%3."/>
      <w:lvlJc w:val="right"/>
      <w:pPr>
        <w:ind w:left="1829" w:hanging="180"/>
      </w:pPr>
    </w:lvl>
    <w:lvl w:ilvl="3">
      <w:start w:val="1"/>
      <w:numFmt w:val="decimal"/>
      <w:lvlText w:val="%4."/>
      <w:lvlJc w:val="left"/>
      <w:pPr>
        <w:ind w:left="2549" w:hanging="360"/>
      </w:pPr>
    </w:lvl>
    <w:lvl w:ilvl="4">
      <w:start w:val="1"/>
      <w:numFmt w:val="lowerLetter"/>
      <w:lvlText w:val="%5."/>
      <w:lvlJc w:val="left"/>
      <w:pPr>
        <w:ind w:left="3269" w:hanging="360"/>
      </w:pPr>
    </w:lvl>
    <w:lvl w:ilvl="5">
      <w:start w:val="1"/>
      <w:numFmt w:val="lowerRoman"/>
      <w:lvlText w:val="%6."/>
      <w:lvlJc w:val="right"/>
      <w:pPr>
        <w:ind w:left="3989" w:hanging="180"/>
      </w:pPr>
    </w:lvl>
    <w:lvl w:ilvl="6">
      <w:start w:val="1"/>
      <w:numFmt w:val="decimal"/>
      <w:lvlText w:val="%7."/>
      <w:lvlJc w:val="left"/>
      <w:pPr>
        <w:ind w:left="4709" w:hanging="360"/>
      </w:pPr>
    </w:lvl>
    <w:lvl w:ilvl="7">
      <w:start w:val="1"/>
      <w:numFmt w:val="lowerLetter"/>
      <w:lvlText w:val="%8."/>
      <w:lvlJc w:val="left"/>
      <w:pPr>
        <w:ind w:left="5429" w:hanging="360"/>
      </w:pPr>
    </w:lvl>
    <w:lvl w:ilvl="8">
      <w:start w:val="1"/>
      <w:numFmt w:val="lowerRoman"/>
      <w:lvlText w:val="%9."/>
      <w:lvlJc w:val="right"/>
      <w:pPr>
        <w:ind w:left="6149" w:hanging="180"/>
      </w:pPr>
    </w:lvl>
  </w:abstractNum>
  <w:abstractNum w:abstractNumId="104" w15:restartNumberingAfterBreak="0">
    <w:nsid w:val="78B17AF5"/>
    <w:multiLevelType w:val="multilevel"/>
    <w:tmpl w:val="A1B4E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8DD7A7B"/>
    <w:multiLevelType w:val="multilevel"/>
    <w:tmpl w:val="2902B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B3F634C"/>
    <w:multiLevelType w:val="multilevel"/>
    <w:tmpl w:val="A4DE4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DD81FD7"/>
    <w:multiLevelType w:val="hybridMultilevel"/>
    <w:tmpl w:val="84588736"/>
    <w:lvl w:ilvl="0" w:tplc="04150011">
      <w:start w:val="1"/>
      <w:numFmt w:val="decimal"/>
      <w:lvlText w:val="%1)"/>
      <w:lvlJc w:val="left"/>
      <w:pPr>
        <w:ind w:left="1029" w:hanging="360"/>
      </w:pPr>
    </w:lvl>
    <w:lvl w:ilvl="1" w:tplc="FFFFFFFF">
      <w:start w:val="1"/>
      <w:numFmt w:val="lowerLetter"/>
      <w:lvlText w:val="%2."/>
      <w:lvlJc w:val="left"/>
      <w:pPr>
        <w:ind w:left="1749" w:hanging="360"/>
      </w:pPr>
    </w:lvl>
    <w:lvl w:ilvl="2" w:tplc="FFFFFFFF">
      <w:start w:val="1"/>
      <w:numFmt w:val="lowerRoman"/>
      <w:lvlText w:val="%3."/>
      <w:lvlJc w:val="right"/>
      <w:pPr>
        <w:ind w:left="2469" w:hanging="180"/>
      </w:pPr>
    </w:lvl>
    <w:lvl w:ilvl="3" w:tplc="FFFFFFFF">
      <w:start w:val="1"/>
      <w:numFmt w:val="decimal"/>
      <w:lvlText w:val="%4."/>
      <w:lvlJc w:val="left"/>
      <w:pPr>
        <w:ind w:left="3189" w:hanging="360"/>
      </w:pPr>
    </w:lvl>
    <w:lvl w:ilvl="4" w:tplc="FFFFFFFF">
      <w:start w:val="1"/>
      <w:numFmt w:val="lowerLetter"/>
      <w:lvlText w:val="%5."/>
      <w:lvlJc w:val="left"/>
      <w:pPr>
        <w:ind w:left="3909" w:hanging="360"/>
      </w:pPr>
    </w:lvl>
    <w:lvl w:ilvl="5" w:tplc="FFFFFFFF">
      <w:start w:val="1"/>
      <w:numFmt w:val="lowerRoman"/>
      <w:lvlText w:val="%6."/>
      <w:lvlJc w:val="right"/>
      <w:pPr>
        <w:ind w:left="4629" w:hanging="180"/>
      </w:pPr>
    </w:lvl>
    <w:lvl w:ilvl="6" w:tplc="FFFFFFFF">
      <w:start w:val="1"/>
      <w:numFmt w:val="decimal"/>
      <w:lvlText w:val="%7."/>
      <w:lvlJc w:val="left"/>
      <w:pPr>
        <w:ind w:left="5349" w:hanging="360"/>
      </w:pPr>
    </w:lvl>
    <w:lvl w:ilvl="7" w:tplc="FFFFFFFF">
      <w:start w:val="1"/>
      <w:numFmt w:val="lowerLetter"/>
      <w:lvlText w:val="%8."/>
      <w:lvlJc w:val="left"/>
      <w:pPr>
        <w:ind w:left="6069" w:hanging="360"/>
      </w:pPr>
    </w:lvl>
    <w:lvl w:ilvl="8" w:tplc="FFFFFFFF">
      <w:start w:val="1"/>
      <w:numFmt w:val="lowerRoman"/>
      <w:lvlText w:val="%9."/>
      <w:lvlJc w:val="right"/>
      <w:pPr>
        <w:ind w:left="6789" w:hanging="180"/>
      </w:pPr>
    </w:lvl>
  </w:abstractNum>
  <w:abstractNum w:abstractNumId="108" w15:restartNumberingAfterBreak="0">
    <w:nsid w:val="7FC9147B"/>
    <w:multiLevelType w:val="multilevel"/>
    <w:tmpl w:val="C9F0A17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2773322">
    <w:abstractNumId w:val="80"/>
  </w:num>
  <w:num w:numId="2" w16cid:durableId="307592535">
    <w:abstractNumId w:val="97"/>
  </w:num>
  <w:num w:numId="3" w16cid:durableId="1099830606">
    <w:abstractNumId w:val="44"/>
  </w:num>
  <w:num w:numId="4" w16cid:durableId="1018696528">
    <w:abstractNumId w:val="3"/>
  </w:num>
  <w:num w:numId="5" w16cid:durableId="804129055">
    <w:abstractNumId w:val="24"/>
  </w:num>
  <w:num w:numId="6" w16cid:durableId="262688851">
    <w:abstractNumId w:val="36"/>
  </w:num>
  <w:num w:numId="7" w16cid:durableId="534924676">
    <w:abstractNumId w:val="19"/>
  </w:num>
  <w:num w:numId="8" w16cid:durableId="665550181">
    <w:abstractNumId w:val="12"/>
  </w:num>
  <w:num w:numId="9" w16cid:durableId="1152213256">
    <w:abstractNumId w:val="91"/>
  </w:num>
  <w:num w:numId="10" w16cid:durableId="476804869">
    <w:abstractNumId w:val="61"/>
  </w:num>
  <w:num w:numId="11" w16cid:durableId="589195798">
    <w:abstractNumId w:val="73"/>
  </w:num>
  <w:num w:numId="12" w16cid:durableId="740905760">
    <w:abstractNumId w:val="26"/>
  </w:num>
  <w:num w:numId="13" w16cid:durableId="1395932905">
    <w:abstractNumId w:val="104"/>
  </w:num>
  <w:num w:numId="14" w16cid:durableId="1178615890">
    <w:abstractNumId w:val="64"/>
  </w:num>
  <w:num w:numId="15" w16cid:durableId="1555851594">
    <w:abstractNumId w:val="60"/>
  </w:num>
  <w:num w:numId="16" w16cid:durableId="202445959">
    <w:abstractNumId w:val="18"/>
  </w:num>
  <w:num w:numId="17" w16cid:durableId="758990674">
    <w:abstractNumId w:val="41"/>
  </w:num>
  <w:num w:numId="18" w16cid:durableId="1501039322">
    <w:abstractNumId w:val="65"/>
  </w:num>
  <w:num w:numId="19" w16cid:durableId="1756366384">
    <w:abstractNumId w:val="40"/>
  </w:num>
  <w:num w:numId="20" w16cid:durableId="806245689">
    <w:abstractNumId w:val="63"/>
  </w:num>
  <w:num w:numId="21" w16cid:durableId="593439821">
    <w:abstractNumId w:val="78"/>
  </w:num>
  <w:num w:numId="22" w16cid:durableId="1653557956">
    <w:abstractNumId w:val="68"/>
  </w:num>
  <w:num w:numId="23" w16cid:durableId="873927986">
    <w:abstractNumId w:val="22"/>
  </w:num>
  <w:num w:numId="24" w16cid:durableId="24673391">
    <w:abstractNumId w:val="66"/>
  </w:num>
  <w:num w:numId="25" w16cid:durableId="1056511100">
    <w:abstractNumId w:val="70"/>
  </w:num>
  <w:num w:numId="26" w16cid:durableId="1282420954">
    <w:abstractNumId w:val="35"/>
  </w:num>
  <w:num w:numId="27" w16cid:durableId="1945072268">
    <w:abstractNumId w:val="79"/>
  </w:num>
  <w:num w:numId="28" w16cid:durableId="360785446">
    <w:abstractNumId w:val="31"/>
  </w:num>
  <w:num w:numId="29" w16cid:durableId="1692300956">
    <w:abstractNumId w:val="49"/>
  </w:num>
  <w:num w:numId="30" w16cid:durableId="1917595458">
    <w:abstractNumId w:val="1"/>
    <w:lvlOverride w:ilvl="0">
      <w:lvl w:ilvl="0">
        <w:start w:val="1"/>
        <w:numFmt w:val="decimal"/>
        <w:lvlText w:val="%1."/>
        <w:lvlJc w:val="left"/>
        <w:pPr>
          <w:ind w:left="360" w:hanging="360"/>
        </w:pPr>
        <w:rPr>
          <w:rFonts w:ascii="Calibri" w:hAnsi="Calibri" w:cs="Calibri" w:hint="default"/>
          <w:caps w:val="0"/>
          <w:smallCaps w:val="0"/>
          <w:strike w:val="0"/>
          <w:dstrike w:val="0"/>
          <w:outline w:val="0"/>
          <w:emboss w:val="0"/>
          <w:imprint w:val="0"/>
          <w:spacing w:val="0"/>
          <w:w w:val="100"/>
          <w:kern w:val="0"/>
          <w:position w:val="0"/>
          <w:highlight w:val="none"/>
          <w:vertAlign w:val="baseline"/>
        </w:rPr>
      </w:lvl>
    </w:lvlOverride>
  </w:num>
  <w:num w:numId="31" w16cid:durableId="502083988">
    <w:abstractNumId w:val="1"/>
    <w:lvlOverride w:ilvl="0">
      <w:startOverride w:val="1"/>
    </w:lvlOverride>
  </w:num>
  <w:num w:numId="32" w16cid:durableId="152255409">
    <w:abstractNumId w:val="1"/>
    <w:lvlOverride w:ilvl="0">
      <w:startOverride w:val="1"/>
    </w:lvlOverride>
  </w:num>
  <w:num w:numId="33" w16cid:durableId="241573330">
    <w:abstractNumId w:val="49"/>
    <w:lvlOverride w:ilvl="0">
      <w:startOverride w:val="1"/>
    </w:lvlOverride>
  </w:num>
  <w:num w:numId="34" w16cid:durableId="2128894014">
    <w:abstractNumId w:val="49"/>
    <w:lvlOverride w:ilvl="0">
      <w:startOverride w:val="1"/>
    </w:lvlOverride>
  </w:num>
  <w:num w:numId="35" w16cid:durableId="1368795508">
    <w:abstractNumId w:val="1"/>
    <w:lvlOverride w:ilvl="0">
      <w:startOverride w:val="1"/>
    </w:lvlOverride>
  </w:num>
  <w:num w:numId="36" w16cid:durableId="661278927">
    <w:abstractNumId w:val="71"/>
  </w:num>
  <w:num w:numId="37" w16cid:durableId="2034764098">
    <w:abstractNumId w:val="47"/>
  </w:num>
  <w:num w:numId="38" w16cid:durableId="468862732">
    <w:abstractNumId w:val="1"/>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start w:val="1"/>
        <w:numFmt w:val="decimal"/>
        <w:lvlText w:val="%3)"/>
        <w:lvlJc w:val="left"/>
        <w:pPr>
          <w:ind w:left="108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985662953">
    <w:abstractNumId w:val="75"/>
  </w:num>
  <w:num w:numId="40" w16cid:durableId="1043402139">
    <w:abstractNumId w:val="99"/>
  </w:num>
  <w:num w:numId="41" w16cid:durableId="58212317">
    <w:abstractNumId w:val="84"/>
  </w:num>
  <w:num w:numId="42" w16cid:durableId="1430276161">
    <w:abstractNumId w:val="20"/>
  </w:num>
  <w:num w:numId="43" w16cid:durableId="1420561159">
    <w:abstractNumId w:val="30"/>
  </w:num>
  <w:num w:numId="44" w16cid:durableId="1410427093">
    <w:abstractNumId w:val="88"/>
  </w:num>
  <w:num w:numId="45" w16cid:durableId="1583756536">
    <w:abstractNumId w:val="43"/>
  </w:num>
  <w:num w:numId="46" w16cid:durableId="98724935">
    <w:abstractNumId w:val="7"/>
  </w:num>
  <w:num w:numId="47" w16cid:durableId="538053074">
    <w:abstractNumId w:val="101"/>
  </w:num>
  <w:num w:numId="48" w16cid:durableId="954945243">
    <w:abstractNumId w:val="32"/>
  </w:num>
  <w:num w:numId="49" w16cid:durableId="835002705">
    <w:abstractNumId w:val="90"/>
  </w:num>
  <w:num w:numId="50" w16cid:durableId="1552810072">
    <w:abstractNumId w:val="52"/>
  </w:num>
  <w:num w:numId="51" w16cid:durableId="1452284205">
    <w:abstractNumId w:val="102"/>
  </w:num>
  <w:num w:numId="52" w16cid:durableId="894462565">
    <w:abstractNumId w:val="96"/>
  </w:num>
  <w:num w:numId="53" w16cid:durableId="1788499122">
    <w:abstractNumId w:val="62"/>
  </w:num>
  <w:num w:numId="54" w16cid:durableId="1974941994">
    <w:abstractNumId w:val="72"/>
  </w:num>
  <w:num w:numId="55" w16cid:durableId="49423025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30559569">
    <w:abstractNumId w:val="83"/>
  </w:num>
  <w:num w:numId="57" w16cid:durableId="285048263">
    <w:abstractNumId w:val="51"/>
  </w:num>
  <w:num w:numId="58" w16cid:durableId="794984245">
    <w:abstractNumId w:val="95"/>
  </w:num>
  <w:num w:numId="59" w16cid:durableId="1263337690">
    <w:abstractNumId w:val="57"/>
  </w:num>
  <w:num w:numId="60" w16cid:durableId="1026256372">
    <w:abstractNumId w:val="46"/>
  </w:num>
  <w:num w:numId="61" w16cid:durableId="1790777807">
    <w:abstractNumId w:val="87"/>
  </w:num>
  <w:num w:numId="62" w16cid:durableId="1971085869">
    <w:abstractNumId w:val="4"/>
  </w:num>
  <w:num w:numId="63" w16cid:durableId="1965455519">
    <w:abstractNumId w:val="103"/>
  </w:num>
  <w:num w:numId="64" w16cid:durableId="1167476403">
    <w:abstractNumId w:val="55"/>
  </w:num>
  <w:num w:numId="65" w16cid:durableId="1912304975">
    <w:abstractNumId w:val="2"/>
  </w:num>
  <w:num w:numId="66" w16cid:durableId="1829398053">
    <w:abstractNumId w:val="92"/>
  </w:num>
  <w:num w:numId="67" w16cid:durableId="437144805">
    <w:abstractNumId w:val="27"/>
  </w:num>
  <w:num w:numId="68" w16cid:durableId="9797717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30538118">
    <w:abstractNumId w:val="77"/>
  </w:num>
  <w:num w:numId="70" w16cid:durableId="545259651">
    <w:abstractNumId w:val="107"/>
  </w:num>
  <w:num w:numId="71" w16cid:durableId="791485772">
    <w:abstractNumId w:val="33"/>
  </w:num>
  <w:num w:numId="72" w16cid:durableId="2083982750">
    <w:abstractNumId w:val="25"/>
  </w:num>
  <w:num w:numId="73" w16cid:durableId="1515799660">
    <w:abstractNumId w:val="15"/>
  </w:num>
  <w:num w:numId="74" w16cid:durableId="130831789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05356237">
    <w:abstractNumId w:val="0"/>
  </w:num>
  <w:num w:numId="76" w16cid:durableId="399984782">
    <w:abstractNumId w:val="53"/>
  </w:num>
  <w:num w:numId="77" w16cid:durableId="1439983044">
    <w:abstractNumId w:val="67"/>
  </w:num>
  <w:num w:numId="78" w16cid:durableId="1888178527">
    <w:abstractNumId w:val="10"/>
  </w:num>
  <w:num w:numId="79" w16cid:durableId="1813206605">
    <w:abstractNumId w:val="42"/>
  </w:num>
  <w:num w:numId="80" w16cid:durableId="1750686913">
    <w:abstractNumId w:val="38"/>
  </w:num>
  <w:num w:numId="81" w16cid:durableId="434520560">
    <w:abstractNumId w:val="39"/>
  </w:num>
  <w:num w:numId="82" w16cid:durableId="540829140">
    <w:abstractNumId w:val="6"/>
  </w:num>
  <w:num w:numId="83" w16cid:durableId="600987174">
    <w:abstractNumId w:val="59"/>
  </w:num>
  <w:num w:numId="84" w16cid:durableId="1101990956">
    <w:abstractNumId w:val="34"/>
  </w:num>
  <w:num w:numId="85" w16cid:durableId="457073078">
    <w:abstractNumId w:val="85"/>
  </w:num>
  <w:num w:numId="86" w16cid:durableId="639501671">
    <w:abstractNumId w:val="93"/>
  </w:num>
  <w:num w:numId="87" w16cid:durableId="606738293">
    <w:abstractNumId w:val="5"/>
  </w:num>
  <w:num w:numId="88" w16cid:durableId="128400376">
    <w:abstractNumId w:val="37"/>
  </w:num>
  <w:num w:numId="89" w16cid:durableId="2001813611">
    <w:abstractNumId w:val="86"/>
  </w:num>
  <w:num w:numId="90" w16cid:durableId="2055275378">
    <w:abstractNumId w:val="29"/>
  </w:num>
  <w:num w:numId="91" w16cid:durableId="945575601">
    <w:abstractNumId w:val="74"/>
  </w:num>
  <w:num w:numId="92" w16cid:durableId="1736926039">
    <w:abstractNumId w:val="21"/>
  </w:num>
  <w:num w:numId="93" w16cid:durableId="1695110069">
    <w:abstractNumId w:val="81"/>
  </w:num>
  <w:num w:numId="94" w16cid:durableId="1178806970">
    <w:abstractNumId w:val="108"/>
  </w:num>
  <w:num w:numId="95" w16cid:durableId="769859121">
    <w:abstractNumId w:val="9"/>
  </w:num>
  <w:num w:numId="96" w16cid:durableId="639068108">
    <w:abstractNumId w:val="105"/>
  </w:num>
  <w:num w:numId="97" w16cid:durableId="715812177">
    <w:abstractNumId w:val="58"/>
  </w:num>
  <w:num w:numId="98" w16cid:durableId="112407685">
    <w:abstractNumId w:val="23"/>
  </w:num>
  <w:num w:numId="99" w16cid:durableId="1953628290">
    <w:abstractNumId w:val="13"/>
  </w:num>
  <w:num w:numId="100" w16cid:durableId="767772153">
    <w:abstractNumId w:val="48"/>
  </w:num>
  <w:num w:numId="101" w16cid:durableId="358118807">
    <w:abstractNumId w:val="14"/>
  </w:num>
  <w:num w:numId="102" w16cid:durableId="766653860">
    <w:abstractNumId w:val="100"/>
  </w:num>
  <w:num w:numId="103" w16cid:durableId="783695111">
    <w:abstractNumId w:val="17"/>
  </w:num>
  <w:num w:numId="104" w16cid:durableId="775104829">
    <w:abstractNumId w:val="94"/>
  </w:num>
  <w:num w:numId="105" w16cid:durableId="1432436492">
    <w:abstractNumId w:val="69"/>
  </w:num>
  <w:num w:numId="106" w16cid:durableId="64183357">
    <w:abstractNumId w:val="11"/>
  </w:num>
  <w:num w:numId="107" w16cid:durableId="710688273">
    <w:abstractNumId w:val="76"/>
  </w:num>
  <w:num w:numId="108" w16cid:durableId="770472529">
    <w:abstractNumId w:val="56"/>
  </w:num>
  <w:num w:numId="109" w16cid:durableId="526522197">
    <w:abstractNumId w:val="106"/>
  </w:num>
  <w:num w:numId="110" w16cid:durableId="1159077309">
    <w:abstractNumId w:val="8"/>
  </w:num>
  <w:num w:numId="111" w16cid:durableId="1643995998">
    <w:abstractNumId w:val="45"/>
  </w:num>
  <w:num w:numId="112" w16cid:durableId="781341400">
    <w:abstractNumId w:val="82"/>
  </w:num>
  <w:num w:numId="113" w16cid:durableId="34089325">
    <w:abstractNumId w:val="28"/>
  </w:num>
  <w:num w:numId="114" w16cid:durableId="907036834">
    <w:abstractNumId w:val="50"/>
  </w:num>
  <w:num w:numId="115" w16cid:durableId="72091839">
    <w:abstractNumId w:val="54"/>
  </w:num>
  <w:num w:numId="116" w16cid:durableId="1738044919">
    <w:abstractNumId w:val="89"/>
  </w:num>
  <w:num w:numId="117" w16cid:durableId="1408841252">
    <w:abstractNumId w:val="16"/>
  </w:num>
  <w:num w:numId="118" w16cid:durableId="1859848114">
    <w:abstractNumId w:val="9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5E7"/>
    <w:rsid w:val="0001439F"/>
    <w:rsid w:val="00015A51"/>
    <w:rsid w:val="00025634"/>
    <w:rsid w:val="00042270"/>
    <w:rsid w:val="000448C3"/>
    <w:rsid w:val="00046E04"/>
    <w:rsid w:val="00047341"/>
    <w:rsid w:val="00047539"/>
    <w:rsid w:val="00055CA0"/>
    <w:rsid w:val="00067AF2"/>
    <w:rsid w:val="00073A62"/>
    <w:rsid w:val="00075945"/>
    <w:rsid w:val="00076052"/>
    <w:rsid w:val="000772AA"/>
    <w:rsid w:val="00086C62"/>
    <w:rsid w:val="000902C8"/>
    <w:rsid w:val="0009100E"/>
    <w:rsid w:val="00093104"/>
    <w:rsid w:val="000C3B8A"/>
    <w:rsid w:val="000D32EB"/>
    <w:rsid w:val="000E0E34"/>
    <w:rsid w:val="000E3941"/>
    <w:rsid w:val="00101A69"/>
    <w:rsid w:val="0011664B"/>
    <w:rsid w:val="0013576B"/>
    <w:rsid w:val="001368E6"/>
    <w:rsid w:val="00143669"/>
    <w:rsid w:val="00156264"/>
    <w:rsid w:val="00156980"/>
    <w:rsid w:val="00161A47"/>
    <w:rsid w:val="0017212A"/>
    <w:rsid w:val="00174076"/>
    <w:rsid w:val="00182A34"/>
    <w:rsid w:val="0018690B"/>
    <w:rsid w:val="001948F5"/>
    <w:rsid w:val="00197530"/>
    <w:rsid w:val="001A2217"/>
    <w:rsid w:val="001A57DC"/>
    <w:rsid w:val="001E7D08"/>
    <w:rsid w:val="0020193C"/>
    <w:rsid w:val="00204DA9"/>
    <w:rsid w:val="00214233"/>
    <w:rsid w:val="00216E82"/>
    <w:rsid w:val="00246C5D"/>
    <w:rsid w:val="0025278D"/>
    <w:rsid w:val="00255FB5"/>
    <w:rsid w:val="00266D6C"/>
    <w:rsid w:val="0027373E"/>
    <w:rsid w:val="002770CD"/>
    <w:rsid w:val="0028318B"/>
    <w:rsid w:val="002936EE"/>
    <w:rsid w:val="002A01E6"/>
    <w:rsid w:val="002A2B30"/>
    <w:rsid w:val="002A35FE"/>
    <w:rsid w:val="002C0F8D"/>
    <w:rsid w:val="002D3C31"/>
    <w:rsid w:val="002E01C1"/>
    <w:rsid w:val="002E4F19"/>
    <w:rsid w:val="002F3FBB"/>
    <w:rsid w:val="003234F7"/>
    <w:rsid w:val="00324F02"/>
    <w:rsid w:val="0033252F"/>
    <w:rsid w:val="00332B6E"/>
    <w:rsid w:val="00345B04"/>
    <w:rsid w:val="0035750E"/>
    <w:rsid w:val="0036025C"/>
    <w:rsid w:val="00374638"/>
    <w:rsid w:val="00375D67"/>
    <w:rsid w:val="003763E2"/>
    <w:rsid w:val="003809F5"/>
    <w:rsid w:val="00381264"/>
    <w:rsid w:val="00382548"/>
    <w:rsid w:val="0038593B"/>
    <w:rsid w:val="003A203A"/>
    <w:rsid w:val="003B29DE"/>
    <w:rsid w:val="003B57C9"/>
    <w:rsid w:val="003B5E96"/>
    <w:rsid w:val="003B7EF4"/>
    <w:rsid w:val="003C377E"/>
    <w:rsid w:val="003D0B2E"/>
    <w:rsid w:val="003E2356"/>
    <w:rsid w:val="003E57F8"/>
    <w:rsid w:val="003E7F31"/>
    <w:rsid w:val="00401E02"/>
    <w:rsid w:val="00404950"/>
    <w:rsid w:val="004068CE"/>
    <w:rsid w:val="0043598C"/>
    <w:rsid w:val="004677D3"/>
    <w:rsid w:val="00467C5D"/>
    <w:rsid w:val="00473E6C"/>
    <w:rsid w:val="00476086"/>
    <w:rsid w:val="0049094B"/>
    <w:rsid w:val="004963C7"/>
    <w:rsid w:val="004A031C"/>
    <w:rsid w:val="004A5658"/>
    <w:rsid w:val="004D10D8"/>
    <w:rsid w:val="004E2238"/>
    <w:rsid w:val="004E3DF0"/>
    <w:rsid w:val="004E775F"/>
    <w:rsid w:val="004F0016"/>
    <w:rsid w:val="004F5C67"/>
    <w:rsid w:val="0051261D"/>
    <w:rsid w:val="005169C5"/>
    <w:rsid w:val="00523AD1"/>
    <w:rsid w:val="00525025"/>
    <w:rsid w:val="00537272"/>
    <w:rsid w:val="005460CB"/>
    <w:rsid w:val="0055441D"/>
    <w:rsid w:val="00555C74"/>
    <w:rsid w:val="00571CA6"/>
    <w:rsid w:val="00581823"/>
    <w:rsid w:val="00584A52"/>
    <w:rsid w:val="00587D58"/>
    <w:rsid w:val="005901E5"/>
    <w:rsid w:val="00590273"/>
    <w:rsid w:val="00592965"/>
    <w:rsid w:val="00595134"/>
    <w:rsid w:val="00597E97"/>
    <w:rsid w:val="005A1CA8"/>
    <w:rsid w:val="005B4105"/>
    <w:rsid w:val="005E1679"/>
    <w:rsid w:val="005E6DE9"/>
    <w:rsid w:val="005F1FDA"/>
    <w:rsid w:val="005F535E"/>
    <w:rsid w:val="00601933"/>
    <w:rsid w:val="00602964"/>
    <w:rsid w:val="00612E97"/>
    <w:rsid w:val="00616EC6"/>
    <w:rsid w:val="0061759B"/>
    <w:rsid w:val="006360A1"/>
    <w:rsid w:val="00637B1A"/>
    <w:rsid w:val="00641A66"/>
    <w:rsid w:val="00644991"/>
    <w:rsid w:val="00645BB5"/>
    <w:rsid w:val="0065223C"/>
    <w:rsid w:val="00662F7C"/>
    <w:rsid w:val="00676538"/>
    <w:rsid w:val="006A2E78"/>
    <w:rsid w:val="006B2CAA"/>
    <w:rsid w:val="006B3827"/>
    <w:rsid w:val="006D3CAC"/>
    <w:rsid w:val="006D72E9"/>
    <w:rsid w:val="00702190"/>
    <w:rsid w:val="00707A4D"/>
    <w:rsid w:val="00713A43"/>
    <w:rsid w:val="0071477B"/>
    <w:rsid w:val="0071552B"/>
    <w:rsid w:val="00715AFF"/>
    <w:rsid w:val="007203CE"/>
    <w:rsid w:val="00723418"/>
    <w:rsid w:val="007254F0"/>
    <w:rsid w:val="0073129D"/>
    <w:rsid w:val="0073173C"/>
    <w:rsid w:val="0074196B"/>
    <w:rsid w:val="00741E22"/>
    <w:rsid w:val="00756E0B"/>
    <w:rsid w:val="007609C1"/>
    <w:rsid w:val="00765583"/>
    <w:rsid w:val="00772A58"/>
    <w:rsid w:val="00783AB7"/>
    <w:rsid w:val="00784760"/>
    <w:rsid w:val="00794B6D"/>
    <w:rsid w:val="007A2E0D"/>
    <w:rsid w:val="007A581B"/>
    <w:rsid w:val="007B15E4"/>
    <w:rsid w:val="007B7ABD"/>
    <w:rsid w:val="007C1C95"/>
    <w:rsid w:val="007E0872"/>
    <w:rsid w:val="007E6B2F"/>
    <w:rsid w:val="007F0306"/>
    <w:rsid w:val="00811E20"/>
    <w:rsid w:val="008145B0"/>
    <w:rsid w:val="008211FC"/>
    <w:rsid w:val="00831DAF"/>
    <w:rsid w:val="00831DBD"/>
    <w:rsid w:val="00832AC7"/>
    <w:rsid w:val="0083571B"/>
    <w:rsid w:val="00840C95"/>
    <w:rsid w:val="008515BB"/>
    <w:rsid w:val="008570CC"/>
    <w:rsid w:val="008571A2"/>
    <w:rsid w:val="00861643"/>
    <w:rsid w:val="008835AC"/>
    <w:rsid w:val="00892EE2"/>
    <w:rsid w:val="00895528"/>
    <w:rsid w:val="008A2464"/>
    <w:rsid w:val="008B444E"/>
    <w:rsid w:val="008B66EA"/>
    <w:rsid w:val="008E1EDA"/>
    <w:rsid w:val="008E2C0C"/>
    <w:rsid w:val="008E5076"/>
    <w:rsid w:val="008E6D6E"/>
    <w:rsid w:val="008F1B02"/>
    <w:rsid w:val="009139EB"/>
    <w:rsid w:val="009225FE"/>
    <w:rsid w:val="00930429"/>
    <w:rsid w:val="00935FD5"/>
    <w:rsid w:val="009421AC"/>
    <w:rsid w:val="00945E97"/>
    <w:rsid w:val="009559EB"/>
    <w:rsid w:val="00960104"/>
    <w:rsid w:val="00974655"/>
    <w:rsid w:val="00985B87"/>
    <w:rsid w:val="00992F54"/>
    <w:rsid w:val="0099587F"/>
    <w:rsid w:val="00995F7E"/>
    <w:rsid w:val="009A40A1"/>
    <w:rsid w:val="009A7461"/>
    <w:rsid w:val="009B4A09"/>
    <w:rsid w:val="009C0F08"/>
    <w:rsid w:val="009C19A6"/>
    <w:rsid w:val="009D7474"/>
    <w:rsid w:val="009F799C"/>
    <w:rsid w:val="00A00E24"/>
    <w:rsid w:val="00A05035"/>
    <w:rsid w:val="00A078CD"/>
    <w:rsid w:val="00A10020"/>
    <w:rsid w:val="00A1190E"/>
    <w:rsid w:val="00A16763"/>
    <w:rsid w:val="00A20179"/>
    <w:rsid w:val="00A21017"/>
    <w:rsid w:val="00A2384B"/>
    <w:rsid w:val="00A27886"/>
    <w:rsid w:val="00A279C9"/>
    <w:rsid w:val="00A3262C"/>
    <w:rsid w:val="00A5089B"/>
    <w:rsid w:val="00A54A71"/>
    <w:rsid w:val="00A7222E"/>
    <w:rsid w:val="00A7300F"/>
    <w:rsid w:val="00A91673"/>
    <w:rsid w:val="00AA0488"/>
    <w:rsid w:val="00AA3E7E"/>
    <w:rsid w:val="00AE2F52"/>
    <w:rsid w:val="00AF43E8"/>
    <w:rsid w:val="00AF6B23"/>
    <w:rsid w:val="00B0675A"/>
    <w:rsid w:val="00B07C7E"/>
    <w:rsid w:val="00B13C18"/>
    <w:rsid w:val="00B2681A"/>
    <w:rsid w:val="00B3684F"/>
    <w:rsid w:val="00B46C73"/>
    <w:rsid w:val="00B705DD"/>
    <w:rsid w:val="00B812C4"/>
    <w:rsid w:val="00B872F6"/>
    <w:rsid w:val="00B94901"/>
    <w:rsid w:val="00BB3AE1"/>
    <w:rsid w:val="00BB7038"/>
    <w:rsid w:val="00BC0FFF"/>
    <w:rsid w:val="00BD437C"/>
    <w:rsid w:val="00BD51C5"/>
    <w:rsid w:val="00BD7EE9"/>
    <w:rsid w:val="00BE03FF"/>
    <w:rsid w:val="00BE4E84"/>
    <w:rsid w:val="00BE55C3"/>
    <w:rsid w:val="00BF5266"/>
    <w:rsid w:val="00C025E7"/>
    <w:rsid w:val="00C04443"/>
    <w:rsid w:val="00C04F1A"/>
    <w:rsid w:val="00C130E9"/>
    <w:rsid w:val="00C2325A"/>
    <w:rsid w:val="00C301A1"/>
    <w:rsid w:val="00C35133"/>
    <w:rsid w:val="00C35EE0"/>
    <w:rsid w:val="00C400E8"/>
    <w:rsid w:val="00C45514"/>
    <w:rsid w:val="00C7144F"/>
    <w:rsid w:val="00C737F7"/>
    <w:rsid w:val="00C74B56"/>
    <w:rsid w:val="00C83966"/>
    <w:rsid w:val="00C94B59"/>
    <w:rsid w:val="00CA0404"/>
    <w:rsid w:val="00CA19B4"/>
    <w:rsid w:val="00CA25EC"/>
    <w:rsid w:val="00CA3E2F"/>
    <w:rsid w:val="00CB0C0E"/>
    <w:rsid w:val="00CC0BEB"/>
    <w:rsid w:val="00CD190D"/>
    <w:rsid w:val="00CD5BF2"/>
    <w:rsid w:val="00D03A51"/>
    <w:rsid w:val="00D10754"/>
    <w:rsid w:val="00D16861"/>
    <w:rsid w:val="00D23279"/>
    <w:rsid w:val="00D30D9F"/>
    <w:rsid w:val="00D50794"/>
    <w:rsid w:val="00D52723"/>
    <w:rsid w:val="00D554B6"/>
    <w:rsid w:val="00D620B6"/>
    <w:rsid w:val="00D62708"/>
    <w:rsid w:val="00D64683"/>
    <w:rsid w:val="00D64ED8"/>
    <w:rsid w:val="00D8369D"/>
    <w:rsid w:val="00D943C1"/>
    <w:rsid w:val="00DA4C3A"/>
    <w:rsid w:val="00DB201A"/>
    <w:rsid w:val="00DB55B6"/>
    <w:rsid w:val="00DC2110"/>
    <w:rsid w:val="00DC22FC"/>
    <w:rsid w:val="00DC760B"/>
    <w:rsid w:val="00DC7F63"/>
    <w:rsid w:val="00DD5585"/>
    <w:rsid w:val="00DD61CE"/>
    <w:rsid w:val="00DE7CB2"/>
    <w:rsid w:val="00DF2C58"/>
    <w:rsid w:val="00DF6873"/>
    <w:rsid w:val="00E06BB1"/>
    <w:rsid w:val="00E22DC6"/>
    <w:rsid w:val="00E276E7"/>
    <w:rsid w:val="00E3276E"/>
    <w:rsid w:val="00E37C45"/>
    <w:rsid w:val="00E549D5"/>
    <w:rsid w:val="00E5642C"/>
    <w:rsid w:val="00E61F62"/>
    <w:rsid w:val="00E6515F"/>
    <w:rsid w:val="00E76393"/>
    <w:rsid w:val="00E7653F"/>
    <w:rsid w:val="00E83C4A"/>
    <w:rsid w:val="00E94666"/>
    <w:rsid w:val="00EA18A4"/>
    <w:rsid w:val="00EA58D6"/>
    <w:rsid w:val="00ED5C1D"/>
    <w:rsid w:val="00EF0F09"/>
    <w:rsid w:val="00EF3CC6"/>
    <w:rsid w:val="00EF43FE"/>
    <w:rsid w:val="00EF67BB"/>
    <w:rsid w:val="00EF67DE"/>
    <w:rsid w:val="00EF698A"/>
    <w:rsid w:val="00F05CF0"/>
    <w:rsid w:val="00F064DF"/>
    <w:rsid w:val="00F07C1B"/>
    <w:rsid w:val="00F07CE4"/>
    <w:rsid w:val="00F10356"/>
    <w:rsid w:val="00F12133"/>
    <w:rsid w:val="00F1434F"/>
    <w:rsid w:val="00F32E2C"/>
    <w:rsid w:val="00F340D8"/>
    <w:rsid w:val="00F552B1"/>
    <w:rsid w:val="00F63636"/>
    <w:rsid w:val="00F8375D"/>
    <w:rsid w:val="00F84E01"/>
    <w:rsid w:val="00F8667A"/>
    <w:rsid w:val="00F871D9"/>
    <w:rsid w:val="00F87968"/>
    <w:rsid w:val="00F87C51"/>
    <w:rsid w:val="00FB0BB2"/>
    <w:rsid w:val="00FB6567"/>
    <w:rsid w:val="00FD67E1"/>
    <w:rsid w:val="00FF16EC"/>
    <w:rsid w:val="00FF3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5551E"/>
  <w15:chartTrackingRefBased/>
  <w15:docId w15:val="{1FB80347-87F6-4010-BE12-D87B1500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58D6"/>
  </w:style>
  <w:style w:type="paragraph" w:styleId="Nagwek1">
    <w:name w:val="heading 1"/>
    <w:aliases w:val="1.1.1.,tytuł rozdziału"/>
    <w:basedOn w:val="Normalny"/>
    <w:next w:val="Normalny"/>
    <w:link w:val="Nagwek1Znak"/>
    <w:uiPriority w:val="9"/>
    <w:qFormat/>
    <w:rsid w:val="00A27886"/>
    <w:pPr>
      <w:keepNext/>
      <w:keepLines/>
      <w:spacing w:before="360" w:after="80"/>
      <w:outlineLvl w:val="0"/>
    </w:pPr>
    <w:rPr>
      <w:rFonts w:ascii="Calibri" w:eastAsiaTheme="majorEastAsia" w:hAnsi="Calibri" w:cstheme="majorBidi"/>
      <w:b/>
      <w:sz w:val="24"/>
      <w:szCs w:val="40"/>
    </w:rPr>
  </w:style>
  <w:style w:type="paragraph" w:styleId="Nagwek2">
    <w:name w:val="heading 2"/>
    <w:basedOn w:val="Normalny"/>
    <w:next w:val="Normalny"/>
    <w:link w:val="Nagwek2Znak"/>
    <w:uiPriority w:val="9"/>
    <w:unhideWhenUsed/>
    <w:qFormat/>
    <w:rsid w:val="00DB55B6"/>
    <w:pPr>
      <w:keepNext/>
      <w:keepLines/>
      <w:spacing w:before="160" w:after="80"/>
      <w:outlineLvl w:val="1"/>
    </w:pPr>
    <w:rPr>
      <w:rFonts w:ascii="Calibri" w:eastAsiaTheme="majorEastAsia" w:hAnsi="Calibri" w:cstheme="majorBidi"/>
      <w:b/>
      <w:sz w:val="24"/>
      <w:szCs w:val="32"/>
    </w:rPr>
  </w:style>
  <w:style w:type="paragraph" w:styleId="Nagwek3">
    <w:name w:val="heading 3"/>
    <w:basedOn w:val="Normalny"/>
    <w:next w:val="Normalny"/>
    <w:link w:val="Nagwek3Znak"/>
    <w:uiPriority w:val="9"/>
    <w:unhideWhenUsed/>
    <w:qFormat/>
    <w:rsid w:val="00C025E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C025E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C025E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unhideWhenUsed/>
    <w:qFormat/>
    <w:rsid w:val="00C025E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025E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025E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025E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1.1. Znak1,tytuł rozdziału Znak1"/>
    <w:basedOn w:val="Domylnaczcionkaakapitu"/>
    <w:link w:val="Nagwek1"/>
    <w:uiPriority w:val="9"/>
    <w:rsid w:val="00A27886"/>
    <w:rPr>
      <w:rFonts w:ascii="Calibri" w:eastAsiaTheme="majorEastAsia" w:hAnsi="Calibri" w:cstheme="majorBidi"/>
      <w:b/>
      <w:sz w:val="24"/>
      <w:szCs w:val="40"/>
    </w:rPr>
  </w:style>
  <w:style w:type="character" w:customStyle="1" w:styleId="Nagwek2Znak">
    <w:name w:val="Nagłówek 2 Znak"/>
    <w:basedOn w:val="Domylnaczcionkaakapitu"/>
    <w:link w:val="Nagwek2"/>
    <w:uiPriority w:val="9"/>
    <w:rsid w:val="00DB55B6"/>
    <w:rPr>
      <w:rFonts w:ascii="Calibri" w:eastAsiaTheme="majorEastAsia" w:hAnsi="Calibri" w:cstheme="majorBidi"/>
      <w:b/>
      <w:sz w:val="24"/>
      <w:szCs w:val="32"/>
    </w:rPr>
  </w:style>
  <w:style w:type="character" w:customStyle="1" w:styleId="Nagwek3Znak">
    <w:name w:val="Nagłówek 3 Znak"/>
    <w:basedOn w:val="Domylnaczcionkaakapitu"/>
    <w:link w:val="Nagwek3"/>
    <w:uiPriority w:val="9"/>
    <w:rsid w:val="00C025E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C025E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C025E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rsid w:val="00C025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25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25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25E7"/>
    <w:rPr>
      <w:rFonts w:eastAsiaTheme="majorEastAsia" w:cstheme="majorBidi"/>
      <w:color w:val="272727" w:themeColor="text1" w:themeTint="D8"/>
    </w:rPr>
  </w:style>
  <w:style w:type="paragraph" w:styleId="Tytu">
    <w:name w:val="Title"/>
    <w:basedOn w:val="Normalny"/>
    <w:next w:val="Normalny"/>
    <w:link w:val="TytuZnak"/>
    <w:uiPriority w:val="10"/>
    <w:qFormat/>
    <w:rsid w:val="00C025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025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25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025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25E7"/>
    <w:pPr>
      <w:spacing w:before="160"/>
      <w:jc w:val="center"/>
    </w:pPr>
    <w:rPr>
      <w:i/>
      <w:iCs/>
      <w:color w:val="404040" w:themeColor="text1" w:themeTint="BF"/>
    </w:rPr>
  </w:style>
  <w:style w:type="character" w:customStyle="1" w:styleId="CytatZnak">
    <w:name w:val="Cytat Znak"/>
    <w:basedOn w:val="Domylnaczcionkaakapitu"/>
    <w:link w:val="Cytat"/>
    <w:uiPriority w:val="29"/>
    <w:rsid w:val="00C025E7"/>
    <w:rPr>
      <w:i/>
      <w:iCs/>
      <w:color w:val="404040" w:themeColor="text1" w:themeTint="BF"/>
    </w:rPr>
  </w:style>
  <w:style w:type="paragraph" w:styleId="Akapitzlist">
    <w:name w:val="List Paragraph"/>
    <w:aliases w:val="L1,List Paragraph,maz_wyliczenie,opis dzialania,K-P_odwolanie,A_wyliczenie,Akapit z listą 1,Nagłowek 3,Akapit z listą BS,Dot pt,F5 List Paragraph,Recommendation,List Paragraph11,lp1,Preambuła,Normalny PDST,CP-UC,Numerowanie,HŁ_Bullet1"/>
    <w:basedOn w:val="Normalny"/>
    <w:link w:val="AkapitzlistZnak"/>
    <w:uiPriority w:val="34"/>
    <w:qFormat/>
    <w:rsid w:val="00C025E7"/>
    <w:pPr>
      <w:ind w:left="720"/>
      <w:contextualSpacing/>
    </w:pPr>
  </w:style>
  <w:style w:type="character" w:styleId="Wyrnienieintensywne">
    <w:name w:val="Intense Emphasis"/>
    <w:basedOn w:val="Domylnaczcionkaakapitu"/>
    <w:uiPriority w:val="21"/>
    <w:qFormat/>
    <w:rsid w:val="00C025E7"/>
    <w:rPr>
      <w:i/>
      <w:iCs/>
      <w:color w:val="0F4761" w:themeColor="accent1" w:themeShade="BF"/>
    </w:rPr>
  </w:style>
  <w:style w:type="paragraph" w:styleId="Cytatintensywny">
    <w:name w:val="Intense Quote"/>
    <w:basedOn w:val="Normalny"/>
    <w:next w:val="Normalny"/>
    <w:link w:val="CytatintensywnyZnak"/>
    <w:uiPriority w:val="30"/>
    <w:qFormat/>
    <w:rsid w:val="00C025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025E7"/>
    <w:rPr>
      <w:i/>
      <w:iCs/>
      <w:color w:val="0F4761" w:themeColor="accent1" w:themeShade="BF"/>
    </w:rPr>
  </w:style>
  <w:style w:type="character" w:styleId="Odwoanieintensywne">
    <w:name w:val="Intense Reference"/>
    <w:basedOn w:val="Domylnaczcionkaakapitu"/>
    <w:uiPriority w:val="32"/>
    <w:qFormat/>
    <w:rsid w:val="00C025E7"/>
    <w:rPr>
      <w:b/>
      <w:bCs/>
      <w:smallCaps/>
      <w:color w:val="0F4761" w:themeColor="accent1" w:themeShade="BF"/>
      <w:spacing w:val="5"/>
    </w:rPr>
  </w:style>
  <w:style w:type="paragraph" w:styleId="NormalnyWeb">
    <w:name w:val="Normal (Web)"/>
    <w:basedOn w:val="Normalny"/>
    <w:uiPriority w:val="99"/>
    <w:semiHidden/>
    <w:unhideWhenUsed/>
    <w:rsid w:val="00C025E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C025E7"/>
    <w:rPr>
      <w:b/>
      <w:bCs/>
    </w:rPr>
  </w:style>
  <w:style w:type="character" w:styleId="Uwydatnienie">
    <w:name w:val="Emphasis"/>
    <w:basedOn w:val="Domylnaczcionkaakapitu"/>
    <w:uiPriority w:val="20"/>
    <w:qFormat/>
    <w:rsid w:val="00C025E7"/>
    <w:rPr>
      <w:i/>
      <w:iCs/>
    </w:rPr>
  </w:style>
  <w:style w:type="character" w:styleId="Odwoaniedokomentarza">
    <w:name w:val="annotation reference"/>
    <w:basedOn w:val="Domylnaczcionkaakapitu"/>
    <w:uiPriority w:val="99"/>
    <w:unhideWhenUsed/>
    <w:rsid w:val="0049094B"/>
    <w:rPr>
      <w:sz w:val="16"/>
      <w:szCs w:val="16"/>
    </w:rPr>
  </w:style>
  <w:style w:type="paragraph" w:styleId="Tekstkomentarza">
    <w:name w:val="annotation text"/>
    <w:basedOn w:val="Normalny"/>
    <w:link w:val="TekstkomentarzaZnak"/>
    <w:uiPriority w:val="99"/>
    <w:unhideWhenUsed/>
    <w:rsid w:val="0049094B"/>
    <w:pPr>
      <w:spacing w:line="240" w:lineRule="auto"/>
    </w:pPr>
    <w:rPr>
      <w:sz w:val="20"/>
      <w:szCs w:val="20"/>
    </w:rPr>
  </w:style>
  <w:style w:type="character" w:customStyle="1" w:styleId="TekstkomentarzaZnak">
    <w:name w:val="Tekst komentarza Znak"/>
    <w:basedOn w:val="Domylnaczcionkaakapitu"/>
    <w:link w:val="Tekstkomentarza"/>
    <w:uiPriority w:val="99"/>
    <w:rsid w:val="0049094B"/>
    <w:rPr>
      <w:sz w:val="20"/>
      <w:szCs w:val="20"/>
    </w:rPr>
  </w:style>
  <w:style w:type="paragraph" w:styleId="Tematkomentarza">
    <w:name w:val="annotation subject"/>
    <w:basedOn w:val="Tekstkomentarza"/>
    <w:next w:val="Tekstkomentarza"/>
    <w:link w:val="TematkomentarzaZnak"/>
    <w:uiPriority w:val="99"/>
    <w:semiHidden/>
    <w:unhideWhenUsed/>
    <w:rsid w:val="0049094B"/>
    <w:rPr>
      <w:b/>
      <w:bCs/>
    </w:rPr>
  </w:style>
  <w:style w:type="character" w:customStyle="1" w:styleId="TematkomentarzaZnak">
    <w:name w:val="Temat komentarza Znak"/>
    <w:basedOn w:val="TekstkomentarzaZnak"/>
    <w:link w:val="Tematkomentarza"/>
    <w:uiPriority w:val="99"/>
    <w:semiHidden/>
    <w:rsid w:val="0049094B"/>
    <w:rPr>
      <w:b/>
      <w:bCs/>
      <w:sz w:val="20"/>
      <w:szCs w:val="20"/>
    </w:rPr>
  </w:style>
  <w:style w:type="paragraph" w:customStyle="1" w:styleId="Tre">
    <w:name w:val="Treść"/>
    <w:rsid w:val="00985B87"/>
    <w:pPr>
      <w:pBdr>
        <w:top w:val="nil"/>
        <w:left w:val="nil"/>
        <w:bottom w:val="nil"/>
        <w:right w:val="nil"/>
        <w:between w:val="nil"/>
        <w:bar w:val="nil"/>
      </w:pBdr>
      <w:spacing w:after="0" w:line="340" w:lineRule="exact"/>
      <w:jc w:val="both"/>
    </w:pPr>
    <w:rPr>
      <w:rFonts w:ascii="Calibri" w:eastAsia="Ubuntu" w:hAnsi="Calibri" w:cs="Ubuntu"/>
      <w:color w:val="000000"/>
      <w:kern w:val="0"/>
      <w:bdr w:val="nil"/>
      <w:lang w:eastAsia="pl-PL"/>
      <w14:textOutline w14:w="0" w14:cap="flat" w14:cmpd="sng" w14:algn="ctr">
        <w14:noFill/>
        <w14:prstDash w14:val="solid"/>
        <w14:bevel/>
      </w14:textOutline>
      <w14:ligatures w14:val="none"/>
    </w:rPr>
  </w:style>
  <w:style w:type="numbering" w:customStyle="1" w:styleId="Numery">
    <w:name w:val="Numery"/>
    <w:rsid w:val="00985B87"/>
    <w:pPr>
      <w:numPr>
        <w:numId w:val="25"/>
      </w:numPr>
    </w:pPr>
  </w:style>
  <w:style w:type="paragraph" w:customStyle="1" w:styleId="Paragrafnagwkowy">
    <w:name w:val="Paragraf nagłówkowy"/>
    <w:rsid w:val="00A7222E"/>
    <w:pPr>
      <w:pBdr>
        <w:top w:val="nil"/>
        <w:left w:val="nil"/>
        <w:bottom w:val="nil"/>
        <w:right w:val="nil"/>
        <w:between w:val="nil"/>
        <w:bar w:val="nil"/>
      </w:pBdr>
      <w:spacing w:before="360" w:after="240" w:line="240" w:lineRule="auto"/>
      <w:jc w:val="center"/>
    </w:pPr>
    <w:rPr>
      <w:rFonts w:ascii="Calibri" w:eastAsia="Ubuntu Medium" w:hAnsi="Calibri" w:cs="Ubuntu Medium"/>
      <w:b/>
      <w:color w:val="000000"/>
      <w:kern w:val="0"/>
      <w:sz w:val="24"/>
      <w:szCs w:val="24"/>
      <w:bdr w:val="nil"/>
      <w:lang w:eastAsia="pl-PL"/>
      <w14:textOutline w14:w="0" w14:cap="flat" w14:cmpd="sng" w14:algn="ctr">
        <w14:noFill/>
        <w14:prstDash w14:val="solid"/>
        <w14:bevel/>
      </w14:textOutline>
      <w14:ligatures w14:val="none"/>
    </w:rPr>
  </w:style>
  <w:style w:type="numbering" w:customStyle="1" w:styleId="Listazwyka1">
    <w:name w:val="Lista zwykła 1"/>
    <w:rsid w:val="00A7222E"/>
    <w:pPr>
      <w:numPr>
        <w:numId w:val="28"/>
      </w:numPr>
    </w:pPr>
  </w:style>
  <w:style w:type="character" w:styleId="Hipercze">
    <w:name w:val="Hyperlink"/>
    <w:basedOn w:val="Domylnaczcionkaakapitu"/>
    <w:uiPriority w:val="99"/>
    <w:unhideWhenUsed/>
    <w:rsid w:val="00A7222E"/>
    <w:rPr>
      <w:color w:val="467886" w:themeColor="hyperlink"/>
      <w:u w:val="single"/>
    </w:rPr>
  </w:style>
  <w:style w:type="character" w:styleId="Nierozpoznanawzmianka">
    <w:name w:val="Unresolved Mention"/>
    <w:basedOn w:val="Domylnaczcionkaakapitu"/>
    <w:uiPriority w:val="99"/>
    <w:semiHidden/>
    <w:unhideWhenUsed/>
    <w:rsid w:val="00A7222E"/>
    <w:rPr>
      <w:color w:val="605E5C"/>
      <w:shd w:val="clear" w:color="auto" w:fill="E1DFDD"/>
    </w:rPr>
  </w:style>
  <w:style w:type="paragraph" w:customStyle="1" w:styleId="Styltabeli2">
    <w:name w:val="Styl tabeli 2"/>
    <w:rsid w:val="008571A2"/>
    <w:pPr>
      <w:pBdr>
        <w:top w:val="nil"/>
        <w:left w:val="nil"/>
        <w:bottom w:val="nil"/>
        <w:right w:val="nil"/>
        <w:between w:val="nil"/>
        <w:bar w:val="nil"/>
      </w:pBdr>
      <w:spacing w:after="0" w:line="240" w:lineRule="auto"/>
    </w:pPr>
    <w:rPr>
      <w:rFonts w:ascii="Calibri" w:eastAsia="Ubuntu" w:hAnsi="Calibri" w:cs="Ubuntu"/>
      <w:color w:val="000000"/>
      <w:kern w:val="0"/>
      <w:sz w:val="18"/>
      <w:szCs w:val="18"/>
      <w:bdr w:val="nil"/>
      <w:lang w:eastAsia="pl-PL"/>
      <w14:textOutline w14:w="0" w14:cap="flat" w14:cmpd="sng" w14:algn="ctr">
        <w14:noFill/>
        <w14:prstDash w14:val="solid"/>
        <w14:bevel/>
      </w14:textOutline>
      <w14:ligatures w14:val="none"/>
    </w:rPr>
  </w:style>
  <w:style w:type="character" w:customStyle="1" w:styleId="AkapitzlistZnak">
    <w:name w:val="Akapit z listą Znak"/>
    <w:aliases w:val="L1 Znak,List Paragraph Znak,maz_wyliczenie Znak,opis dzialania Znak,K-P_odwolanie Znak,A_wyliczenie Znak,Akapit z listą 1 Znak,Nagłowek 3 Znak,Akapit z listą BS Znak,Dot pt Znak,F5 List Paragraph Znak,Recommendation Znak,lp1 Znak"/>
    <w:link w:val="Akapitzlist"/>
    <w:uiPriority w:val="34"/>
    <w:qFormat/>
    <w:locked/>
    <w:rsid w:val="008571A2"/>
  </w:style>
  <w:style w:type="paragraph" w:customStyle="1" w:styleId="Punkt">
    <w:name w:val="Punkt"/>
    <w:basedOn w:val="Tekstpodstawowy"/>
    <w:rsid w:val="008571A2"/>
    <w:pPr>
      <w:tabs>
        <w:tab w:val="num" w:pos="360"/>
      </w:tabs>
      <w:spacing w:after="160" w:line="240" w:lineRule="auto"/>
      <w:jc w:val="both"/>
    </w:pPr>
    <w:rPr>
      <w:rFonts w:ascii="Tahoma" w:eastAsia="Times New Roman" w:hAnsi="Tahoma" w:cs="Tahoma"/>
      <w:kern w:val="0"/>
      <w:sz w:val="20"/>
      <w:szCs w:val="20"/>
      <w:lang w:eastAsia="pl-PL"/>
      <w14:ligatures w14:val="none"/>
    </w:rPr>
  </w:style>
  <w:style w:type="numbering" w:customStyle="1" w:styleId="Styl1">
    <w:name w:val="Styl1"/>
    <w:basedOn w:val="Bezlisty"/>
    <w:rsid w:val="008571A2"/>
    <w:pPr>
      <w:numPr>
        <w:numId w:val="42"/>
      </w:numPr>
    </w:pPr>
  </w:style>
  <w:style w:type="character" w:customStyle="1" w:styleId="FontStyle144">
    <w:name w:val="Font Style144"/>
    <w:rsid w:val="008571A2"/>
    <w:rPr>
      <w:rFonts w:ascii="Times New Roman" w:hAnsi="Times New Roman"/>
      <w:sz w:val="22"/>
    </w:rPr>
  </w:style>
  <w:style w:type="paragraph" w:styleId="Tekstpodstawowy">
    <w:name w:val="Body Text"/>
    <w:basedOn w:val="Normalny"/>
    <w:link w:val="TekstpodstawowyZnak"/>
    <w:uiPriority w:val="99"/>
    <w:unhideWhenUsed/>
    <w:rsid w:val="008571A2"/>
    <w:pPr>
      <w:spacing w:after="120"/>
    </w:pPr>
  </w:style>
  <w:style w:type="character" w:customStyle="1" w:styleId="TekstpodstawowyZnak">
    <w:name w:val="Tekst podstawowy Znak"/>
    <w:basedOn w:val="Domylnaczcionkaakapitu"/>
    <w:link w:val="Tekstpodstawowy"/>
    <w:rsid w:val="008571A2"/>
  </w:style>
  <w:style w:type="paragraph" w:customStyle="1" w:styleId="Paragraf">
    <w:name w:val="Paragraf"/>
    <w:basedOn w:val="Paragrafnagwkowy"/>
    <w:next w:val="Normalny"/>
    <w:link w:val="ParagrafZnak"/>
    <w:rsid w:val="00B46C73"/>
    <w:pPr>
      <w:numPr>
        <w:ilvl w:val="1"/>
        <w:numId w:val="2"/>
      </w:numPr>
      <w:spacing w:line="276" w:lineRule="auto"/>
    </w:pPr>
    <w:rPr>
      <w:rFonts w:cs="Calibri"/>
    </w:rPr>
  </w:style>
  <w:style w:type="character" w:customStyle="1" w:styleId="ParagrafZnak">
    <w:name w:val="Paragraf Znak"/>
    <w:basedOn w:val="AkapitzlistZnak"/>
    <w:link w:val="Paragraf"/>
    <w:rsid w:val="00B46C73"/>
    <w:rPr>
      <w:rFonts w:ascii="Calibri" w:eastAsia="Ubuntu Medium" w:hAnsi="Calibri" w:cs="Calibri"/>
      <w:b/>
      <w:color w:val="000000"/>
      <w:kern w:val="0"/>
      <w:sz w:val="24"/>
      <w:szCs w:val="24"/>
      <w:bdr w:val="nil"/>
      <w:lang w:eastAsia="pl-PL"/>
      <w14:textOutline w14:w="0" w14:cap="flat" w14:cmpd="sng" w14:algn="ctr">
        <w14:noFill/>
        <w14:prstDash w14:val="solid"/>
        <w14:bevel/>
      </w14:textOutline>
      <w14:ligatures w14:val="none"/>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S"/>
    <w:basedOn w:val="Normalny"/>
    <w:link w:val="TekstprzypisudolnegoZnak"/>
    <w:uiPriority w:val="99"/>
    <w:unhideWhenUsed/>
    <w:rsid w:val="00143669"/>
    <w:pPr>
      <w:suppressAutoHyphens/>
      <w:autoSpaceDN w:val="0"/>
      <w:spacing w:after="0" w:line="240" w:lineRule="auto"/>
      <w:textAlignment w:val="baseline"/>
    </w:pPr>
    <w:rPr>
      <w:rFonts w:ascii="Cambria" w:eastAsia="Times New Roman" w:hAnsi="Cambria" w:cs="Times New Roman"/>
      <w:kern w:val="0"/>
      <w:sz w:val="20"/>
      <w:szCs w:val="20"/>
      <w:lang w:val="x-none"/>
      <w14:ligatures w14:val="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143669"/>
    <w:rPr>
      <w:rFonts w:ascii="Cambria" w:eastAsia="Times New Roman" w:hAnsi="Cambria" w:cs="Times New Roman"/>
      <w:kern w:val="0"/>
      <w:sz w:val="20"/>
      <w:szCs w:val="20"/>
      <w:lang w:val="x-none"/>
      <w14:ligatures w14:val="none"/>
    </w:rPr>
  </w:style>
  <w:style w:type="character" w:styleId="Odwoanieprzypisudolnego">
    <w:name w:val="footnote reference"/>
    <w:aliases w:val="Footnote Reference Number"/>
    <w:uiPriority w:val="99"/>
    <w:unhideWhenUsed/>
    <w:rsid w:val="00143669"/>
    <w:rPr>
      <w:vertAlign w:val="superscript"/>
    </w:rPr>
  </w:style>
  <w:style w:type="paragraph" w:styleId="Bezodstpw">
    <w:name w:val="No Spacing"/>
    <w:uiPriority w:val="1"/>
    <w:qFormat/>
    <w:rsid w:val="003E7F31"/>
    <w:pPr>
      <w:spacing w:after="0" w:line="240" w:lineRule="auto"/>
    </w:pPr>
  </w:style>
  <w:style w:type="paragraph" w:styleId="Tekstprzypisukocowego">
    <w:name w:val="endnote text"/>
    <w:basedOn w:val="Normalny"/>
    <w:link w:val="TekstprzypisukocowegoZnak"/>
    <w:uiPriority w:val="99"/>
    <w:semiHidden/>
    <w:unhideWhenUsed/>
    <w:rsid w:val="005126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261D"/>
    <w:rPr>
      <w:sz w:val="20"/>
      <w:szCs w:val="20"/>
    </w:rPr>
  </w:style>
  <w:style w:type="character" w:styleId="Odwoanieprzypisukocowego">
    <w:name w:val="endnote reference"/>
    <w:basedOn w:val="Domylnaczcionkaakapitu"/>
    <w:uiPriority w:val="99"/>
    <w:semiHidden/>
    <w:unhideWhenUsed/>
    <w:rsid w:val="0051261D"/>
    <w:rPr>
      <w:vertAlign w:val="superscript"/>
    </w:rPr>
  </w:style>
  <w:style w:type="character" w:customStyle="1" w:styleId="Nagwek1Znak1">
    <w:name w:val="Nagłówek 1 Znak1"/>
    <w:aliases w:val="1.1.1. Znak,tytuł rozdziału Znak"/>
    <w:basedOn w:val="Domylnaczcionkaakapitu"/>
    <w:uiPriority w:val="99"/>
    <w:locked/>
    <w:rsid w:val="002D3C31"/>
    <w:rPr>
      <w:rFonts w:ascii="Arial" w:eastAsia="Times New Roman" w:hAnsi="Arial" w:cs="Arial"/>
      <w:b/>
      <w:bCs/>
      <w:kern w:val="32"/>
      <w:sz w:val="32"/>
      <w:szCs w:val="32"/>
      <w:lang w:eastAsia="pl-PL"/>
    </w:rPr>
  </w:style>
  <w:style w:type="table" w:styleId="Tabela-Siatka">
    <w:name w:val="Table Grid"/>
    <w:basedOn w:val="Standardowy"/>
    <w:uiPriority w:val="39"/>
    <w:rsid w:val="002D3C31"/>
    <w:pPr>
      <w:spacing w:after="120" w:line="360" w:lineRule="auto"/>
      <w:jc w:val="both"/>
    </w:pPr>
    <w:rPr>
      <w:rFonts w:ascii="Arial" w:eastAsia="Times New Roman" w:hAnsi="Arial" w:cs="Arial"/>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D67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7E1"/>
  </w:style>
  <w:style w:type="paragraph" w:styleId="Stopka">
    <w:name w:val="footer"/>
    <w:basedOn w:val="Normalny"/>
    <w:link w:val="StopkaZnak"/>
    <w:uiPriority w:val="99"/>
    <w:unhideWhenUsed/>
    <w:rsid w:val="00FD67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7E1"/>
  </w:style>
  <w:style w:type="paragraph" w:styleId="Lista">
    <w:name w:val="List"/>
    <w:basedOn w:val="Normalny"/>
    <w:uiPriority w:val="99"/>
    <w:unhideWhenUsed/>
    <w:rsid w:val="0035750E"/>
    <w:pPr>
      <w:ind w:left="283" w:hanging="283"/>
      <w:contextualSpacing/>
    </w:pPr>
  </w:style>
  <w:style w:type="paragraph" w:styleId="Lista2">
    <w:name w:val="List 2"/>
    <w:basedOn w:val="Normalny"/>
    <w:uiPriority w:val="99"/>
    <w:unhideWhenUsed/>
    <w:rsid w:val="0035750E"/>
    <w:pPr>
      <w:ind w:left="566" w:hanging="283"/>
      <w:contextualSpacing/>
    </w:pPr>
  </w:style>
  <w:style w:type="paragraph" w:styleId="Lista3">
    <w:name w:val="List 3"/>
    <w:basedOn w:val="Normalny"/>
    <w:uiPriority w:val="99"/>
    <w:unhideWhenUsed/>
    <w:rsid w:val="0035750E"/>
    <w:pPr>
      <w:ind w:left="849" w:hanging="283"/>
      <w:contextualSpacing/>
    </w:pPr>
  </w:style>
  <w:style w:type="paragraph" w:styleId="Listapunktowana2">
    <w:name w:val="List Bullet 2"/>
    <w:basedOn w:val="Normalny"/>
    <w:uiPriority w:val="99"/>
    <w:unhideWhenUsed/>
    <w:rsid w:val="0035750E"/>
    <w:pPr>
      <w:numPr>
        <w:numId w:val="75"/>
      </w:numPr>
      <w:contextualSpacing/>
    </w:pPr>
  </w:style>
  <w:style w:type="paragraph" w:styleId="Lista-kontynuacja">
    <w:name w:val="List Continue"/>
    <w:basedOn w:val="Normalny"/>
    <w:uiPriority w:val="99"/>
    <w:unhideWhenUsed/>
    <w:rsid w:val="0035750E"/>
    <w:pPr>
      <w:spacing w:after="120"/>
      <w:ind w:left="283"/>
      <w:contextualSpacing/>
    </w:pPr>
  </w:style>
  <w:style w:type="paragraph" w:styleId="Legenda">
    <w:name w:val="caption"/>
    <w:basedOn w:val="Normalny"/>
    <w:next w:val="Normalny"/>
    <w:uiPriority w:val="35"/>
    <w:unhideWhenUsed/>
    <w:qFormat/>
    <w:rsid w:val="0035750E"/>
    <w:pPr>
      <w:spacing w:after="200" w:line="240" w:lineRule="auto"/>
    </w:pPr>
    <w:rPr>
      <w:i/>
      <w:iCs/>
      <w:color w:val="0E2841" w:themeColor="text2"/>
      <w:sz w:val="18"/>
      <w:szCs w:val="18"/>
    </w:rPr>
  </w:style>
  <w:style w:type="paragraph" w:styleId="Tekstpodstawowywcity">
    <w:name w:val="Body Text Indent"/>
    <w:basedOn w:val="Normalny"/>
    <w:link w:val="TekstpodstawowywcityZnak"/>
    <w:uiPriority w:val="99"/>
    <w:semiHidden/>
    <w:unhideWhenUsed/>
    <w:rsid w:val="0035750E"/>
    <w:pPr>
      <w:spacing w:after="120"/>
      <w:ind w:left="283"/>
    </w:pPr>
  </w:style>
  <w:style w:type="character" w:customStyle="1" w:styleId="TekstpodstawowywcityZnak">
    <w:name w:val="Tekst podstawowy wcięty Znak"/>
    <w:basedOn w:val="Domylnaczcionkaakapitu"/>
    <w:link w:val="Tekstpodstawowywcity"/>
    <w:uiPriority w:val="99"/>
    <w:semiHidden/>
    <w:rsid w:val="0035750E"/>
  </w:style>
  <w:style w:type="paragraph" w:styleId="Tekstpodstawowyzwciciem2">
    <w:name w:val="Body Text First Indent 2"/>
    <w:basedOn w:val="Tekstpodstawowywcity"/>
    <w:link w:val="Tekstpodstawowyzwciciem2Znak"/>
    <w:uiPriority w:val="99"/>
    <w:unhideWhenUsed/>
    <w:rsid w:val="0035750E"/>
    <w:pPr>
      <w:spacing w:after="160"/>
      <w:ind w:left="360" w:firstLine="360"/>
    </w:pPr>
  </w:style>
  <w:style w:type="character" w:customStyle="1" w:styleId="Tekstpodstawowyzwciciem2Znak">
    <w:name w:val="Tekst podstawowy z wcięciem 2 Znak"/>
    <w:basedOn w:val="TekstpodstawowywcityZnak"/>
    <w:link w:val="Tekstpodstawowyzwciciem2"/>
    <w:uiPriority w:val="99"/>
    <w:rsid w:val="0035750E"/>
  </w:style>
  <w:style w:type="paragraph" w:customStyle="1" w:styleId="Podpunkt">
    <w:name w:val="Podpunkt"/>
    <w:basedOn w:val="Punkt"/>
    <w:rsid w:val="007A2E0D"/>
    <w:pPr>
      <w:tabs>
        <w:tab w:val="clear" w:pos="360"/>
      </w:tabs>
      <w:suppressAutoHyphens/>
      <w:autoSpaceDN w:val="0"/>
      <w:textAlignment w:val="baseline"/>
    </w:pPr>
    <w:rPr>
      <w:rFonts w:cs="Times New Roman"/>
      <w:szCs w:val="24"/>
    </w:rPr>
  </w:style>
  <w:style w:type="paragraph" w:customStyle="1" w:styleId="KOMENTARZ-IK">
    <w:name w:val="KOMENTARZ - IK"/>
    <w:basedOn w:val="Normalny"/>
    <w:rsid w:val="007A2E0D"/>
    <w:pPr>
      <w:suppressAutoHyphens/>
      <w:autoSpaceDN w:val="0"/>
      <w:spacing w:before="240" w:after="240" w:line="240" w:lineRule="auto"/>
      <w:ind w:left="567" w:hanging="567"/>
      <w:jc w:val="both"/>
      <w:textAlignment w:val="baseline"/>
    </w:pPr>
    <w:rPr>
      <w:rFonts w:ascii="Tahoma" w:eastAsia="Times New Roman" w:hAnsi="Tahoma" w:cs="Tahoma"/>
      <w:b/>
      <w:kern w:val="0"/>
      <w:sz w:val="20"/>
      <w:szCs w:val="20"/>
      <w:lang w:eastAsia="pl-PL"/>
      <w14:ligatures w14:val="none"/>
    </w:rPr>
  </w:style>
  <w:style w:type="paragraph" w:styleId="Poprawka">
    <w:name w:val="Revision"/>
    <w:hidden/>
    <w:uiPriority w:val="99"/>
    <w:semiHidden/>
    <w:rsid w:val="00F07C1B"/>
    <w:pPr>
      <w:spacing w:after="0" w:line="240" w:lineRule="auto"/>
    </w:pPr>
  </w:style>
  <w:style w:type="paragraph" w:styleId="Nagwekspisutreci">
    <w:name w:val="TOC Heading"/>
    <w:basedOn w:val="Nagwek1"/>
    <w:next w:val="Normalny"/>
    <w:uiPriority w:val="39"/>
    <w:unhideWhenUsed/>
    <w:qFormat/>
    <w:rsid w:val="00DF2C58"/>
    <w:pPr>
      <w:spacing w:before="240" w:after="0"/>
      <w:outlineLvl w:val="9"/>
    </w:pPr>
    <w:rPr>
      <w:rFonts w:asciiTheme="majorHAnsi" w:hAnsiTheme="majorHAnsi"/>
      <w:b w:val="0"/>
      <w:color w:val="0F4761" w:themeColor="accent1" w:themeShade="BF"/>
      <w:kern w:val="0"/>
      <w:sz w:val="32"/>
      <w:szCs w:val="32"/>
      <w:lang w:eastAsia="pl-PL"/>
      <w14:ligatures w14:val="none"/>
    </w:rPr>
  </w:style>
  <w:style w:type="paragraph" w:styleId="Spistreci1">
    <w:name w:val="toc 1"/>
    <w:basedOn w:val="Normalny"/>
    <w:next w:val="Normalny"/>
    <w:autoRedefine/>
    <w:uiPriority w:val="39"/>
    <w:unhideWhenUsed/>
    <w:rsid w:val="00DF2C58"/>
    <w:pPr>
      <w:spacing w:after="100"/>
    </w:pPr>
  </w:style>
  <w:style w:type="paragraph" w:styleId="Spistreci2">
    <w:name w:val="toc 2"/>
    <w:basedOn w:val="Normalny"/>
    <w:next w:val="Normalny"/>
    <w:autoRedefine/>
    <w:uiPriority w:val="39"/>
    <w:unhideWhenUsed/>
    <w:rsid w:val="00DB55B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93224">
      <w:bodyDiv w:val="1"/>
      <w:marLeft w:val="0"/>
      <w:marRight w:val="0"/>
      <w:marTop w:val="0"/>
      <w:marBottom w:val="0"/>
      <w:divBdr>
        <w:top w:val="none" w:sz="0" w:space="0" w:color="auto"/>
        <w:left w:val="none" w:sz="0" w:space="0" w:color="auto"/>
        <w:bottom w:val="none" w:sz="0" w:space="0" w:color="auto"/>
        <w:right w:val="none" w:sz="0" w:space="0" w:color="auto"/>
      </w:divBdr>
    </w:div>
    <w:div w:id="192038421">
      <w:bodyDiv w:val="1"/>
      <w:marLeft w:val="0"/>
      <w:marRight w:val="0"/>
      <w:marTop w:val="0"/>
      <w:marBottom w:val="0"/>
      <w:divBdr>
        <w:top w:val="none" w:sz="0" w:space="0" w:color="auto"/>
        <w:left w:val="none" w:sz="0" w:space="0" w:color="auto"/>
        <w:bottom w:val="none" w:sz="0" w:space="0" w:color="auto"/>
        <w:right w:val="none" w:sz="0" w:space="0" w:color="auto"/>
      </w:divBdr>
    </w:div>
    <w:div w:id="225144141">
      <w:bodyDiv w:val="1"/>
      <w:marLeft w:val="0"/>
      <w:marRight w:val="0"/>
      <w:marTop w:val="0"/>
      <w:marBottom w:val="0"/>
      <w:divBdr>
        <w:top w:val="none" w:sz="0" w:space="0" w:color="auto"/>
        <w:left w:val="none" w:sz="0" w:space="0" w:color="auto"/>
        <w:bottom w:val="none" w:sz="0" w:space="0" w:color="auto"/>
        <w:right w:val="none" w:sz="0" w:space="0" w:color="auto"/>
      </w:divBdr>
    </w:div>
    <w:div w:id="261886852">
      <w:bodyDiv w:val="1"/>
      <w:marLeft w:val="0"/>
      <w:marRight w:val="0"/>
      <w:marTop w:val="0"/>
      <w:marBottom w:val="0"/>
      <w:divBdr>
        <w:top w:val="none" w:sz="0" w:space="0" w:color="auto"/>
        <w:left w:val="none" w:sz="0" w:space="0" w:color="auto"/>
        <w:bottom w:val="none" w:sz="0" w:space="0" w:color="auto"/>
        <w:right w:val="none" w:sz="0" w:space="0" w:color="auto"/>
      </w:divBdr>
    </w:div>
    <w:div w:id="540752251">
      <w:bodyDiv w:val="1"/>
      <w:marLeft w:val="0"/>
      <w:marRight w:val="0"/>
      <w:marTop w:val="0"/>
      <w:marBottom w:val="0"/>
      <w:divBdr>
        <w:top w:val="none" w:sz="0" w:space="0" w:color="auto"/>
        <w:left w:val="none" w:sz="0" w:space="0" w:color="auto"/>
        <w:bottom w:val="none" w:sz="0" w:space="0" w:color="auto"/>
        <w:right w:val="none" w:sz="0" w:space="0" w:color="auto"/>
      </w:divBdr>
    </w:div>
    <w:div w:id="594821833">
      <w:bodyDiv w:val="1"/>
      <w:marLeft w:val="0"/>
      <w:marRight w:val="0"/>
      <w:marTop w:val="0"/>
      <w:marBottom w:val="0"/>
      <w:divBdr>
        <w:top w:val="none" w:sz="0" w:space="0" w:color="auto"/>
        <w:left w:val="none" w:sz="0" w:space="0" w:color="auto"/>
        <w:bottom w:val="none" w:sz="0" w:space="0" w:color="auto"/>
        <w:right w:val="none" w:sz="0" w:space="0" w:color="auto"/>
      </w:divBdr>
    </w:div>
    <w:div w:id="623192505">
      <w:bodyDiv w:val="1"/>
      <w:marLeft w:val="0"/>
      <w:marRight w:val="0"/>
      <w:marTop w:val="0"/>
      <w:marBottom w:val="0"/>
      <w:divBdr>
        <w:top w:val="none" w:sz="0" w:space="0" w:color="auto"/>
        <w:left w:val="none" w:sz="0" w:space="0" w:color="auto"/>
        <w:bottom w:val="none" w:sz="0" w:space="0" w:color="auto"/>
        <w:right w:val="none" w:sz="0" w:space="0" w:color="auto"/>
      </w:divBdr>
    </w:div>
    <w:div w:id="668825417">
      <w:bodyDiv w:val="1"/>
      <w:marLeft w:val="0"/>
      <w:marRight w:val="0"/>
      <w:marTop w:val="0"/>
      <w:marBottom w:val="0"/>
      <w:divBdr>
        <w:top w:val="none" w:sz="0" w:space="0" w:color="auto"/>
        <w:left w:val="none" w:sz="0" w:space="0" w:color="auto"/>
        <w:bottom w:val="none" w:sz="0" w:space="0" w:color="auto"/>
        <w:right w:val="none" w:sz="0" w:space="0" w:color="auto"/>
      </w:divBdr>
    </w:div>
    <w:div w:id="759565580">
      <w:bodyDiv w:val="1"/>
      <w:marLeft w:val="0"/>
      <w:marRight w:val="0"/>
      <w:marTop w:val="0"/>
      <w:marBottom w:val="0"/>
      <w:divBdr>
        <w:top w:val="none" w:sz="0" w:space="0" w:color="auto"/>
        <w:left w:val="none" w:sz="0" w:space="0" w:color="auto"/>
        <w:bottom w:val="none" w:sz="0" w:space="0" w:color="auto"/>
        <w:right w:val="none" w:sz="0" w:space="0" w:color="auto"/>
      </w:divBdr>
    </w:div>
    <w:div w:id="782067842">
      <w:bodyDiv w:val="1"/>
      <w:marLeft w:val="0"/>
      <w:marRight w:val="0"/>
      <w:marTop w:val="0"/>
      <w:marBottom w:val="0"/>
      <w:divBdr>
        <w:top w:val="none" w:sz="0" w:space="0" w:color="auto"/>
        <w:left w:val="none" w:sz="0" w:space="0" w:color="auto"/>
        <w:bottom w:val="none" w:sz="0" w:space="0" w:color="auto"/>
        <w:right w:val="none" w:sz="0" w:space="0" w:color="auto"/>
      </w:divBdr>
    </w:div>
    <w:div w:id="847714554">
      <w:bodyDiv w:val="1"/>
      <w:marLeft w:val="0"/>
      <w:marRight w:val="0"/>
      <w:marTop w:val="0"/>
      <w:marBottom w:val="0"/>
      <w:divBdr>
        <w:top w:val="none" w:sz="0" w:space="0" w:color="auto"/>
        <w:left w:val="none" w:sz="0" w:space="0" w:color="auto"/>
        <w:bottom w:val="none" w:sz="0" w:space="0" w:color="auto"/>
        <w:right w:val="none" w:sz="0" w:space="0" w:color="auto"/>
      </w:divBdr>
    </w:div>
    <w:div w:id="973680464">
      <w:bodyDiv w:val="1"/>
      <w:marLeft w:val="0"/>
      <w:marRight w:val="0"/>
      <w:marTop w:val="0"/>
      <w:marBottom w:val="0"/>
      <w:divBdr>
        <w:top w:val="none" w:sz="0" w:space="0" w:color="auto"/>
        <w:left w:val="none" w:sz="0" w:space="0" w:color="auto"/>
        <w:bottom w:val="none" w:sz="0" w:space="0" w:color="auto"/>
        <w:right w:val="none" w:sz="0" w:space="0" w:color="auto"/>
      </w:divBdr>
    </w:div>
    <w:div w:id="982347379">
      <w:bodyDiv w:val="1"/>
      <w:marLeft w:val="0"/>
      <w:marRight w:val="0"/>
      <w:marTop w:val="0"/>
      <w:marBottom w:val="0"/>
      <w:divBdr>
        <w:top w:val="none" w:sz="0" w:space="0" w:color="auto"/>
        <w:left w:val="none" w:sz="0" w:space="0" w:color="auto"/>
        <w:bottom w:val="none" w:sz="0" w:space="0" w:color="auto"/>
        <w:right w:val="none" w:sz="0" w:space="0" w:color="auto"/>
      </w:divBdr>
    </w:div>
    <w:div w:id="1070465644">
      <w:bodyDiv w:val="1"/>
      <w:marLeft w:val="0"/>
      <w:marRight w:val="0"/>
      <w:marTop w:val="0"/>
      <w:marBottom w:val="0"/>
      <w:divBdr>
        <w:top w:val="none" w:sz="0" w:space="0" w:color="auto"/>
        <w:left w:val="none" w:sz="0" w:space="0" w:color="auto"/>
        <w:bottom w:val="none" w:sz="0" w:space="0" w:color="auto"/>
        <w:right w:val="none" w:sz="0" w:space="0" w:color="auto"/>
      </w:divBdr>
    </w:div>
    <w:div w:id="1122768635">
      <w:bodyDiv w:val="1"/>
      <w:marLeft w:val="0"/>
      <w:marRight w:val="0"/>
      <w:marTop w:val="0"/>
      <w:marBottom w:val="0"/>
      <w:divBdr>
        <w:top w:val="none" w:sz="0" w:space="0" w:color="auto"/>
        <w:left w:val="none" w:sz="0" w:space="0" w:color="auto"/>
        <w:bottom w:val="none" w:sz="0" w:space="0" w:color="auto"/>
        <w:right w:val="none" w:sz="0" w:space="0" w:color="auto"/>
      </w:divBdr>
    </w:div>
    <w:div w:id="1167868287">
      <w:bodyDiv w:val="1"/>
      <w:marLeft w:val="0"/>
      <w:marRight w:val="0"/>
      <w:marTop w:val="0"/>
      <w:marBottom w:val="0"/>
      <w:divBdr>
        <w:top w:val="none" w:sz="0" w:space="0" w:color="auto"/>
        <w:left w:val="none" w:sz="0" w:space="0" w:color="auto"/>
        <w:bottom w:val="none" w:sz="0" w:space="0" w:color="auto"/>
        <w:right w:val="none" w:sz="0" w:space="0" w:color="auto"/>
      </w:divBdr>
    </w:div>
    <w:div w:id="1197961741">
      <w:bodyDiv w:val="1"/>
      <w:marLeft w:val="0"/>
      <w:marRight w:val="0"/>
      <w:marTop w:val="0"/>
      <w:marBottom w:val="0"/>
      <w:divBdr>
        <w:top w:val="none" w:sz="0" w:space="0" w:color="auto"/>
        <w:left w:val="none" w:sz="0" w:space="0" w:color="auto"/>
        <w:bottom w:val="none" w:sz="0" w:space="0" w:color="auto"/>
        <w:right w:val="none" w:sz="0" w:space="0" w:color="auto"/>
      </w:divBdr>
    </w:div>
    <w:div w:id="1214385172">
      <w:bodyDiv w:val="1"/>
      <w:marLeft w:val="0"/>
      <w:marRight w:val="0"/>
      <w:marTop w:val="0"/>
      <w:marBottom w:val="0"/>
      <w:divBdr>
        <w:top w:val="none" w:sz="0" w:space="0" w:color="auto"/>
        <w:left w:val="none" w:sz="0" w:space="0" w:color="auto"/>
        <w:bottom w:val="none" w:sz="0" w:space="0" w:color="auto"/>
        <w:right w:val="none" w:sz="0" w:space="0" w:color="auto"/>
      </w:divBdr>
    </w:div>
    <w:div w:id="1355769405">
      <w:bodyDiv w:val="1"/>
      <w:marLeft w:val="0"/>
      <w:marRight w:val="0"/>
      <w:marTop w:val="0"/>
      <w:marBottom w:val="0"/>
      <w:divBdr>
        <w:top w:val="none" w:sz="0" w:space="0" w:color="auto"/>
        <w:left w:val="none" w:sz="0" w:space="0" w:color="auto"/>
        <w:bottom w:val="none" w:sz="0" w:space="0" w:color="auto"/>
        <w:right w:val="none" w:sz="0" w:space="0" w:color="auto"/>
      </w:divBdr>
    </w:div>
    <w:div w:id="1396901413">
      <w:bodyDiv w:val="1"/>
      <w:marLeft w:val="0"/>
      <w:marRight w:val="0"/>
      <w:marTop w:val="0"/>
      <w:marBottom w:val="0"/>
      <w:divBdr>
        <w:top w:val="none" w:sz="0" w:space="0" w:color="auto"/>
        <w:left w:val="none" w:sz="0" w:space="0" w:color="auto"/>
        <w:bottom w:val="none" w:sz="0" w:space="0" w:color="auto"/>
        <w:right w:val="none" w:sz="0" w:space="0" w:color="auto"/>
      </w:divBdr>
    </w:div>
    <w:div w:id="1408772688">
      <w:bodyDiv w:val="1"/>
      <w:marLeft w:val="0"/>
      <w:marRight w:val="0"/>
      <w:marTop w:val="0"/>
      <w:marBottom w:val="0"/>
      <w:divBdr>
        <w:top w:val="none" w:sz="0" w:space="0" w:color="auto"/>
        <w:left w:val="none" w:sz="0" w:space="0" w:color="auto"/>
        <w:bottom w:val="none" w:sz="0" w:space="0" w:color="auto"/>
        <w:right w:val="none" w:sz="0" w:space="0" w:color="auto"/>
      </w:divBdr>
    </w:div>
    <w:div w:id="1441141712">
      <w:bodyDiv w:val="1"/>
      <w:marLeft w:val="0"/>
      <w:marRight w:val="0"/>
      <w:marTop w:val="0"/>
      <w:marBottom w:val="0"/>
      <w:divBdr>
        <w:top w:val="none" w:sz="0" w:space="0" w:color="auto"/>
        <w:left w:val="none" w:sz="0" w:space="0" w:color="auto"/>
        <w:bottom w:val="none" w:sz="0" w:space="0" w:color="auto"/>
        <w:right w:val="none" w:sz="0" w:space="0" w:color="auto"/>
      </w:divBdr>
    </w:div>
    <w:div w:id="1471709096">
      <w:bodyDiv w:val="1"/>
      <w:marLeft w:val="0"/>
      <w:marRight w:val="0"/>
      <w:marTop w:val="0"/>
      <w:marBottom w:val="0"/>
      <w:divBdr>
        <w:top w:val="none" w:sz="0" w:space="0" w:color="auto"/>
        <w:left w:val="none" w:sz="0" w:space="0" w:color="auto"/>
        <w:bottom w:val="none" w:sz="0" w:space="0" w:color="auto"/>
        <w:right w:val="none" w:sz="0" w:space="0" w:color="auto"/>
      </w:divBdr>
    </w:div>
    <w:div w:id="1488135480">
      <w:bodyDiv w:val="1"/>
      <w:marLeft w:val="0"/>
      <w:marRight w:val="0"/>
      <w:marTop w:val="0"/>
      <w:marBottom w:val="0"/>
      <w:divBdr>
        <w:top w:val="none" w:sz="0" w:space="0" w:color="auto"/>
        <w:left w:val="none" w:sz="0" w:space="0" w:color="auto"/>
        <w:bottom w:val="none" w:sz="0" w:space="0" w:color="auto"/>
        <w:right w:val="none" w:sz="0" w:space="0" w:color="auto"/>
      </w:divBdr>
    </w:div>
    <w:div w:id="1612318241">
      <w:bodyDiv w:val="1"/>
      <w:marLeft w:val="0"/>
      <w:marRight w:val="0"/>
      <w:marTop w:val="0"/>
      <w:marBottom w:val="0"/>
      <w:divBdr>
        <w:top w:val="none" w:sz="0" w:space="0" w:color="auto"/>
        <w:left w:val="none" w:sz="0" w:space="0" w:color="auto"/>
        <w:bottom w:val="none" w:sz="0" w:space="0" w:color="auto"/>
        <w:right w:val="none" w:sz="0" w:space="0" w:color="auto"/>
      </w:divBdr>
    </w:div>
    <w:div w:id="1615674979">
      <w:bodyDiv w:val="1"/>
      <w:marLeft w:val="0"/>
      <w:marRight w:val="0"/>
      <w:marTop w:val="0"/>
      <w:marBottom w:val="0"/>
      <w:divBdr>
        <w:top w:val="none" w:sz="0" w:space="0" w:color="auto"/>
        <w:left w:val="none" w:sz="0" w:space="0" w:color="auto"/>
        <w:bottom w:val="none" w:sz="0" w:space="0" w:color="auto"/>
        <w:right w:val="none" w:sz="0" w:space="0" w:color="auto"/>
      </w:divBdr>
    </w:div>
    <w:div w:id="1729378332">
      <w:bodyDiv w:val="1"/>
      <w:marLeft w:val="0"/>
      <w:marRight w:val="0"/>
      <w:marTop w:val="0"/>
      <w:marBottom w:val="0"/>
      <w:divBdr>
        <w:top w:val="none" w:sz="0" w:space="0" w:color="auto"/>
        <w:left w:val="none" w:sz="0" w:space="0" w:color="auto"/>
        <w:bottom w:val="none" w:sz="0" w:space="0" w:color="auto"/>
        <w:right w:val="none" w:sz="0" w:space="0" w:color="auto"/>
      </w:divBdr>
    </w:div>
    <w:div w:id="1749493785">
      <w:bodyDiv w:val="1"/>
      <w:marLeft w:val="0"/>
      <w:marRight w:val="0"/>
      <w:marTop w:val="0"/>
      <w:marBottom w:val="0"/>
      <w:divBdr>
        <w:top w:val="none" w:sz="0" w:space="0" w:color="auto"/>
        <w:left w:val="none" w:sz="0" w:space="0" w:color="auto"/>
        <w:bottom w:val="none" w:sz="0" w:space="0" w:color="auto"/>
        <w:right w:val="none" w:sz="0" w:space="0" w:color="auto"/>
      </w:divBdr>
    </w:div>
    <w:div w:id="1889681218">
      <w:bodyDiv w:val="1"/>
      <w:marLeft w:val="0"/>
      <w:marRight w:val="0"/>
      <w:marTop w:val="0"/>
      <w:marBottom w:val="0"/>
      <w:divBdr>
        <w:top w:val="none" w:sz="0" w:space="0" w:color="auto"/>
        <w:left w:val="none" w:sz="0" w:space="0" w:color="auto"/>
        <w:bottom w:val="none" w:sz="0" w:space="0" w:color="auto"/>
        <w:right w:val="none" w:sz="0" w:space="0" w:color="auto"/>
      </w:divBdr>
    </w:div>
    <w:div w:id="1939101812">
      <w:bodyDiv w:val="1"/>
      <w:marLeft w:val="0"/>
      <w:marRight w:val="0"/>
      <w:marTop w:val="0"/>
      <w:marBottom w:val="0"/>
      <w:divBdr>
        <w:top w:val="none" w:sz="0" w:space="0" w:color="auto"/>
        <w:left w:val="none" w:sz="0" w:space="0" w:color="auto"/>
        <w:bottom w:val="none" w:sz="0" w:space="0" w:color="auto"/>
        <w:right w:val="none" w:sz="0" w:space="0" w:color="auto"/>
      </w:divBdr>
    </w:div>
    <w:div w:id="1998267581">
      <w:bodyDiv w:val="1"/>
      <w:marLeft w:val="0"/>
      <w:marRight w:val="0"/>
      <w:marTop w:val="0"/>
      <w:marBottom w:val="0"/>
      <w:divBdr>
        <w:top w:val="none" w:sz="0" w:space="0" w:color="auto"/>
        <w:left w:val="none" w:sz="0" w:space="0" w:color="auto"/>
        <w:bottom w:val="none" w:sz="0" w:space="0" w:color="auto"/>
        <w:right w:val="none" w:sz="0" w:space="0" w:color="auto"/>
      </w:divBdr>
    </w:div>
    <w:div w:id="2055079443">
      <w:bodyDiv w:val="1"/>
      <w:marLeft w:val="0"/>
      <w:marRight w:val="0"/>
      <w:marTop w:val="0"/>
      <w:marBottom w:val="0"/>
      <w:divBdr>
        <w:top w:val="none" w:sz="0" w:space="0" w:color="auto"/>
        <w:left w:val="none" w:sz="0" w:space="0" w:color="auto"/>
        <w:bottom w:val="none" w:sz="0" w:space="0" w:color="auto"/>
        <w:right w:val="none" w:sz="0" w:space="0" w:color="auto"/>
      </w:divBdr>
    </w:div>
    <w:div w:id="2107924372">
      <w:bodyDiv w:val="1"/>
      <w:marLeft w:val="0"/>
      <w:marRight w:val="0"/>
      <w:marTop w:val="0"/>
      <w:marBottom w:val="0"/>
      <w:divBdr>
        <w:top w:val="none" w:sz="0" w:space="0" w:color="auto"/>
        <w:left w:val="none" w:sz="0" w:space="0" w:color="auto"/>
        <w:bottom w:val="none" w:sz="0" w:space="0" w:color="auto"/>
        <w:right w:val="none" w:sz="0" w:space="0" w:color="auto"/>
      </w:divBdr>
    </w:div>
    <w:div w:id="213597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10D0D-183F-458A-B3DE-B270FEB69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75</Pages>
  <Words>20577</Words>
  <Characters>123467</Characters>
  <Application>Microsoft Office Word</Application>
  <DocSecurity>0</DocSecurity>
  <Lines>1028</Lines>
  <Paragraphs>287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Kacała-Szwarczyńska Aleksandra</dc:creator>
  <cp:keywords/>
  <dc:description/>
  <cp:lastModifiedBy>Kacała-Szwarczyńska Aleksandra</cp:lastModifiedBy>
  <cp:revision>13</cp:revision>
  <dcterms:created xsi:type="dcterms:W3CDTF">2026-01-15T10:42:00Z</dcterms:created>
  <dcterms:modified xsi:type="dcterms:W3CDTF">2026-02-05T10:00:00Z</dcterms:modified>
</cp:coreProperties>
</file>